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5" w:type="dxa"/>
        <w:jc w:val="center"/>
        <w:tblCellMar>
          <w:left w:w="70" w:type="dxa"/>
          <w:right w:w="70" w:type="dxa"/>
        </w:tblCellMar>
        <w:tblLook w:val="0000"/>
      </w:tblPr>
      <w:tblGrid>
        <w:gridCol w:w="2570"/>
        <w:gridCol w:w="7565"/>
      </w:tblGrid>
      <w:tr w:rsidR="00B21F3D" w:rsidRPr="003D5369" w:rsidTr="004245CF">
        <w:trPr>
          <w:jc w:val="center"/>
        </w:trPr>
        <w:tc>
          <w:tcPr>
            <w:tcW w:w="2547" w:type="dxa"/>
            <w:vAlign w:val="center"/>
          </w:tcPr>
          <w:p w:rsidR="00B21F3D" w:rsidRPr="003D5369" w:rsidRDefault="009812BD" w:rsidP="004245CF">
            <w:pPr>
              <w:pStyle w:val="En-tte"/>
              <w:jc w:val="left"/>
              <w:rPr>
                <w:rFonts w:ascii="Arial" w:hAnsi="Arial" w:cs="Arial"/>
              </w:rPr>
            </w:pPr>
            <w:r>
              <w:rPr>
                <w:rFonts w:ascii="Arial" w:hAnsi="Arial" w:cs="Arial"/>
                <w:noProof/>
              </w:rPr>
              <w:drawing>
                <wp:inline distT="0" distB="0" distL="0" distR="0">
                  <wp:extent cx="1524000" cy="1085850"/>
                  <wp:effectExtent l="19050" t="0" r="0" b="0"/>
                  <wp:docPr id="1" name="Image 1" descr="LOGO_CIGAL_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GAL_Seul"/>
                          <pic:cNvPicPr>
                            <a:picLocks noChangeAspect="1" noChangeArrowheads="1"/>
                          </pic:cNvPicPr>
                        </pic:nvPicPr>
                        <pic:blipFill>
                          <a:blip r:embed="rId8" cstate="print"/>
                          <a:srcRect/>
                          <a:stretch>
                            <a:fillRect/>
                          </a:stretch>
                        </pic:blipFill>
                        <pic:spPr bwMode="auto">
                          <a:xfrm>
                            <a:off x="0" y="0"/>
                            <a:ext cx="1524000" cy="1085850"/>
                          </a:xfrm>
                          <a:prstGeom prst="rect">
                            <a:avLst/>
                          </a:prstGeom>
                          <a:noFill/>
                          <a:ln w="9525">
                            <a:noFill/>
                            <a:miter lim="800000"/>
                            <a:headEnd/>
                            <a:tailEnd/>
                          </a:ln>
                        </pic:spPr>
                      </pic:pic>
                    </a:graphicData>
                  </a:graphic>
                </wp:inline>
              </w:drawing>
            </w:r>
          </w:p>
        </w:tc>
        <w:tc>
          <w:tcPr>
            <w:tcW w:w="7588" w:type="dxa"/>
            <w:vAlign w:val="center"/>
          </w:tcPr>
          <w:p w:rsidR="00B21F3D" w:rsidRPr="003D5369" w:rsidRDefault="00B21F3D" w:rsidP="004245CF">
            <w:pPr>
              <w:ind w:left="2198" w:hanging="1838"/>
              <w:jc w:val="left"/>
              <w:rPr>
                <w:rFonts w:cs="Arial"/>
                <w:b/>
                <w:bCs/>
                <w:sz w:val="40"/>
                <w:szCs w:val="40"/>
              </w:rPr>
            </w:pPr>
            <w:r w:rsidRPr="003D5369">
              <w:rPr>
                <w:rFonts w:cs="Arial"/>
                <w:b/>
                <w:bCs/>
                <w:sz w:val="40"/>
                <w:szCs w:val="40"/>
              </w:rPr>
              <w:t>Coopération pour l’Information</w:t>
            </w:r>
          </w:p>
          <w:p w:rsidR="00B21F3D" w:rsidRPr="003D5369" w:rsidRDefault="00B21F3D" w:rsidP="004245CF">
            <w:pPr>
              <w:ind w:left="2198" w:hanging="1838"/>
              <w:jc w:val="right"/>
              <w:rPr>
                <w:rFonts w:cs="Arial"/>
                <w:b/>
                <w:bCs/>
                <w:sz w:val="40"/>
                <w:szCs w:val="40"/>
              </w:rPr>
            </w:pPr>
            <w:r w:rsidRPr="003D5369">
              <w:rPr>
                <w:rFonts w:cs="Arial"/>
                <w:b/>
                <w:bCs/>
                <w:sz w:val="40"/>
                <w:szCs w:val="40"/>
              </w:rPr>
              <w:t>Géographique en Alsace</w:t>
            </w:r>
          </w:p>
        </w:tc>
      </w:tr>
    </w:tbl>
    <w:p w:rsidR="00FD4489" w:rsidRPr="003D5369" w:rsidRDefault="00FD4489" w:rsidP="0085512C">
      <w:pPr>
        <w:pStyle w:val="Sommaire"/>
      </w:pPr>
    </w:p>
    <w:p w:rsidR="00FD4489" w:rsidRPr="003D5369" w:rsidRDefault="00FD4489" w:rsidP="0085512C">
      <w:pPr>
        <w:pStyle w:val="Sommaire"/>
      </w:pPr>
    </w:p>
    <w:p w:rsidR="004245CF" w:rsidRPr="003D5369" w:rsidRDefault="004245CF" w:rsidP="0085512C">
      <w:pPr>
        <w:pStyle w:val="Sommaire"/>
      </w:pPr>
    </w:p>
    <w:p w:rsidR="00FD4489" w:rsidRPr="003D5369" w:rsidRDefault="00FD4489" w:rsidP="0085512C">
      <w:pPr>
        <w:pStyle w:val="Sommaire"/>
        <w:pBdr>
          <w:bottom w:val="single" w:sz="6" w:space="1" w:color="auto"/>
        </w:pBdr>
      </w:pPr>
    </w:p>
    <w:p w:rsidR="00FD4489" w:rsidRPr="003D5369" w:rsidRDefault="00FD4489" w:rsidP="0085512C">
      <w:pPr>
        <w:pStyle w:val="Sommaire"/>
      </w:pPr>
    </w:p>
    <w:p w:rsidR="005938DF" w:rsidRPr="0087011C" w:rsidRDefault="0087011C" w:rsidP="0087011C">
      <w:pPr>
        <w:pStyle w:val="pagedegardetitre1"/>
        <w:spacing w:line="276" w:lineRule="auto"/>
        <w:rPr>
          <w:rFonts w:ascii="Arial" w:hAnsi="Arial"/>
          <w:caps/>
        </w:rPr>
      </w:pPr>
      <w:r w:rsidRPr="0087011C">
        <w:rPr>
          <w:rFonts w:ascii="Arial" w:hAnsi="Arial"/>
          <w:caps/>
        </w:rPr>
        <w:t xml:space="preserve">Guide </w:t>
      </w:r>
      <w:r>
        <w:rPr>
          <w:rFonts w:ascii="Arial" w:hAnsi="Arial"/>
          <w:caps/>
        </w:rPr>
        <w:t xml:space="preserve">de saisie </w:t>
      </w:r>
      <w:r>
        <w:rPr>
          <w:rFonts w:ascii="Arial" w:hAnsi="Arial"/>
          <w:caps/>
        </w:rPr>
        <w:br/>
        <w:t>des métadonnées</w:t>
      </w:r>
    </w:p>
    <w:p w:rsidR="00FD4489" w:rsidRPr="003D5369" w:rsidRDefault="002163A3" w:rsidP="0087011C">
      <w:pPr>
        <w:pStyle w:val="pagedegardesoustitre1"/>
        <w:spacing w:before="180"/>
        <w:rPr>
          <w:rFonts w:ascii="Arial" w:hAnsi="Arial"/>
          <w:sz w:val="56"/>
          <w:szCs w:val="56"/>
        </w:rPr>
      </w:pPr>
      <w:r>
        <w:rPr>
          <w:rFonts w:ascii="Arial" w:hAnsi="Arial"/>
        </w:rPr>
        <w:t>V1.0</w:t>
      </w:r>
      <w:r w:rsidR="00FD4489" w:rsidRPr="003D5369">
        <w:rPr>
          <w:rFonts w:ascii="Arial" w:hAnsi="Arial"/>
        </w:rPr>
        <w:t xml:space="preserve"> – </w:t>
      </w:r>
      <w:r w:rsidR="005A0FC3">
        <w:rPr>
          <w:rFonts w:ascii="Arial" w:hAnsi="Arial"/>
        </w:rPr>
        <w:t>7</w:t>
      </w:r>
      <w:r w:rsidR="006E4857">
        <w:rPr>
          <w:rFonts w:ascii="Arial" w:hAnsi="Arial"/>
        </w:rPr>
        <w:t xml:space="preserve"> </w:t>
      </w:r>
      <w:r w:rsidR="005A0FC3">
        <w:rPr>
          <w:rFonts w:ascii="Arial" w:hAnsi="Arial"/>
        </w:rPr>
        <w:t>août</w:t>
      </w:r>
      <w:r w:rsidR="00C233E9">
        <w:rPr>
          <w:rFonts w:ascii="Arial" w:hAnsi="Arial"/>
        </w:rPr>
        <w:t xml:space="preserve"> </w:t>
      </w:r>
      <w:r w:rsidR="004245CF" w:rsidRPr="003D5369">
        <w:rPr>
          <w:rFonts w:ascii="Arial" w:hAnsi="Arial"/>
        </w:rPr>
        <w:t>2012</w:t>
      </w:r>
    </w:p>
    <w:p w:rsidR="00FD4489" w:rsidRPr="003D5369" w:rsidRDefault="00FD4489" w:rsidP="00FD4489">
      <w:pPr>
        <w:pStyle w:val="Sommaire"/>
        <w:pBdr>
          <w:bottom w:val="single" w:sz="6" w:space="1" w:color="auto"/>
        </w:pBdr>
      </w:pPr>
    </w:p>
    <w:p w:rsidR="004245CF" w:rsidRPr="003D5369" w:rsidRDefault="004245CF" w:rsidP="00FD4489">
      <w:pPr>
        <w:pStyle w:val="Sommaire"/>
      </w:pPr>
    </w:p>
    <w:p w:rsidR="00335B14" w:rsidRPr="003D5369" w:rsidRDefault="00335B14" w:rsidP="00335B14">
      <w:pPr>
        <w:pStyle w:val="Sommaire"/>
        <w:rPr>
          <w:i/>
          <w:color w:val="FF0000"/>
        </w:rPr>
      </w:pPr>
    </w:p>
    <w:p w:rsidR="00FD4489" w:rsidRDefault="00FD4489" w:rsidP="00FD4489">
      <w:pPr>
        <w:pStyle w:val="Sommaire"/>
      </w:pPr>
    </w:p>
    <w:p w:rsidR="000555B4" w:rsidRPr="003D5369" w:rsidRDefault="000555B4" w:rsidP="00FD4489">
      <w:pPr>
        <w:pStyle w:val="Sommaire"/>
      </w:pPr>
    </w:p>
    <w:p w:rsidR="00FD4489" w:rsidRPr="003D5369" w:rsidRDefault="00FD4489" w:rsidP="00FD4489">
      <w:pPr>
        <w:pStyle w:val="Sommaire"/>
      </w:pPr>
    </w:p>
    <w:p w:rsidR="00FD4489" w:rsidRPr="003D5369" w:rsidRDefault="00FD4489" w:rsidP="00FD4489">
      <w:pPr>
        <w:pStyle w:val="Sommaire"/>
      </w:pPr>
    </w:p>
    <w:p w:rsidR="004245CF" w:rsidRPr="003D5369" w:rsidRDefault="004245CF" w:rsidP="004245CF">
      <w:pPr>
        <w:pStyle w:val="pagedegardetitre2"/>
        <w:spacing w:before="240" w:after="240"/>
        <w:rPr>
          <w:rFonts w:ascii="Arial" w:hAnsi="Arial"/>
          <w:caps/>
        </w:rPr>
      </w:pPr>
      <w:r w:rsidRPr="003D5369">
        <w:rPr>
          <w:rFonts w:ascii="Arial" w:hAnsi="Arial"/>
          <w:caps/>
        </w:rPr>
        <w:t xml:space="preserve">Description des données géographiques </w:t>
      </w:r>
    </w:p>
    <w:p w:rsidR="004245CF" w:rsidRPr="003D5369" w:rsidRDefault="004245CF" w:rsidP="004245CF">
      <w:pPr>
        <w:pStyle w:val="pagedegardetitre2"/>
        <w:spacing w:before="240" w:after="240"/>
        <w:rPr>
          <w:rFonts w:ascii="Arial" w:hAnsi="Arial"/>
          <w:caps/>
        </w:rPr>
      </w:pPr>
      <w:r w:rsidRPr="003D5369">
        <w:rPr>
          <w:rFonts w:ascii="Arial" w:hAnsi="Arial"/>
          <w:caps/>
        </w:rPr>
        <w:t>Dans le cadre du partenariat CIGAL</w:t>
      </w:r>
    </w:p>
    <w:p w:rsidR="00FD4489" w:rsidRPr="003D5369" w:rsidRDefault="00FD4489" w:rsidP="00FD4489">
      <w:pPr>
        <w:pStyle w:val="Sommaire"/>
      </w:pPr>
    </w:p>
    <w:p w:rsidR="00FD4489" w:rsidRPr="003D5369" w:rsidRDefault="00FD4489" w:rsidP="00FD4489">
      <w:pPr>
        <w:pStyle w:val="Sommaire"/>
      </w:pPr>
    </w:p>
    <w:p w:rsidR="00FD4489" w:rsidRPr="003D5369" w:rsidRDefault="00FD4489" w:rsidP="00FD4489">
      <w:pPr>
        <w:pStyle w:val="Sommaire"/>
      </w:pPr>
    </w:p>
    <w:p w:rsidR="00591152" w:rsidRPr="003D5369" w:rsidRDefault="004245CF" w:rsidP="00FD4489">
      <w:pPr>
        <w:pStyle w:val="Sommaire"/>
      </w:pPr>
      <w:r w:rsidRPr="003D5369">
        <w:br w:type="page"/>
      </w:r>
      <w:r w:rsidR="00591152" w:rsidRPr="003D5369">
        <w:lastRenderedPageBreak/>
        <w:t>Journal des versions</w:t>
      </w:r>
    </w:p>
    <w:p w:rsidR="00591152" w:rsidRPr="003D5369" w:rsidRDefault="00591152" w:rsidP="00FD4489">
      <w:pPr>
        <w:pStyle w:val="Sommaire"/>
      </w:pPr>
    </w:p>
    <w:p w:rsidR="00591152" w:rsidRPr="003D5369" w:rsidRDefault="00591152" w:rsidP="00FD4489">
      <w:pPr>
        <w:pStyle w:val="Sommaire"/>
      </w:pPr>
    </w:p>
    <w:tbl>
      <w:tblPr>
        <w:tblW w:w="105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1055"/>
        <w:gridCol w:w="709"/>
        <w:gridCol w:w="4363"/>
        <w:gridCol w:w="2835"/>
        <w:gridCol w:w="1590"/>
      </w:tblGrid>
      <w:tr w:rsidR="00591152" w:rsidRPr="003D5369" w:rsidTr="00400042">
        <w:trPr>
          <w:cantSplit/>
          <w:jc w:val="center"/>
        </w:trPr>
        <w:tc>
          <w:tcPr>
            <w:tcW w:w="1055" w:type="dxa"/>
            <w:shd w:val="clear" w:color="auto" w:fill="E0E0E0"/>
            <w:vAlign w:val="center"/>
          </w:tcPr>
          <w:p w:rsidR="00591152" w:rsidRPr="003D5369" w:rsidRDefault="00591152" w:rsidP="00524CCC">
            <w:pPr>
              <w:pStyle w:val="Normaltableau"/>
              <w:rPr>
                <w:rFonts w:cs="Arial"/>
                <w:b/>
                <w:bCs/>
                <w:i/>
                <w:sz w:val="20"/>
              </w:rPr>
            </w:pPr>
            <w:r w:rsidRPr="003D5369">
              <w:rPr>
                <w:rFonts w:cs="Arial"/>
                <w:b/>
                <w:bCs/>
                <w:i/>
                <w:sz w:val="20"/>
              </w:rPr>
              <w:t>Date</w:t>
            </w:r>
          </w:p>
        </w:tc>
        <w:tc>
          <w:tcPr>
            <w:tcW w:w="709" w:type="dxa"/>
            <w:shd w:val="clear" w:color="auto" w:fill="E0E0E0"/>
            <w:vAlign w:val="center"/>
          </w:tcPr>
          <w:p w:rsidR="00591152" w:rsidRPr="003D5369" w:rsidRDefault="00400042" w:rsidP="00524CCC">
            <w:pPr>
              <w:pStyle w:val="Normaltableau"/>
              <w:rPr>
                <w:rFonts w:cs="Arial"/>
                <w:b/>
                <w:bCs/>
                <w:i/>
                <w:sz w:val="20"/>
              </w:rPr>
            </w:pPr>
            <w:r w:rsidRPr="003D5369">
              <w:rPr>
                <w:rFonts w:cs="Arial"/>
                <w:b/>
                <w:bCs/>
                <w:i/>
                <w:sz w:val="20"/>
              </w:rPr>
              <w:t>Vers.</w:t>
            </w:r>
          </w:p>
        </w:tc>
        <w:tc>
          <w:tcPr>
            <w:tcW w:w="4363" w:type="dxa"/>
            <w:shd w:val="clear" w:color="auto" w:fill="E0E0E0"/>
            <w:vAlign w:val="center"/>
          </w:tcPr>
          <w:p w:rsidR="00591152" w:rsidRPr="003D5369" w:rsidRDefault="00591152" w:rsidP="00524CCC">
            <w:pPr>
              <w:pStyle w:val="Normaltableau"/>
              <w:rPr>
                <w:rFonts w:cs="Arial"/>
                <w:b/>
                <w:bCs/>
                <w:i/>
                <w:sz w:val="20"/>
              </w:rPr>
            </w:pPr>
            <w:r w:rsidRPr="003D5369">
              <w:rPr>
                <w:rFonts w:cs="Arial"/>
                <w:b/>
                <w:bCs/>
                <w:i/>
                <w:sz w:val="20"/>
              </w:rPr>
              <w:t>Evénement</w:t>
            </w:r>
          </w:p>
        </w:tc>
        <w:tc>
          <w:tcPr>
            <w:tcW w:w="2835" w:type="dxa"/>
            <w:shd w:val="clear" w:color="auto" w:fill="E0E0E0"/>
            <w:vAlign w:val="center"/>
          </w:tcPr>
          <w:p w:rsidR="00591152" w:rsidRPr="003D5369" w:rsidRDefault="00591152" w:rsidP="00524CCC">
            <w:pPr>
              <w:pStyle w:val="Normaltableau"/>
              <w:rPr>
                <w:rFonts w:cs="Arial"/>
                <w:b/>
                <w:bCs/>
                <w:i/>
                <w:sz w:val="20"/>
              </w:rPr>
            </w:pPr>
            <w:r w:rsidRPr="003D5369">
              <w:rPr>
                <w:rFonts w:cs="Arial"/>
                <w:b/>
                <w:bCs/>
                <w:i/>
                <w:sz w:val="20"/>
              </w:rPr>
              <w:t>Effectué par</w:t>
            </w:r>
          </w:p>
        </w:tc>
        <w:tc>
          <w:tcPr>
            <w:tcW w:w="1590" w:type="dxa"/>
            <w:shd w:val="clear" w:color="auto" w:fill="E0E0E0"/>
          </w:tcPr>
          <w:p w:rsidR="00591152" w:rsidRPr="003D5369" w:rsidRDefault="008936E9" w:rsidP="00400042">
            <w:pPr>
              <w:pStyle w:val="Normaltableau"/>
              <w:rPr>
                <w:rFonts w:cs="Arial"/>
                <w:b/>
                <w:bCs/>
                <w:i/>
                <w:sz w:val="20"/>
              </w:rPr>
            </w:pPr>
            <w:r w:rsidRPr="003D5369">
              <w:rPr>
                <w:rFonts w:cs="Arial"/>
                <w:b/>
                <w:bCs/>
                <w:i/>
                <w:sz w:val="20"/>
              </w:rPr>
              <w:t>Organisme</w:t>
            </w:r>
          </w:p>
        </w:tc>
      </w:tr>
      <w:tr w:rsidR="00465A8F" w:rsidRPr="003D5369" w:rsidTr="00400042">
        <w:trPr>
          <w:cantSplit/>
          <w:jc w:val="center"/>
        </w:trPr>
        <w:tc>
          <w:tcPr>
            <w:tcW w:w="1055" w:type="dxa"/>
            <w:vAlign w:val="center"/>
          </w:tcPr>
          <w:p w:rsidR="00465A8F" w:rsidRPr="003D5369" w:rsidRDefault="004245CF" w:rsidP="009F23F3">
            <w:pPr>
              <w:pStyle w:val="Normaltableau"/>
              <w:jc w:val="center"/>
              <w:rPr>
                <w:rFonts w:cs="Arial"/>
                <w:i/>
                <w:sz w:val="20"/>
              </w:rPr>
            </w:pPr>
            <w:r w:rsidRPr="003D5369">
              <w:rPr>
                <w:rFonts w:cs="Arial"/>
                <w:i/>
                <w:sz w:val="20"/>
              </w:rPr>
              <w:t>05/04/11</w:t>
            </w:r>
          </w:p>
        </w:tc>
        <w:tc>
          <w:tcPr>
            <w:tcW w:w="709" w:type="dxa"/>
            <w:vAlign w:val="center"/>
          </w:tcPr>
          <w:p w:rsidR="00465A8F" w:rsidRPr="003D5369" w:rsidRDefault="009F6993" w:rsidP="00524CCC">
            <w:pPr>
              <w:pStyle w:val="Normaltableau"/>
              <w:jc w:val="center"/>
              <w:rPr>
                <w:rFonts w:cs="Arial"/>
                <w:i/>
                <w:sz w:val="20"/>
              </w:rPr>
            </w:pPr>
            <w:r w:rsidRPr="003D5369">
              <w:rPr>
                <w:rFonts w:cs="Arial"/>
                <w:i/>
                <w:sz w:val="20"/>
              </w:rPr>
              <w:t>V0.1</w:t>
            </w:r>
          </w:p>
        </w:tc>
        <w:tc>
          <w:tcPr>
            <w:tcW w:w="4363" w:type="dxa"/>
            <w:vAlign w:val="center"/>
          </w:tcPr>
          <w:p w:rsidR="00465A8F" w:rsidRPr="003D5369" w:rsidRDefault="00465A8F" w:rsidP="009F23F3">
            <w:pPr>
              <w:pStyle w:val="Normaltableau"/>
              <w:jc w:val="left"/>
              <w:rPr>
                <w:rFonts w:cs="Arial"/>
                <w:i/>
                <w:sz w:val="20"/>
              </w:rPr>
            </w:pPr>
            <w:r w:rsidRPr="003D5369">
              <w:rPr>
                <w:rFonts w:cs="Arial"/>
                <w:i/>
                <w:sz w:val="20"/>
              </w:rPr>
              <w:t>Création</w:t>
            </w:r>
            <w:r w:rsidR="00400042" w:rsidRPr="003D5369">
              <w:rPr>
                <w:rFonts w:cs="Arial"/>
                <w:i/>
                <w:sz w:val="20"/>
              </w:rPr>
              <w:t xml:space="preserve"> du document</w:t>
            </w:r>
          </w:p>
        </w:tc>
        <w:tc>
          <w:tcPr>
            <w:tcW w:w="2835" w:type="dxa"/>
            <w:vAlign w:val="center"/>
          </w:tcPr>
          <w:p w:rsidR="00465A8F" w:rsidRPr="003D5369" w:rsidRDefault="00465A8F" w:rsidP="009F23F3">
            <w:pPr>
              <w:pStyle w:val="Normaltableau"/>
              <w:spacing w:before="0" w:after="0"/>
              <w:jc w:val="left"/>
              <w:rPr>
                <w:rFonts w:cs="Arial"/>
                <w:i/>
                <w:sz w:val="20"/>
              </w:rPr>
            </w:pPr>
            <w:r w:rsidRPr="003D5369">
              <w:rPr>
                <w:rFonts w:cs="Arial"/>
                <w:i/>
                <w:sz w:val="20"/>
              </w:rPr>
              <w:t>Jean-Charles GUIMARD, </w:t>
            </w:r>
          </w:p>
          <w:p w:rsidR="00465A8F" w:rsidRPr="003D5369" w:rsidRDefault="00465A8F" w:rsidP="009F23F3">
            <w:pPr>
              <w:pStyle w:val="Normaltableau"/>
              <w:spacing w:before="0" w:after="0"/>
              <w:jc w:val="left"/>
              <w:rPr>
                <w:rFonts w:cs="Arial"/>
                <w:i/>
                <w:sz w:val="20"/>
              </w:rPr>
            </w:pPr>
            <w:r w:rsidRPr="003D5369">
              <w:rPr>
                <w:rFonts w:cs="Arial"/>
                <w:i/>
                <w:sz w:val="20"/>
              </w:rPr>
              <w:t xml:space="preserve">Chef de projet </w:t>
            </w:r>
            <w:r w:rsidR="00400042" w:rsidRPr="003D5369">
              <w:rPr>
                <w:rFonts w:cs="Arial"/>
                <w:i/>
                <w:sz w:val="20"/>
              </w:rPr>
              <w:t>IG</w:t>
            </w:r>
          </w:p>
        </w:tc>
        <w:tc>
          <w:tcPr>
            <w:tcW w:w="1590" w:type="dxa"/>
            <w:vAlign w:val="center"/>
          </w:tcPr>
          <w:p w:rsidR="00465A8F" w:rsidRPr="003D5369" w:rsidRDefault="00465A8F" w:rsidP="009F23F3">
            <w:pPr>
              <w:pStyle w:val="Normaltableau"/>
              <w:spacing w:before="0" w:after="0"/>
              <w:jc w:val="left"/>
              <w:rPr>
                <w:rFonts w:cs="Arial"/>
                <w:i/>
                <w:sz w:val="20"/>
              </w:rPr>
            </w:pPr>
            <w:r w:rsidRPr="003D5369">
              <w:rPr>
                <w:rFonts w:cs="Arial"/>
                <w:i/>
                <w:sz w:val="20"/>
              </w:rPr>
              <w:t>CUS / SIG</w:t>
            </w:r>
          </w:p>
        </w:tc>
      </w:tr>
      <w:tr w:rsidR="00400042" w:rsidRPr="003D5369" w:rsidTr="00400042">
        <w:trPr>
          <w:cantSplit/>
          <w:jc w:val="center"/>
        </w:trPr>
        <w:tc>
          <w:tcPr>
            <w:tcW w:w="1055" w:type="dxa"/>
            <w:vAlign w:val="center"/>
          </w:tcPr>
          <w:p w:rsidR="00400042" w:rsidRPr="003D5369" w:rsidRDefault="00400042" w:rsidP="009F23F3">
            <w:pPr>
              <w:pStyle w:val="Normaltableau"/>
              <w:jc w:val="center"/>
              <w:rPr>
                <w:rFonts w:cs="Arial"/>
                <w:i/>
                <w:sz w:val="20"/>
              </w:rPr>
            </w:pPr>
            <w:r w:rsidRPr="003D5369">
              <w:rPr>
                <w:rFonts w:cs="Arial"/>
                <w:i/>
                <w:sz w:val="20"/>
              </w:rPr>
              <w:t>11/04/11</w:t>
            </w:r>
          </w:p>
        </w:tc>
        <w:tc>
          <w:tcPr>
            <w:tcW w:w="709" w:type="dxa"/>
            <w:vAlign w:val="center"/>
          </w:tcPr>
          <w:p w:rsidR="00400042" w:rsidRPr="003D5369" w:rsidRDefault="00400042" w:rsidP="00C71F5E">
            <w:pPr>
              <w:pStyle w:val="Normaltableau"/>
              <w:jc w:val="center"/>
              <w:rPr>
                <w:rFonts w:cs="Arial"/>
                <w:i/>
                <w:sz w:val="20"/>
              </w:rPr>
            </w:pPr>
            <w:r w:rsidRPr="003D5369">
              <w:rPr>
                <w:rFonts w:cs="Arial"/>
                <w:i/>
                <w:sz w:val="20"/>
              </w:rPr>
              <w:t>V0.2</w:t>
            </w:r>
          </w:p>
        </w:tc>
        <w:tc>
          <w:tcPr>
            <w:tcW w:w="4363" w:type="dxa"/>
            <w:vAlign w:val="center"/>
          </w:tcPr>
          <w:p w:rsidR="00400042" w:rsidRPr="003D5369" w:rsidRDefault="00400042" w:rsidP="009F23F3">
            <w:pPr>
              <w:pStyle w:val="Normaltableau"/>
              <w:jc w:val="left"/>
              <w:rPr>
                <w:rFonts w:cs="Arial"/>
                <w:i/>
                <w:sz w:val="20"/>
              </w:rPr>
            </w:pPr>
            <w:r w:rsidRPr="003D5369">
              <w:rPr>
                <w:rFonts w:cs="Arial"/>
                <w:i/>
                <w:sz w:val="20"/>
              </w:rPr>
              <w:t xml:space="preserve">Complètement </w:t>
            </w:r>
          </w:p>
        </w:tc>
        <w:tc>
          <w:tcPr>
            <w:tcW w:w="2835" w:type="dxa"/>
            <w:vAlign w:val="center"/>
          </w:tcPr>
          <w:p w:rsidR="00400042" w:rsidRPr="003D5369" w:rsidRDefault="00400042" w:rsidP="009F23F3">
            <w:pPr>
              <w:pStyle w:val="Normaltableau"/>
              <w:spacing w:before="0" w:after="0"/>
              <w:jc w:val="left"/>
              <w:rPr>
                <w:rFonts w:cs="Arial"/>
                <w:i/>
                <w:sz w:val="20"/>
              </w:rPr>
            </w:pPr>
            <w:r w:rsidRPr="003D5369">
              <w:rPr>
                <w:rFonts w:cs="Arial"/>
                <w:i/>
                <w:sz w:val="20"/>
              </w:rPr>
              <w:t>Jean-Charles GUIMARD, </w:t>
            </w:r>
          </w:p>
          <w:p w:rsidR="00400042" w:rsidRPr="003D5369" w:rsidRDefault="00400042" w:rsidP="009F23F3">
            <w:pPr>
              <w:pStyle w:val="Normaltableau"/>
              <w:spacing w:before="0" w:after="0"/>
              <w:jc w:val="left"/>
              <w:rPr>
                <w:rFonts w:cs="Arial"/>
                <w:i/>
                <w:sz w:val="20"/>
              </w:rPr>
            </w:pPr>
            <w:r w:rsidRPr="003D5369">
              <w:rPr>
                <w:rFonts w:cs="Arial"/>
                <w:i/>
                <w:sz w:val="20"/>
              </w:rPr>
              <w:t>Chef de projet IG</w:t>
            </w:r>
          </w:p>
        </w:tc>
        <w:tc>
          <w:tcPr>
            <w:tcW w:w="1590" w:type="dxa"/>
            <w:vAlign w:val="center"/>
          </w:tcPr>
          <w:p w:rsidR="00400042" w:rsidRPr="003D5369" w:rsidRDefault="00400042" w:rsidP="009F23F3">
            <w:pPr>
              <w:pStyle w:val="Normaltableau"/>
              <w:spacing w:before="0" w:after="0"/>
              <w:jc w:val="left"/>
              <w:rPr>
                <w:rFonts w:cs="Arial"/>
                <w:i/>
                <w:sz w:val="20"/>
              </w:rPr>
            </w:pPr>
            <w:r w:rsidRPr="003D5369">
              <w:rPr>
                <w:rFonts w:cs="Arial"/>
                <w:i/>
                <w:sz w:val="20"/>
              </w:rPr>
              <w:t>CUS / SIG</w:t>
            </w:r>
          </w:p>
        </w:tc>
      </w:tr>
      <w:tr w:rsidR="00400042" w:rsidRPr="003D5369" w:rsidTr="00400042">
        <w:trPr>
          <w:cantSplit/>
          <w:jc w:val="center"/>
        </w:trPr>
        <w:tc>
          <w:tcPr>
            <w:tcW w:w="1055" w:type="dxa"/>
            <w:vAlign w:val="center"/>
          </w:tcPr>
          <w:p w:rsidR="00400042" w:rsidRPr="003D5369" w:rsidRDefault="00400042" w:rsidP="009F23F3">
            <w:pPr>
              <w:pStyle w:val="Normaltableau"/>
              <w:jc w:val="center"/>
              <w:rPr>
                <w:rFonts w:cs="Arial"/>
                <w:i/>
                <w:sz w:val="20"/>
              </w:rPr>
            </w:pPr>
            <w:r w:rsidRPr="003D5369">
              <w:rPr>
                <w:rFonts w:cs="Arial"/>
                <w:i/>
                <w:sz w:val="20"/>
              </w:rPr>
              <w:t>20/06/11</w:t>
            </w:r>
          </w:p>
        </w:tc>
        <w:tc>
          <w:tcPr>
            <w:tcW w:w="709" w:type="dxa"/>
            <w:vAlign w:val="center"/>
          </w:tcPr>
          <w:p w:rsidR="00400042" w:rsidRPr="003D5369" w:rsidRDefault="00400042" w:rsidP="00C71F5E">
            <w:pPr>
              <w:pStyle w:val="Normaltableau"/>
              <w:jc w:val="center"/>
              <w:rPr>
                <w:rFonts w:cs="Arial"/>
                <w:i/>
                <w:sz w:val="20"/>
              </w:rPr>
            </w:pPr>
            <w:r w:rsidRPr="003D5369">
              <w:rPr>
                <w:rFonts w:cs="Arial"/>
                <w:i/>
                <w:sz w:val="20"/>
              </w:rPr>
              <w:t>V0.3</w:t>
            </w:r>
          </w:p>
        </w:tc>
        <w:tc>
          <w:tcPr>
            <w:tcW w:w="4363" w:type="dxa"/>
            <w:vAlign w:val="center"/>
          </w:tcPr>
          <w:p w:rsidR="00400042" w:rsidRPr="003D5369" w:rsidRDefault="00400042" w:rsidP="009F23F3">
            <w:pPr>
              <w:pStyle w:val="Normaltableau"/>
              <w:jc w:val="left"/>
              <w:rPr>
                <w:rFonts w:cs="Arial"/>
                <w:i/>
                <w:sz w:val="20"/>
              </w:rPr>
            </w:pPr>
            <w:r w:rsidRPr="003D5369">
              <w:rPr>
                <w:rFonts w:cs="Arial"/>
                <w:i/>
                <w:sz w:val="20"/>
              </w:rPr>
              <w:t xml:space="preserve">Complètement </w:t>
            </w:r>
          </w:p>
        </w:tc>
        <w:tc>
          <w:tcPr>
            <w:tcW w:w="2835" w:type="dxa"/>
            <w:vAlign w:val="center"/>
          </w:tcPr>
          <w:p w:rsidR="00400042" w:rsidRPr="003D5369" w:rsidRDefault="00400042" w:rsidP="009F23F3">
            <w:pPr>
              <w:pStyle w:val="Normaltableau"/>
              <w:spacing w:before="0" w:after="0"/>
              <w:jc w:val="left"/>
              <w:rPr>
                <w:rFonts w:cs="Arial"/>
                <w:i/>
                <w:sz w:val="20"/>
              </w:rPr>
            </w:pPr>
            <w:r w:rsidRPr="003D5369">
              <w:rPr>
                <w:rFonts w:cs="Arial"/>
                <w:i/>
                <w:sz w:val="20"/>
              </w:rPr>
              <w:t>Jean-Charles GUIMARD, </w:t>
            </w:r>
          </w:p>
          <w:p w:rsidR="00400042" w:rsidRPr="003D5369" w:rsidRDefault="00400042" w:rsidP="009F23F3">
            <w:pPr>
              <w:pStyle w:val="Normaltableau"/>
              <w:spacing w:before="0" w:after="0"/>
              <w:jc w:val="left"/>
              <w:rPr>
                <w:rFonts w:cs="Arial"/>
                <w:i/>
                <w:sz w:val="20"/>
              </w:rPr>
            </w:pPr>
            <w:r w:rsidRPr="003D5369">
              <w:rPr>
                <w:rFonts w:cs="Arial"/>
                <w:i/>
                <w:sz w:val="20"/>
              </w:rPr>
              <w:t>Chef de projet IG</w:t>
            </w:r>
          </w:p>
        </w:tc>
        <w:tc>
          <w:tcPr>
            <w:tcW w:w="1590" w:type="dxa"/>
            <w:vAlign w:val="center"/>
          </w:tcPr>
          <w:p w:rsidR="00400042" w:rsidRPr="003D5369" w:rsidRDefault="00400042" w:rsidP="009F23F3">
            <w:pPr>
              <w:pStyle w:val="Normaltableau"/>
              <w:spacing w:before="0" w:after="0"/>
              <w:jc w:val="left"/>
              <w:rPr>
                <w:rFonts w:cs="Arial"/>
                <w:i/>
                <w:sz w:val="20"/>
              </w:rPr>
            </w:pPr>
            <w:r w:rsidRPr="003D5369">
              <w:rPr>
                <w:rFonts w:cs="Arial"/>
                <w:i/>
                <w:sz w:val="20"/>
              </w:rPr>
              <w:t>CUS / SIG</w:t>
            </w:r>
          </w:p>
        </w:tc>
      </w:tr>
      <w:tr w:rsidR="00400042"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jc w:val="center"/>
              <w:rPr>
                <w:rFonts w:cs="Arial"/>
                <w:i/>
                <w:sz w:val="20"/>
              </w:rPr>
            </w:pPr>
            <w:r w:rsidRPr="003D5369">
              <w:rPr>
                <w:rFonts w:cs="Arial"/>
                <w:i/>
                <w:sz w:val="20"/>
              </w:rPr>
              <w:t>30/06/11</w:t>
            </w:r>
          </w:p>
        </w:tc>
        <w:tc>
          <w:tcPr>
            <w:tcW w:w="709"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C71F5E">
            <w:pPr>
              <w:pStyle w:val="Normaltableau"/>
              <w:jc w:val="center"/>
              <w:rPr>
                <w:rFonts w:cs="Arial"/>
                <w:i/>
                <w:sz w:val="20"/>
              </w:rPr>
            </w:pPr>
            <w:r w:rsidRPr="003D5369">
              <w:rPr>
                <w:rFonts w:cs="Arial"/>
                <w:i/>
                <w:sz w:val="20"/>
              </w:rPr>
              <w:t>V0.4</w:t>
            </w:r>
          </w:p>
        </w:tc>
        <w:tc>
          <w:tcPr>
            <w:tcW w:w="4363"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jc w:val="left"/>
              <w:rPr>
                <w:rFonts w:cs="Arial"/>
                <w:i/>
                <w:sz w:val="20"/>
              </w:rPr>
            </w:pPr>
            <w:r w:rsidRPr="003D5369">
              <w:rPr>
                <w:rFonts w:cs="Arial"/>
                <w:i/>
                <w:sz w:val="20"/>
              </w:rPr>
              <w:t xml:space="preserve">Complètement </w:t>
            </w:r>
          </w:p>
        </w:tc>
        <w:tc>
          <w:tcPr>
            <w:tcW w:w="2835"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spacing w:before="0" w:after="0"/>
              <w:jc w:val="left"/>
              <w:rPr>
                <w:rFonts w:cs="Arial"/>
                <w:i/>
                <w:sz w:val="20"/>
              </w:rPr>
            </w:pPr>
            <w:r w:rsidRPr="003D5369">
              <w:rPr>
                <w:rFonts w:cs="Arial"/>
                <w:i/>
                <w:sz w:val="20"/>
              </w:rPr>
              <w:t>Jean-Charles GUIMARD, </w:t>
            </w:r>
          </w:p>
          <w:p w:rsidR="00400042" w:rsidRPr="003D5369" w:rsidRDefault="00400042" w:rsidP="009F23F3">
            <w:pPr>
              <w:pStyle w:val="Normaltableau"/>
              <w:spacing w:before="0" w:after="0"/>
              <w:jc w:val="left"/>
              <w:rPr>
                <w:rFonts w:cs="Arial"/>
                <w:i/>
                <w:sz w:val="20"/>
              </w:rPr>
            </w:pPr>
            <w:r w:rsidRPr="003D5369">
              <w:rPr>
                <w:rFonts w:cs="Arial"/>
                <w:i/>
                <w:sz w:val="20"/>
              </w:rPr>
              <w:t>Chef de projet IG</w:t>
            </w:r>
          </w:p>
        </w:tc>
        <w:tc>
          <w:tcPr>
            <w:tcW w:w="1590"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spacing w:before="0" w:after="0"/>
              <w:jc w:val="left"/>
              <w:rPr>
                <w:rFonts w:cs="Arial"/>
                <w:i/>
                <w:sz w:val="20"/>
              </w:rPr>
            </w:pPr>
            <w:r w:rsidRPr="003D5369">
              <w:rPr>
                <w:rFonts w:cs="Arial"/>
                <w:i/>
                <w:sz w:val="20"/>
              </w:rPr>
              <w:t>CUS / SIG</w:t>
            </w:r>
          </w:p>
        </w:tc>
      </w:tr>
      <w:tr w:rsidR="00400042"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jc w:val="center"/>
              <w:rPr>
                <w:rFonts w:cs="Arial"/>
                <w:i/>
                <w:sz w:val="20"/>
              </w:rPr>
            </w:pPr>
            <w:r w:rsidRPr="003D5369">
              <w:rPr>
                <w:rFonts w:cs="Arial"/>
                <w:i/>
                <w:sz w:val="20"/>
              </w:rPr>
              <w:t>26/04/12</w:t>
            </w:r>
          </w:p>
        </w:tc>
        <w:tc>
          <w:tcPr>
            <w:tcW w:w="709"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C71F5E">
            <w:pPr>
              <w:pStyle w:val="Normaltableau"/>
              <w:jc w:val="center"/>
              <w:rPr>
                <w:rFonts w:cs="Arial"/>
                <w:i/>
                <w:sz w:val="20"/>
              </w:rPr>
            </w:pPr>
            <w:r w:rsidRPr="003D5369">
              <w:rPr>
                <w:rFonts w:cs="Arial"/>
                <w:i/>
                <w:sz w:val="20"/>
              </w:rPr>
              <w:t>V0.5</w:t>
            </w:r>
          </w:p>
        </w:tc>
        <w:tc>
          <w:tcPr>
            <w:tcW w:w="4363" w:type="dxa"/>
            <w:tcBorders>
              <w:top w:val="single" w:sz="4" w:space="0" w:color="808080"/>
              <w:left w:val="single" w:sz="4" w:space="0" w:color="808080"/>
              <w:bottom w:val="single" w:sz="4" w:space="0" w:color="808080"/>
              <w:right w:val="single" w:sz="4" w:space="0" w:color="808080"/>
            </w:tcBorders>
            <w:vAlign w:val="center"/>
          </w:tcPr>
          <w:p w:rsidR="00400042" w:rsidRDefault="00400042" w:rsidP="009F23F3">
            <w:pPr>
              <w:pStyle w:val="Normaltableau"/>
              <w:jc w:val="left"/>
              <w:rPr>
                <w:rFonts w:cs="Arial"/>
                <w:i/>
                <w:sz w:val="20"/>
              </w:rPr>
            </w:pPr>
            <w:r w:rsidRPr="003D5369">
              <w:rPr>
                <w:rFonts w:cs="Arial"/>
                <w:i/>
                <w:sz w:val="20"/>
              </w:rPr>
              <w:t>Mise en forme CIGAL</w:t>
            </w:r>
          </w:p>
          <w:p w:rsidR="00990EF6" w:rsidRPr="003D5369" w:rsidRDefault="00990EF6" w:rsidP="009F23F3">
            <w:pPr>
              <w:pStyle w:val="Normaltableau"/>
              <w:jc w:val="left"/>
              <w:rPr>
                <w:rFonts w:cs="Arial"/>
                <w:i/>
                <w:sz w:val="20"/>
              </w:rPr>
            </w:pPr>
            <w:r>
              <w:rPr>
                <w:rFonts w:cs="Arial"/>
                <w:i/>
                <w:sz w:val="20"/>
              </w:rPr>
              <w:t>Ajout des recommandations du CNIG</w:t>
            </w:r>
          </w:p>
        </w:tc>
        <w:tc>
          <w:tcPr>
            <w:tcW w:w="2835"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spacing w:before="0" w:after="0"/>
              <w:jc w:val="left"/>
              <w:rPr>
                <w:rFonts w:cs="Arial"/>
                <w:i/>
                <w:sz w:val="20"/>
              </w:rPr>
            </w:pPr>
            <w:r w:rsidRPr="003D5369">
              <w:rPr>
                <w:rFonts w:cs="Arial"/>
                <w:i/>
                <w:sz w:val="20"/>
              </w:rPr>
              <w:t>Guillaume RYCKELYNCK</w:t>
            </w:r>
          </w:p>
          <w:p w:rsidR="00400042" w:rsidRPr="003D5369" w:rsidRDefault="00400042"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400042" w:rsidRPr="003D5369" w:rsidRDefault="00400042" w:rsidP="009F23F3">
            <w:pPr>
              <w:pStyle w:val="Normaltableau"/>
              <w:spacing w:before="0" w:after="0"/>
              <w:jc w:val="left"/>
              <w:rPr>
                <w:rFonts w:cs="Arial"/>
                <w:i/>
                <w:sz w:val="20"/>
              </w:rPr>
            </w:pPr>
            <w:r w:rsidRPr="003D5369">
              <w:rPr>
                <w:rFonts w:cs="Arial"/>
                <w:i/>
                <w:sz w:val="20"/>
              </w:rPr>
              <w:t>Région Alsace / CIGAL</w:t>
            </w:r>
          </w:p>
        </w:tc>
      </w:tr>
      <w:tr w:rsidR="00A012C3" w:rsidRPr="003D5369" w:rsidTr="00831FAD">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A012C3" w:rsidP="009F23F3">
            <w:pPr>
              <w:pStyle w:val="Normaltableau"/>
              <w:jc w:val="center"/>
              <w:rPr>
                <w:rFonts w:cs="Arial"/>
                <w:i/>
                <w:sz w:val="20"/>
              </w:rPr>
            </w:pPr>
            <w:r>
              <w:rPr>
                <w:rFonts w:cs="Arial"/>
                <w:i/>
                <w:sz w:val="20"/>
              </w:rPr>
              <w:t>28</w:t>
            </w:r>
            <w:r w:rsidRPr="003D5369">
              <w:rPr>
                <w:rFonts w:cs="Arial"/>
                <w:i/>
                <w:sz w:val="20"/>
              </w:rPr>
              <w:t>/04/12</w:t>
            </w:r>
          </w:p>
        </w:tc>
        <w:tc>
          <w:tcPr>
            <w:tcW w:w="709"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A012C3" w:rsidP="00A012C3">
            <w:pPr>
              <w:pStyle w:val="Normaltableau"/>
              <w:jc w:val="center"/>
              <w:rPr>
                <w:rFonts w:cs="Arial"/>
                <w:i/>
                <w:sz w:val="20"/>
              </w:rPr>
            </w:pPr>
            <w:r w:rsidRPr="003D5369">
              <w:rPr>
                <w:rFonts w:cs="Arial"/>
                <w:i/>
                <w:sz w:val="20"/>
              </w:rPr>
              <w:t>V0.</w:t>
            </w:r>
            <w:r>
              <w:rPr>
                <w:rFonts w:cs="Arial"/>
                <w:i/>
                <w:sz w:val="20"/>
              </w:rPr>
              <w:t>6</w:t>
            </w:r>
          </w:p>
        </w:tc>
        <w:tc>
          <w:tcPr>
            <w:tcW w:w="4363"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9F23F3">
            <w:pPr>
              <w:pStyle w:val="Normaltableau"/>
              <w:jc w:val="left"/>
              <w:rPr>
                <w:rFonts w:cs="Arial"/>
                <w:i/>
                <w:sz w:val="20"/>
              </w:rPr>
            </w:pPr>
            <w:r>
              <w:rPr>
                <w:rFonts w:cs="Arial"/>
                <w:i/>
                <w:sz w:val="20"/>
              </w:rPr>
              <w:t>Mise en forme du document et corrections</w:t>
            </w:r>
          </w:p>
        </w:tc>
        <w:tc>
          <w:tcPr>
            <w:tcW w:w="2835"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A012C3" w:rsidP="009F23F3">
            <w:pPr>
              <w:pStyle w:val="Normaltableau"/>
              <w:spacing w:before="0" w:after="0"/>
              <w:jc w:val="left"/>
              <w:rPr>
                <w:rFonts w:cs="Arial"/>
                <w:i/>
                <w:sz w:val="20"/>
              </w:rPr>
            </w:pPr>
            <w:r w:rsidRPr="003D5369">
              <w:rPr>
                <w:rFonts w:cs="Arial"/>
                <w:i/>
                <w:sz w:val="20"/>
              </w:rPr>
              <w:t>Guillaume RYCKELYNCK</w:t>
            </w:r>
          </w:p>
          <w:p w:rsidR="00A012C3" w:rsidRPr="003D5369" w:rsidRDefault="00A012C3"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A012C3" w:rsidP="009F23F3">
            <w:pPr>
              <w:pStyle w:val="Normaltableau"/>
              <w:spacing w:before="0" w:after="0"/>
              <w:jc w:val="left"/>
              <w:rPr>
                <w:rFonts w:cs="Arial"/>
                <w:i/>
                <w:sz w:val="20"/>
              </w:rPr>
            </w:pPr>
            <w:r w:rsidRPr="003D5369">
              <w:rPr>
                <w:rFonts w:cs="Arial"/>
                <w:i/>
                <w:sz w:val="20"/>
              </w:rPr>
              <w:t>Région Alsace / CIGAL</w:t>
            </w:r>
          </w:p>
        </w:tc>
      </w:tr>
      <w:tr w:rsidR="00A012C3"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9F23F3">
            <w:pPr>
              <w:pStyle w:val="Normaltableau"/>
              <w:jc w:val="center"/>
              <w:rPr>
                <w:rFonts w:cs="Arial"/>
                <w:i/>
                <w:sz w:val="20"/>
              </w:rPr>
            </w:pPr>
            <w:r>
              <w:rPr>
                <w:rFonts w:cs="Arial"/>
                <w:i/>
                <w:sz w:val="20"/>
              </w:rPr>
              <w:t>23/05/12</w:t>
            </w:r>
          </w:p>
        </w:tc>
        <w:tc>
          <w:tcPr>
            <w:tcW w:w="709"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C71F5E">
            <w:pPr>
              <w:pStyle w:val="Normaltableau"/>
              <w:jc w:val="center"/>
              <w:rPr>
                <w:rFonts w:cs="Arial"/>
                <w:i/>
                <w:sz w:val="20"/>
              </w:rPr>
            </w:pPr>
            <w:r>
              <w:rPr>
                <w:rFonts w:cs="Arial"/>
                <w:i/>
                <w:sz w:val="20"/>
              </w:rPr>
              <w:t>V0.7</w:t>
            </w:r>
          </w:p>
        </w:tc>
        <w:tc>
          <w:tcPr>
            <w:tcW w:w="4363"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9F23F3">
            <w:pPr>
              <w:pStyle w:val="Normaltableau"/>
              <w:jc w:val="left"/>
              <w:rPr>
                <w:rFonts w:cs="Arial"/>
                <w:i/>
                <w:sz w:val="20"/>
              </w:rPr>
            </w:pPr>
            <w:r>
              <w:rPr>
                <w:rFonts w:cs="Arial"/>
                <w:i/>
                <w:sz w:val="20"/>
              </w:rPr>
              <w:t>Discussion et travail sur le document lors du groupe métadonnées CIGAL</w:t>
            </w:r>
            <w:r w:rsidR="00C212E7">
              <w:rPr>
                <w:rFonts w:cs="Arial"/>
                <w:i/>
                <w:sz w:val="20"/>
              </w:rPr>
              <w:t xml:space="preserve"> du 23/05/12</w:t>
            </w:r>
          </w:p>
        </w:tc>
        <w:tc>
          <w:tcPr>
            <w:tcW w:w="2835"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9F23F3">
            <w:pPr>
              <w:pStyle w:val="Normaltableau"/>
              <w:spacing w:before="0" w:after="0"/>
              <w:jc w:val="left"/>
              <w:rPr>
                <w:rFonts w:cs="Arial"/>
                <w:i/>
                <w:sz w:val="20"/>
              </w:rPr>
            </w:pPr>
            <w:r>
              <w:rPr>
                <w:rFonts w:cs="Arial"/>
                <w:i/>
                <w:sz w:val="20"/>
              </w:rPr>
              <w:t>Groupe technique CIGAL « Métadonnées »</w:t>
            </w:r>
          </w:p>
        </w:tc>
        <w:tc>
          <w:tcPr>
            <w:tcW w:w="1590" w:type="dxa"/>
            <w:tcBorders>
              <w:top w:val="single" w:sz="4" w:space="0" w:color="808080"/>
              <w:left w:val="single" w:sz="4" w:space="0" w:color="808080"/>
              <w:bottom w:val="single" w:sz="4" w:space="0" w:color="808080"/>
              <w:right w:val="single" w:sz="4" w:space="0" w:color="808080"/>
            </w:tcBorders>
            <w:vAlign w:val="center"/>
          </w:tcPr>
          <w:p w:rsidR="00A012C3" w:rsidRPr="003D5369" w:rsidRDefault="00C233E9" w:rsidP="009F23F3">
            <w:pPr>
              <w:pStyle w:val="Normaltableau"/>
              <w:spacing w:before="0" w:after="0"/>
              <w:jc w:val="left"/>
              <w:rPr>
                <w:rFonts w:cs="Arial"/>
                <w:i/>
                <w:sz w:val="20"/>
              </w:rPr>
            </w:pPr>
            <w:r>
              <w:rPr>
                <w:rFonts w:cs="Arial"/>
                <w:i/>
                <w:sz w:val="20"/>
              </w:rPr>
              <w:t>CIGAL</w:t>
            </w:r>
          </w:p>
        </w:tc>
      </w:tr>
      <w:tr w:rsidR="00D63436"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D63436" w:rsidRDefault="00D63436" w:rsidP="009F23F3">
            <w:pPr>
              <w:pStyle w:val="Normaltableau"/>
              <w:jc w:val="center"/>
              <w:rPr>
                <w:rFonts w:cs="Arial"/>
                <w:i/>
                <w:sz w:val="20"/>
              </w:rPr>
            </w:pPr>
            <w:r>
              <w:rPr>
                <w:rFonts w:cs="Arial"/>
                <w:i/>
                <w:sz w:val="20"/>
              </w:rPr>
              <w:t>23/05/12</w:t>
            </w:r>
          </w:p>
        </w:tc>
        <w:tc>
          <w:tcPr>
            <w:tcW w:w="709" w:type="dxa"/>
            <w:tcBorders>
              <w:top w:val="single" w:sz="4" w:space="0" w:color="808080"/>
              <w:left w:val="single" w:sz="4" w:space="0" w:color="808080"/>
              <w:bottom w:val="single" w:sz="4" w:space="0" w:color="808080"/>
              <w:right w:val="single" w:sz="4" w:space="0" w:color="808080"/>
            </w:tcBorders>
            <w:vAlign w:val="center"/>
          </w:tcPr>
          <w:p w:rsidR="00D63436" w:rsidRDefault="00D63436" w:rsidP="00C71F5E">
            <w:pPr>
              <w:pStyle w:val="Normaltableau"/>
              <w:jc w:val="center"/>
              <w:rPr>
                <w:rFonts w:cs="Arial"/>
                <w:i/>
                <w:sz w:val="20"/>
              </w:rPr>
            </w:pPr>
            <w:r>
              <w:rPr>
                <w:rFonts w:cs="Arial"/>
                <w:i/>
                <w:sz w:val="20"/>
              </w:rPr>
              <w:t>V0.8</w:t>
            </w:r>
          </w:p>
        </w:tc>
        <w:tc>
          <w:tcPr>
            <w:tcW w:w="4363" w:type="dxa"/>
            <w:tcBorders>
              <w:top w:val="single" w:sz="4" w:space="0" w:color="808080"/>
              <w:left w:val="single" w:sz="4" w:space="0" w:color="808080"/>
              <w:bottom w:val="single" w:sz="4" w:space="0" w:color="808080"/>
              <w:right w:val="single" w:sz="4" w:space="0" w:color="808080"/>
            </w:tcBorders>
            <w:vAlign w:val="center"/>
          </w:tcPr>
          <w:p w:rsidR="00D63436" w:rsidRDefault="00D63436" w:rsidP="009F23F3">
            <w:pPr>
              <w:pStyle w:val="Normaltableau"/>
              <w:jc w:val="left"/>
              <w:rPr>
                <w:rFonts w:cs="Arial"/>
                <w:i/>
                <w:sz w:val="20"/>
              </w:rPr>
            </w:pPr>
            <w:r>
              <w:rPr>
                <w:rFonts w:cs="Arial"/>
                <w:i/>
                <w:sz w:val="20"/>
              </w:rPr>
              <w:t>Reprise du document et intégration des observations du groupe métadonnées CIGAL</w:t>
            </w:r>
            <w:r w:rsidR="000C7F99">
              <w:rPr>
                <w:rFonts w:cs="Arial"/>
                <w:i/>
                <w:sz w:val="20"/>
              </w:rPr>
              <w:t xml:space="preserve"> de la réunion du 23/05/12.</w:t>
            </w:r>
          </w:p>
          <w:p w:rsidR="00EC321D" w:rsidRDefault="00EC321D" w:rsidP="009F23F3">
            <w:pPr>
              <w:pStyle w:val="Normaltableau"/>
              <w:jc w:val="left"/>
              <w:rPr>
                <w:rFonts w:cs="Arial"/>
                <w:i/>
                <w:sz w:val="20"/>
              </w:rPr>
            </w:pPr>
            <w:r>
              <w:rPr>
                <w:rFonts w:cs="Arial"/>
                <w:i/>
                <w:sz w:val="20"/>
              </w:rPr>
              <w:t>Dernière mise à jour le 11/06/12</w:t>
            </w:r>
            <w:r w:rsidR="000C7F99">
              <w:rPr>
                <w:rFonts w:cs="Arial"/>
                <w:i/>
                <w:sz w:val="20"/>
              </w:rPr>
              <w:t xml:space="preserve"> avant envoi aux membres du groupe de travail métadonnées CIGAL.</w:t>
            </w:r>
          </w:p>
        </w:tc>
        <w:tc>
          <w:tcPr>
            <w:tcW w:w="2835" w:type="dxa"/>
            <w:tcBorders>
              <w:top w:val="single" w:sz="4" w:space="0" w:color="808080"/>
              <w:left w:val="single" w:sz="4" w:space="0" w:color="808080"/>
              <w:bottom w:val="single" w:sz="4" w:space="0" w:color="808080"/>
              <w:right w:val="single" w:sz="4" w:space="0" w:color="808080"/>
            </w:tcBorders>
            <w:vAlign w:val="center"/>
          </w:tcPr>
          <w:p w:rsidR="00D63436" w:rsidRPr="003D5369" w:rsidRDefault="00D63436" w:rsidP="009F23F3">
            <w:pPr>
              <w:pStyle w:val="Normaltableau"/>
              <w:spacing w:before="0" w:after="0"/>
              <w:jc w:val="left"/>
              <w:rPr>
                <w:rFonts w:cs="Arial"/>
                <w:i/>
                <w:sz w:val="20"/>
              </w:rPr>
            </w:pPr>
            <w:r w:rsidRPr="003D5369">
              <w:rPr>
                <w:rFonts w:cs="Arial"/>
                <w:i/>
                <w:sz w:val="20"/>
              </w:rPr>
              <w:t>Guillaume RYCKELYNCK</w:t>
            </w:r>
          </w:p>
          <w:p w:rsidR="00D63436" w:rsidRPr="003D5369" w:rsidRDefault="00D63436"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D63436" w:rsidRPr="003D5369" w:rsidRDefault="00D63436" w:rsidP="009F23F3">
            <w:pPr>
              <w:pStyle w:val="Normaltableau"/>
              <w:spacing w:before="0" w:after="0"/>
              <w:jc w:val="left"/>
              <w:rPr>
                <w:rFonts w:cs="Arial"/>
                <w:i/>
                <w:sz w:val="20"/>
              </w:rPr>
            </w:pPr>
            <w:r w:rsidRPr="003D5369">
              <w:rPr>
                <w:rFonts w:cs="Arial"/>
                <w:i/>
                <w:sz w:val="20"/>
              </w:rPr>
              <w:t>Région Alsace / CIGAL</w:t>
            </w:r>
          </w:p>
        </w:tc>
      </w:tr>
      <w:tr w:rsidR="006E4857"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6E4857" w:rsidRDefault="00C212E7" w:rsidP="009F23F3">
            <w:pPr>
              <w:pStyle w:val="Normaltableau"/>
              <w:jc w:val="center"/>
              <w:rPr>
                <w:rFonts w:cs="Arial"/>
                <w:i/>
                <w:sz w:val="20"/>
              </w:rPr>
            </w:pPr>
            <w:r>
              <w:rPr>
                <w:rFonts w:cs="Arial"/>
                <w:i/>
                <w:sz w:val="20"/>
              </w:rPr>
              <w:t>12</w:t>
            </w:r>
            <w:r w:rsidR="006E4857">
              <w:rPr>
                <w:rFonts w:cs="Arial"/>
                <w:i/>
                <w:sz w:val="20"/>
              </w:rPr>
              <w:t>/06/12</w:t>
            </w:r>
          </w:p>
        </w:tc>
        <w:tc>
          <w:tcPr>
            <w:tcW w:w="709" w:type="dxa"/>
            <w:tcBorders>
              <w:top w:val="single" w:sz="4" w:space="0" w:color="808080"/>
              <w:left w:val="single" w:sz="4" w:space="0" w:color="808080"/>
              <w:bottom w:val="single" w:sz="4" w:space="0" w:color="808080"/>
              <w:right w:val="single" w:sz="4" w:space="0" w:color="808080"/>
            </w:tcBorders>
            <w:vAlign w:val="center"/>
          </w:tcPr>
          <w:p w:rsidR="006E4857" w:rsidRDefault="006E4857" w:rsidP="00C71F5E">
            <w:pPr>
              <w:pStyle w:val="Normaltableau"/>
              <w:jc w:val="center"/>
              <w:rPr>
                <w:rFonts w:cs="Arial"/>
                <w:i/>
                <w:sz w:val="20"/>
              </w:rPr>
            </w:pPr>
            <w:r>
              <w:rPr>
                <w:rFonts w:cs="Arial"/>
                <w:i/>
                <w:sz w:val="20"/>
              </w:rPr>
              <w:t>V0.9</w:t>
            </w:r>
          </w:p>
        </w:tc>
        <w:tc>
          <w:tcPr>
            <w:tcW w:w="4363" w:type="dxa"/>
            <w:tcBorders>
              <w:top w:val="single" w:sz="4" w:space="0" w:color="808080"/>
              <w:left w:val="single" w:sz="4" w:space="0" w:color="808080"/>
              <w:bottom w:val="single" w:sz="4" w:space="0" w:color="808080"/>
              <w:right w:val="single" w:sz="4" w:space="0" w:color="808080"/>
            </w:tcBorders>
            <w:vAlign w:val="center"/>
          </w:tcPr>
          <w:p w:rsidR="006E4857" w:rsidRDefault="00C212E7" w:rsidP="009F23F3">
            <w:pPr>
              <w:pStyle w:val="Normaltableau"/>
              <w:jc w:val="left"/>
              <w:rPr>
                <w:rFonts w:cs="Arial"/>
                <w:i/>
                <w:sz w:val="20"/>
              </w:rPr>
            </w:pPr>
            <w:r>
              <w:rPr>
                <w:rFonts w:cs="Arial"/>
                <w:i/>
                <w:sz w:val="20"/>
              </w:rPr>
              <w:t>Discussion et travail sur le document lors du groupe métadonnées CIGAL du 12/06/12</w:t>
            </w:r>
          </w:p>
        </w:tc>
        <w:tc>
          <w:tcPr>
            <w:tcW w:w="2835" w:type="dxa"/>
            <w:tcBorders>
              <w:top w:val="single" w:sz="4" w:space="0" w:color="808080"/>
              <w:left w:val="single" w:sz="4" w:space="0" w:color="808080"/>
              <w:bottom w:val="single" w:sz="4" w:space="0" w:color="808080"/>
              <w:right w:val="single" w:sz="4" w:space="0" w:color="808080"/>
            </w:tcBorders>
            <w:vAlign w:val="center"/>
          </w:tcPr>
          <w:p w:rsidR="006E4857" w:rsidRPr="003D5369" w:rsidRDefault="00C212E7" w:rsidP="009F23F3">
            <w:pPr>
              <w:pStyle w:val="Normaltableau"/>
              <w:spacing w:before="0" w:after="0"/>
              <w:jc w:val="left"/>
              <w:rPr>
                <w:rFonts w:cs="Arial"/>
                <w:i/>
                <w:sz w:val="20"/>
              </w:rPr>
            </w:pPr>
            <w:r>
              <w:rPr>
                <w:rFonts w:cs="Arial"/>
                <w:i/>
                <w:sz w:val="20"/>
              </w:rPr>
              <w:t>Groupe technique CIGAL « Métadonnées »</w:t>
            </w:r>
          </w:p>
        </w:tc>
        <w:tc>
          <w:tcPr>
            <w:tcW w:w="1590" w:type="dxa"/>
            <w:tcBorders>
              <w:top w:val="single" w:sz="4" w:space="0" w:color="808080"/>
              <w:left w:val="single" w:sz="4" w:space="0" w:color="808080"/>
              <w:bottom w:val="single" w:sz="4" w:space="0" w:color="808080"/>
              <w:right w:val="single" w:sz="4" w:space="0" w:color="808080"/>
            </w:tcBorders>
            <w:vAlign w:val="center"/>
          </w:tcPr>
          <w:p w:rsidR="006E4857" w:rsidRPr="003D5369" w:rsidRDefault="006E4857" w:rsidP="009F23F3">
            <w:pPr>
              <w:pStyle w:val="Normaltableau"/>
              <w:spacing w:before="0" w:after="0"/>
              <w:jc w:val="left"/>
              <w:rPr>
                <w:rFonts w:cs="Arial"/>
                <w:i/>
                <w:sz w:val="20"/>
              </w:rPr>
            </w:pPr>
            <w:r w:rsidRPr="003D5369">
              <w:rPr>
                <w:rFonts w:cs="Arial"/>
                <w:i/>
                <w:sz w:val="20"/>
              </w:rPr>
              <w:t>Région Alsace / CIGAL</w:t>
            </w:r>
          </w:p>
        </w:tc>
      </w:tr>
      <w:tr w:rsidR="003F4D96"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3F4D96" w:rsidRDefault="003F4D96" w:rsidP="009F23F3">
            <w:pPr>
              <w:pStyle w:val="Normaltableau"/>
              <w:jc w:val="center"/>
              <w:rPr>
                <w:rFonts w:cs="Arial"/>
                <w:i/>
                <w:sz w:val="20"/>
              </w:rPr>
            </w:pPr>
            <w:r>
              <w:rPr>
                <w:rFonts w:cs="Arial"/>
                <w:i/>
                <w:sz w:val="20"/>
              </w:rPr>
              <w:t>13/06/12</w:t>
            </w:r>
          </w:p>
        </w:tc>
        <w:tc>
          <w:tcPr>
            <w:tcW w:w="709" w:type="dxa"/>
            <w:tcBorders>
              <w:top w:val="single" w:sz="4" w:space="0" w:color="808080"/>
              <w:left w:val="single" w:sz="4" w:space="0" w:color="808080"/>
              <w:bottom w:val="single" w:sz="4" w:space="0" w:color="808080"/>
              <w:right w:val="single" w:sz="4" w:space="0" w:color="808080"/>
            </w:tcBorders>
            <w:vAlign w:val="center"/>
          </w:tcPr>
          <w:p w:rsidR="003F4D96" w:rsidRDefault="003F4D96" w:rsidP="00C71F5E">
            <w:pPr>
              <w:pStyle w:val="Normaltableau"/>
              <w:jc w:val="center"/>
              <w:rPr>
                <w:rFonts w:cs="Arial"/>
                <w:i/>
                <w:sz w:val="20"/>
              </w:rPr>
            </w:pPr>
            <w:r>
              <w:rPr>
                <w:rFonts w:cs="Arial"/>
                <w:i/>
                <w:sz w:val="20"/>
              </w:rPr>
              <w:t>V0.10</w:t>
            </w:r>
          </w:p>
        </w:tc>
        <w:tc>
          <w:tcPr>
            <w:tcW w:w="4363" w:type="dxa"/>
            <w:tcBorders>
              <w:top w:val="single" w:sz="4" w:space="0" w:color="808080"/>
              <w:left w:val="single" w:sz="4" w:space="0" w:color="808080"/>
              <w:bottom w:val="single" w:sz="4" w:space="0" w:color="808080"/>
              <w:right w:val="single" w:sz="4" w:space="0" w:color="808080"/>
            </w:tcBorders>
            <w:vAlign w:val="center"/>
          </w:tcPr>
          <w:p w:rsidR="003F4D96" w:rsidRDefault="003F4D96" w:rsidP="009F23F3">
            <w:pPr>
              <w:pStyle w:val="Normaltableau"/>
              <w:jc w:val="left"/>
              <w:rPr>
                <w:rFonts w:cs="Arial"/>
                <w:i/>
                <w:sz w:val="20"/>
              </w:rPr>
            </w:pPr>
            <w:r>
              <w:rPr>
                <w:rFonts w:cs="Arial"/>
                <w:i/>
                <w:sz w:val="20"/>
              </w:rPr>
              <w:t xml:space="preserve">Reprise et intégration des observations formulées lors du groupe métadonnées CIGAL du 12/06/12 </w:t>
            </w:r>
          </w:p>
        </w:tc>
        <w:tc>
          <w:tcPr>
            <w:tcW w:w="2835" w:type="dxa"/>
            <w:tcBorders>
              <w:top w:val="single" w:sz="4" w:space="0" w:color="808080"/>
              <w:left w:val="single" w:sz="4" w:space="0" w:color="808080"/>
              <w:bottom w:val="single" w:sz="4" w:space="0" w:color="808080"/>
              <w:right w:val="single" w:sz="4" w:space="0" w:color="808080"/>
            </w:tcBorders>
            <w:vAlign w:val="center"/>
          </w:tcPr>
          <w:p w:rsidR="003F4D96" w:rsidRPr="003D5369" w:rsidRDefault="003F4D96" w:rsidP="009F23F3">
            <w:pPr>
              <w:pStyle w:val="Normaltableau"/>
              <w:spacing w:before="0" w:after="0"/>
              <w:jc w:val="left"/>
              <w:rPr>
                <w:rFonts w:cs="Arial"/>
                <w:i/>
                <w:sz w:val="20"/>
              </w:rPr>
            </w:pPr>
            <w:r w:rsidRPr="003D5369">
              <w:rPr>
                <w:rFonts w:cs="Arial"/>
                <w:i/>
                <w:sz w:val="20"/>
              </w:rPr>
              <w:t>Guillaume RYCKELYNCK</w:t>
            </w:r>
          </w:p>
          <w:p w:rsidR="003F4D96" w:rsidRPr="003D5369" w:rsidRDefault="003F4D96"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3F4D96" w:rsidRPr="003D5369" w:rsidRDefault="003F4D96" w:rsidP="009F23F3">
            <w:pPr>
              <w:pStyle w:val="Normaltableau"/>
              <w:spacing w:before="0" w:after="0"/>
              <w:jc w:val="left"/>
              <w:rPr>
                <w:rFonts w:cs="Arial"/>
                <w:i/>
                <w:sz w:val="20"/>
              </w:rPr>
            </w:pPr>
            <w:r w:rsidRPr="003D5369">
              <w:rPr>
                <w:rFonts w:cs="Arial"/>
                <w:i/>
                <w:sz w:val="20"/>
              </w:rPr>
              <w:t>Région Alsace / CIGAL</w:t>
            </w:r>
          </w:p>
        </w:tc>
      </w:tr>
      <w:tr w:rsidR="00C5740D" w:rsidRPr="003D5369" w:rsidTr="00C5740D">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C5740D" w:rsidRDefault="00C5740D" w:rsidP="009F23F3">
            <w:pPr>
              <w:pStyle w:val="Normaltableau"/>
              <w:jc w:val="center"/>
              <w:rPr>
                <w:rFonts w:cs="Arial"/>
                <w:i/>
                <w:sz w:val="20"/>
              </w:rPr>
            </w:pPr>
            <w:r>
              <w:rPr>
                <w:rFonts w:cs="Arial"/>
                <w:i/>
                <w:sz w:val="20"/>
              </w:rPr>
              <w:t>14/06/12</w:t>
            </w:r>
          </w:p>
        </w:tc>
        <w:tc>
          <w:tcPr>
            <w:tcW w:w="709" w:type="dxa"/>
            <w:tcBorders>
              <w:top w:val="single" w:sz="4" w:space="0" w:color="808080"/>
              <w:left w:val="single" w:sz="4" w:space="0" w:color="808080"/>
              <w:bottom w:val="single" w:sz="4" w:space="0" w:color="808080"/>
              <w:right w:val="single" w:sz="4" w:space="0" w:color="808080"/>
            </w:tcBorders>
            <w:vAlign w:val="center"/>
          </w:tcPr>
          <w:p w:rsidR="00C5740D" w:rsidRDefault="00C5740D" w:rsidP="00C5740D">
            <w:pPr>
              <w:pStyle w:val="Normaltableau"/>
              <w:jc w:val="center"/>
              <w:rPr>
                <w:rFonts w:cs="Arial"/>
                <w:i/>
                <w:sz w:val="20"/>
              </w:rPr>
            </w:pPr>
            <w:r>
              <w:rPr>
                <w:rFonts w:cs="Arial"/>
                <w:i/>
                <w:sz w:val="20"/>
              </w:rPr>
              <w:t>V0.11</w:t>
            </w:r>
          </w:p>
        </w:tc>
        <w:tc>
          <w:tcPr>
            <w:tcW w:w="4363" w:type="dxa"/>
            <w:tcBorders>
              <w:top w:val="single" w:sz="4" w:space="0" w:color="808080"/>
              <w:left w:val="single" w:sz="4" w:space="0" w:color="808080"/>
              <w:bottom w:val="single" w:sz="4" w:space="0" w:color="808080"/>
              <w:right w:val="single" w:sz="4" w:space="0" w:color="808080"/>
            </w:tcBorders>
            <w:vAlign w:val="center"/>
          </w:tcPr>
          <w:p w:rsidR="00C5740D" w:rsidRDefault="00C5740D" w:rsidP="009F23F3">
            <w:pPr>
              <w:pStyle w:val="Normaltableau"/>
              <w:jc w:val="left"/>
              <w:rPr>
                <w:rFonts w:cs="Arial"/>
                <w:i/>
                <w:sz w:val="20"/>
              </w:rPr>
            </w:pPr>
            <w:r>
              <w:rPr>
                <w:rFonts w:cs="Arial"/>
                <w:i/>
                <w:sz w:val="20"/>
              </w:rPr>
              <w:t>Mise à jour du profil CIGAL – Annexe 1</w:t>
            </w:r>
          </w:p>
        </w:tc>
        <w:tc>
          <w:tcPr>
            <w:tcW w:w="2835" w:type="dxa"/>
            <w:tcBorders>
              <w:top w:val="single" w:sz="4" w:space="0" w:color="808080"/>
              <w:left w:val="single" w:sz="4" w:space="0" w:color="808080"/>
              <w:bottom w:val="single" w:sz="4" w:space="0" w:color="808080"/>
              <w:right w:val="single" w:sz="4" w:space="0" w:color="808080"/>
            </w:tcBorders>
            <w:vAlign w:val="center"/>
          </w:tcPr>
          <w:p w:rsidR="00C5740D" w:rsidRPr="003D5369" w:rsidRDefault="00C5740D" w:rsidP="009F23F3">
            <w:pPr>
              <w:pStyle w:val="Normaltableau"/>
              <w:spacing w:before="0" w:after="0"/>
              <w:jc w:val="left"/>
              <w:rPr>
                <w:rFonts w:cs="Arial"/>
                <w:i/>
                <w:sz w:val="20"/>
              </w:rPr>
            </w:pPr>
            <w:r w:rsidRPr="003D5369">
              <w:rPr>
                <w:rFonts w:cs="Arial"/>
                <w:i/>
                <w:sz w:val="20"/>
              </w:rPr>
              <w:t>Guillaume RYCKELYNCK</w:t>
            </w:r>
          </w:p>
          <w:p w:rsidR="00C5740D" w:rsidRPr="003D5369" w:rsidRDefault="00C5740D"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C5740D" w:rsidRPr="003D5369" w:rsidRDefault="00C5740D" w:rsidP="009F23F3">
            <w:pPr>
              <w:pStyle w:val="Normaltableau"/>
              <w:spacing w:before="0" w:after="0"/>
              <w:jc w:val="left"/>
              <w:rPr>
                <w:rFonts w:cs="Arial"/>
                <w:i/>
                <w:sz w:val="20"/>
              </w:rPr>
            </w:pPr>
            <w:r w:rsidRPr="003D5369">
              <w:rPr>
                <w:rFonts w:cs="Arial"/>
                <w:i/>
                <w:sz w:val="20"/>
              </w:rPr>
              <w:t>Région Alsace / CIGAL</w:t>
            </w:r>
          </w:p>
        </w:tc>
      </w:tr>
      <w:tr w:rsidR="003C123A" w:rsidRPr="003D5369" w:rsidTr="003C123A">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3C123A" w:rsidRDefault="003C123A" w:rsidP="009F23F3">
            <w:pPr>
              <w:pStyle w:val="Normaltableau"/>
              <w:jc w:val="center"/>
              <w:rPr>
                <w:rFonts w:cs="Arial"/>
                <w:i/>
                <w:sz w:val="20"/>
              </w:rPr>
            </w:pPr>
            <w:r>
              <w:rPr>
                <w:rFonts w:cs="Arial"/>
                <w:i/>
                <w:sz w:val="20"/>
              </w:rPr>
              <w:t>25/06/12</w:t>
            </w:r>
          </w:p>
        </w:tc>
        <w:tc>
          <w:tcPr>
            <w:tcW w:w="709" w:type="dxa"/>
            <w:tcBorders>
              <w:top w:val="single" w:sz="4" w:space="0" w:color="808080"/>
              <w:left w:val="single" w:sz="4" w:space="0" w:color="808080"/>
              <w:bottom w:val="single" w:sz="4" w:space="0" w:color="808080"/>
              <w:right w:val="single" w:sz="4" w:space="0" w:color="808080"/>
            </w:tcBorders>
            <w:vAlign w:val="center"/>
          </w:tcPr>
          <w:p w:rsidR="003C123A" w:rsidRDefault="003C123A" w:rsidP="003C123A">
            <w:pPr>
              <w:pStyle w:val="Normaltableau"/>
              <w:jc w:val="center"/>
              <w:rPr>
                <w:rFonts w:cs="Arial"/>
                <w:i/>
                <w:sz w:val="20"/>
              </w:rPr>
            </w:pPr>
            <w:r>
              <w:rPr>
                <w:rFonts w:cs="Arial"/>
                <w:i/>
                <w:sz w:val="20"/>
              </w:rPr>
              <w:t>V0.12</w:t>
            </w:r>
          </w:p>
        </w:tc>
        <w:tc>
          <w:tcPr>
            <w:tcW w:w="4363" w:type="dxa"/>
            <w:tcBorders>
              <w:top w:val="single" w:sz="4" w:space="0" w:color="808080"/>
              <w:left w:val="single" w:sz="4" w:space="0" w:color="808080"/>
              <w:bottom w:val="single" w:sz="4" w:space="0" w:color="808080"/>
              <w:right w:val="single" w:sz="4" w:space="0" w:color="808080"/>
            </w:tcBorders>
            <w:vAlign w:val="center"/>
          </w:tcPr>
          <w:p w:rsidR="003C123A" w:rsidRDefault="008C2E5E" w:rsidP="009F23F3">
            <w:pPr>
              <w:pStyle w:val="Normaltableau"/>
              <w:jc w:val="left"/>
              <w:rPr>
                <w:rFonts w:cs="Arial"/>
                <w:i/>
                <w:sz w:val="20"/>
              </w:rPr>
            </w:pPr>
            <w:r>
              <w:rPr>
                <w:rFonts w:cs="Arial"/>
                <w:i/>
                <w:sz w:val="20"/>
              </w:rPr>
              <w:t>Relecture du document. Simplification des listes de valeurs et report si nécessaire en annexe. Ajout de la bibliographie.</w:t>
            </w:r>
          </w:p>
          <w:p w:rsidR="00EB1A4F" w:rsidRDefault="00EB1A4F" w:rsidP="009F23F3">
            <w:pPr>
              <w:pStyle w:val="Normaltableau"/>
              <w:jc w:val="left"/>
              <w:rPr>
                <w:rFonts w:cs="Arial"/>
                <w:i/>
                <w:sz w:val="20"/>
              </w:rPr>
            </w:pPr>
            <w:r>
              <w:rPr>
                <w:rFonts w:cs="Arial"/>
                <w:i/>
                <w:sz w:val="20"/>
              </w:rPr>
              <w:t xml:space="preserve">Ajout des </w:t>
            </w:r>
            <w:proofErr w:type="spellStart"/>
            <w:r>
              <w:rPr>
                <w:rFonts w:cs="Arial"/>
                <w:i/>
                <w:sz w:val="20"/>
              </w:rPr>
              <w:t>xpath</w:t>
            </w:r>
            <w:proofErr w:type="spellEnd"/>
            <w:r>
              <w:rPr>
                <w:rFonts w:cs="Arial"/>
                <w:i/>
                <w:sz w:val="20"/>
              </w:rPr>
              <w:t>.</w:t>
            </w:r>
          </w:p>
        </w:tc>
        <w:tc>
          <w:tcPr>
            <w:tcW w:w="2835" w:type="dxa"/>
            <w:tcBorders>
              <w:top w:val="single" w:sz="4" w:space="0" w:color="808080"/>
              <w:left w:val="single" w:sz="4" w:space="0" w:color="808080"/>
              <w:bottom w:val="single" w:sz="4" w:space="0" w:color="808080"/>
              <w:right w:val="single" w:sz="4" w:space="0" w:color="808080"/>
            </w:tcBorders>
            <w:vAlign w:val="center"/>
          </w:tcPr>
          <w:p w:rsidR="003C123A" w:rsidRPr="003D5369" w:rsidRDefault="003C123A" w:rsidP="009F23F3">
            <w:pPr>
              <w:pStyle w:val="Normaltableau"/>
              <w:spacing w:before="0" w:after="0"/>
              <w:jc w:val="left"/>
              <w:rPr>
                <w:rFonts w:cs="Arial"/>
                <w:i/>
                <w:sz w:val="20"/>
              </w:rPr>
            </w:pPr>
            <w:r w:rsidRPr="003D5369">
              <w:rPr>
                <w:rFonts w:cs="Arial"/>
                <w:i/>
                <w:sz w:val="20"/>
              </w:rPr>
              <w:t>Guillaume RYCKELYNCK</w:t>
            </w:r>
          </w:p>
          <w:p w:rsidR="003C123A" w:rsidRPr="003D5369" w:rsidRDefault="003C123A" w:rsidP="009F23F3">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3C123A" w:rsidRPr="003D5369" w:rsidRDefault="003C123A" w:rsidP="009F23F3">
            <w:pPr>
              <w:pStyle w:val="Normaltableau"/>
              <w:spacing w:before="0" w:after="0"/>
              <w:jc w:val="left"/>
              <w:rPr>
                <w:rFonts w:cs="Arial"/>
                <w:i/>
                <w:sz w:val="20"/>
              </w:rPr>
            </w:pPr>
            <w:r w:rsidRPr="003D5369">
              <w:rPr>
                <w:rFonts w:cs="Arial"/>
                <w:i/>
                <w:sz w:val="20"/>
              </w:rPr>
              <w:t>Région Alsace / CIGAL</w:t>
            </w:r>
          </w:p>
        </w:tc>
      </w:tr>
      <w:tr w:rsidR="003520C7"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3520C7" w:rsidRDefault="003520C7" w:rsidP="005A0FC3">
            <w:pPr>
              <w:pStyle w:val="Normaltableau"/>
              <w:jc w:val="center"/>
              <w:rPr>
                <w:rFonts w:cs="Arial"/>
                <w:i/>
                <w:sz w:val="20"/>
              </w:rPr>
            </w:pPr>
            <w:r>
              <w:rPr>
                <w:rFonts w:cs="Arial"/>
                <w:i/>
                <w:sz w:val="20"/>
              </w:rPr>
              <w:t>07/08/12</w:t>
            </w:r>
          </w:p>
        </w:tc>
        <w:tc>
          <w:tcPr>
            <w:tcW w:w="709" w:type="dxa"/>
            <w:tcBorders>
              <w:top w:val="single" w:sz="4" w:space="0" w:color="808080"/>
              <w:left w:val="single" w:sz="4" w:space="0" w:color="808080"/>
              <w:bottom w:val="single" w:sz="4" w:space="0" w:color="808080"/>
              <w:right w:val="single" w:sz="4" w:space="0" w:color="808080"/>
            </w:tcBorders>
            <w:vAlign w:val="center"/>
          </w:tcPr>
          <w:p w:rsidR="003520C7" w:rsidRDefault="003520C7" w:rsidP="005A0FC3">
            <w:pPr>
              <w:pStyle w:val="Normaltableau"/>
              <w:jc w:val="center"/>
              <w:rPr>
                <w:rFonts w:cs="Arial"/>
                <w:i/>
                <w:sz w:val="20"/>
              </w:rPr>
            </w:pPr>
            <w:r>
              <w:rPr>
                <w:rFonts w:cs="Arial"/>
                <w:i/>
                <w:sz w:val="20"/>
              </w:rPr>
              <w:t>V0.13</w:t>
            </w:r>
          </w:p>
        </w:tc>
        <w:tc>
          <w:tcPr>
            <w:tcW w:w="4363" w:type="dxa"/>
            <w:tcBorders>
              <w:top w:val="single" w:sz="4" w:space="0" w:color="808080"/>
              <w:left w:val="single" w:sz="4" w:space="0" w:color="808080"/>
              <w:bottom w:val="single" w:sz="4" w:space="0" w:color="808080"/>
              <w:right w:val="single" w:sz="4" w:space="0" w:color="808080"/>
            </w:tcBorders>
            <w:vAlign w:val="center"/>
          </w:tcPr>
          <w:p w:rsidR="003520C7" w:rsidRDefault="003520C7" w:rsidP="004476BE">
            <w:pPr>
              <w:pStyle w:val="Normaltableau"/>
              <w:jc w:val="left"/>
              <w:rPr>
                <w:rFonts w:cs="Arial"/>
                <w:i/>
                <w:sz w:val="20"/>
              </w:rPr>
            </w:pPr>
            <w:r>
              <w:rPr>
                <w:rFonts w:cs="Arial"/>
                <w:i/>
                <w:sz w:val="20"/>
              </w:rPr>
              <w:t>Relecture et intégration des remarques de Grégoire (cf. mail du 28/06/12).</w:t>
            </w:r>
          </w:p>
          <w:p w:rsidR="003520C7" w:rsidRDefault="003520C7" w:rsidP="004476BE">
            <w:pPr>
              <w:pStyle w:val="Normaltableau"/>
              <w:jc w:val="left"/>
              <w:rPr>
                <w:rFonts w:cs="Arial"/>
                <w:i/>
                <w:sz w:val="20"/>
              </w:rPr>
            </w:pPr>
            <w:r>
              <w:rPr>
                <w:rFonts w:cs="Arial"/>
                <w:i/>
                <w:sz w:val="20"/>
              </w:rPr>
              <w:t>Ajout de précisions sur les mots-clés.</w:t>
            </w:r>
          </w:p>
        </w:tc>
        <w:tc>
          <w:tcPr>
            <w:tcW w:w="2835" w:type="dxa"/>
            <w:tcBorders>
              <w:top w:val="single" w:sz="4" w:space="0" w:color="808080"/>
              <w:left w:val="single" w:sz="4" w:space="0" w:color="808080"/>
              <w:bottom w:val="single" w:sz="4" w:space="0" w:color="808080"/>
              <w:right w:val="single" w:sz="4" w:space="0" w:color="808080"/>
            </w:tcBorders>
            <w:vAlign w:val="center"/>
          </w:tcPr>
          <w:p w:rsidR="003520C7" w:rsidRPr="003D5369" w:rsidRDefault="003520C7" w:rsidP="004476BE">
            <w:pPr>
              <w:pStyle w:val="Normaltableau"/>
              <w:spacing w:before="0" w:after="0"/>
              <w:jc w:val="left"/>
              <w:rPr>
                <w:rFonts w:cs="Arial"/>
                <w:i/>
                <w:sz w:val="20"/>
              </w:rPr>
            </w:pPr>
            <w:r w:rsidRPr="003D5369">
              <w:rPr>
                <w:rFonts w:cs="Arial"/>
                <w:i/>
                <w:sz w:val="20"/>
              </w:rPr>
              <w:t>Guillaume RYCKELYNCK</w:t>
            </w:r>
          </w:p>
          <w:p w:rsidR="003520C7" w:rsidRPr="003D5369" w:rsidRDefault="003520C7" w:rsidP="004476BE">
            <w:pPr>
              <w:pStyle w:val="Normaltableau"/>
              <w:spacing w:before="0" w:after="0"/>
              <w:jc w:val="left"/>
              <w:rPr>
                <w:rFonts w:cs="Arial"/>
                <w:i/>
                <w:sz w:val="20"/>
              </w:rPr>
            </w:pPr>
            <w:r w:rsidRPr="003D5369">
              <w:rPr>
                <w:rFonts w:cs="Arial"/>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3520C7" w:rsidRPr="003D5369" w:rsidRDefault="003520C7" w:rsidP="004476BE">
            <w:pPr>
              <w:pStyle w:val="Normaltableau"/>
              <w:spacing w:before="0" w:after="0"/>
              <w:jc w:val="left"/>
              <w:rPr>
                <w:rFonts w:cs="Arial"/>
                <w:i/>
                <w:sz w:val="20"/>
              </w:rPr>
            </w:pPr>
            <w:r w:rsidRPr="003D5369">
              <w:rPr>
                <w:rFonts w:cs="Arial"/>
                <w:i/>
                <w:sz w:val="20"/>
              </w:rPr>
              <w:t>Région Alsace / CIGAL</w:t>
            </w:r>
          </w:p>
        </w:tc>
      </w:tr>
      <w:tr w:rsidR="003520C7" w:rsidRPr="003520C7" w:rsidTr="004476BE">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3520C7" w:rsidRPr="003520C7" w:rsidRDefault="003520C7" w:rsidP="004476BE">
            <w:pPr>
              <w:pStyle w:val="Normaltableau"/>
              <w:jc w:val="center"/>
              <w:rPr>
                <w:rFonts w:cs="Arial"/>
                <w:b/>
                <w:i/>
                <w:sz w:val="20"/>
              </w:rPr>
            </w:pPr>
            <w:r w:rsidRPr="003520C7">
              <w:rPr>
                <w:rFonts w:cs="Arial"/>
                <w:b/>
                <w:i/>
                <w:sz w:val="20"/>
              </w:rPr>
              <w:t>07/08/12</w:t>
            </w:r>
          </w:p>
        </w:tc>
        <w:tc>
          <w:tcPr>
            <w:tcW w:w="709" w:type="dxa"/>
            <w:tcBorders>
              <w:top w:val="single" w:sz="4" w:space="0" w:color="808080"/>
              <w:left w:val="single" w:sz="4" w:space="0" w:color="808080"/>
              <w:bottom w:val="single" w:sz="4" w:space="0" w:color="808080"/>
              <w:right w:val="single" w:sz="4" w:space="0" w:color="808080"/>
            </w:tcBorders>
            <w:vAlign w:val="center"/>
          </w:tcPr>
          <w:p w:rsidR="003520C7" w:rsidRPr="003520C7" w:rsidRDefault="003520C7" w:rsidP="003B1147">
            <w:pPr>
              <w:pStyle w:val="Normaltableau"/>
              <w:jc w:val="center"/>
              <w:rPr>
                <w:rFonts w:cs="Arial"/>
                <w:b/>
                <w:i/>
                <w:sz w:val="20"/>
              </w:rPr>
            </w:pPr>
            <w:r w:rsidRPr="003520C7">
              <w:rPr>
                <w:rFonts w:cs="Arial"/>
                <w:b/>
                <w:i/>
                <w:sz w:val="20"/>
              </w:rPr>
              <w:t>V1.0</w:t>
            </w:r>
          </w:p>
        </w:tc>
        <w:tc>
          <w:tcPr>
            <w:tcW w:w="4363" w:type="dxa"/>
            <w:tcBorders>
              <w:top w:val="single" w:sz="4" w:space="0" w:color="808080"/>
              <w:left w:val="single" w:sz="4" w:space="0" w:color="808080"/>
              <w:bottom w:val="single" w:sz="4" w:space="0" w:color="808080"/>
              <w:right w:val="single" w:sz="4" w:space="0" w:color="808080"/>
            </w:tcBorders>
            <w:vAlign w:val="center"/>
          </w:tcPr>
          <w:p w:rsidR="003520C7" w:rsidRPr="003520C7" w:rsidRDefault="003520C7" w:rsidP="004476BE">
            <w:pPr>
              <w:pStyle w:val="Normaltableau"/>
              <w:jc w:val="left"/>
              <w:rPr>
                <w:rFonts w:cs="Arial"/>
                <w:b/>
                <w:i/>
                <w:sz w:val="20"/>
              </w:rPr>
            </w:pPr>
            <w:r w:rsidRPr="003520C7">
              <w:rPr>
                <w:rFonts w:cs="Arial"/>
                <w:b/>
                <w:i/>
                <w:sz w:val="20"/>
              </w:rPr>
              <w:t>Validation de la version 1.0</w:t>
            </w:r>
          </w:p>
        </w:tc>
        <w:tc>
          <w:tcPr>
            <w:tcW w:w="2835" w:type="dxa"/>
            <w:tcBorders>
              <w:top w:val="single" w:sz="4" w:space="0" w:color="808080"/>
              <w:left w:val="single" w:sz="4" w:space="0" w:color="808080"/>
              <w:bottom w:val="single" w:sz="4" w:space="0" w:color="808080"/>
              <w:right w:val="single" w:sz="4" w:space="0" w:color="808080"/>
            </w:tcBorders>
            <w:vAlign w:val="center"/>
          </w:tcPr>
          <w:p w:rsidR="003520C7" w:rsidRPr="003520C7" w:rsidRDefault="003520C7" w:rsidP="004476BE">
            <w:pPr>
              <w:pStyle w:val="Normaltableau"/>
              <w:spacing w:before="0" w:after="0"/>
              <w:jc w:val="left"/>
              <w:rPr>
                <w:rFonts w:cs="Arial"/>
                <w:b/>
                <w:i/>
                <w:sz w:val="20"/>
              </w:rPr>
            </w:pPr>
            <w:r w:rsidRPr="003520C7">
              <w:rPr>
                <w:rFonts w:cs="Arial"/>
                <w:b/>
                <w:i/>
                <w:sz w:val="20"/>
              </w:rPr>
              <w:t>Guillaume RYCKELYNCK</w:t>
            </w:r>
          </w:p>
          <w:p w:rsidR="003520C7" w:rsidRPr="003520C7" w:rsidRDefault="003520C7" w:rsidP="004476BE">
            <w:pPr>
              <w:pStyle w:val="Normaltableau"/>
              <w:spacing w:before="0" w:after="0"/>
              <w:jc w:val="left"/>
              <w:rPr>
                <w:rFonts w:cs="Arial"/>
                <w:b/>
                <w:i/>
                <w:sz w:val="20"/>
              </w:rPr>
            </w:pPr>
            <w:r w:rsidRPr="003520C7">
              <w:rPr>
                <w:rFonts w:cs="Arial"/>
                <w:b/>
                <w:i/>
                <w:sz w:val="20"/>
              </w:rPr>
              <w:t>Chargé de mission CIGAL</w:t>
            </w:r>
          </w:p>
        </w:tc>
        <w:tc>
          <w:tcPr>
            <w:tcW w:w="1590" w:type="dxa"/>
            <w:tcBorders>
              <w:top w:val="single" w:sz="4" w:space="0" w:color="808080"/>
              <w:left w:val="single" w:sz="4" w:space="0" w:color="808080"/>
              <w:bottom w:val="single" w:sz="4" w:space="0" w:color="808080"/>
              <w:right w:val="single" w:sz="4" w:space="0" w:color="808080"/>
            </w:tcBorders>
            <w:vAlign w:val="center"/>
          </w:tcPr>
          <w:p w:rsidR="003520C7" w:rsidRPr="003520C7" w:rsidRDefault="003520C7" w:rsidP="004476BE">
            <w:pPr>
              <w:pStyle w:val="Normaltableau"/>
              <w:spacing w:before="0" w:after="0"/>
              <w:jc w:val="left"/>
              <w:rPr>
                <w:rFonts w:cs="Arial"/>
                <w:b/>
                <w:i/>
                <w:sz w:val="20"/>
              </w:rPr>
            </w:pPr>
            <w:r w:rsidRPr="003520C7">
              <w:rPr>
                <w:rFonts w:cs="Arial"/>
                <w:b/>
                <w:i/>
                <w:sz w:val="20"/>
              </w:rPr>
              <w:t>Région Alsace / CIGAL</w:t>
            </w:r>
          </w:p>
        </w:tc>
      </w:tr>
      <w:tr w:rsidR="003B1147" w:rsidRPr="003D5369" w:rsidTr="00400042">
        <w:trPr>
          <w:cantSplit/>
          <w:jc w:val="center"/>
        </w:trPr>
        <w:tc>
          <w:tcPr>
            <w:tcW w:w="1055" w:type="dxa"/>
            <w:tcBorders>
              <w:top w:val="single" w:sz="4" w:space="0" w:color="808080"/>
              <w:left w:val="single" w:sz="4" w:space="0" w:color="808080"/>
              <w:bottom w:val="single" w:sz="4" w:space="0" w:color="808080"/>
              <w:right w:val="single" w:sz="4" w:space="0" w:color="808080"/>
            </w:tcBorders>
            <w:vAlign w:val="center"/>
          </w:tcPr>
          <w:p w:rsidR="003B1147" w:rsidRDefault="003B1147" w:rsidP="005A0FC3">
            <w:pPr>
              <w:pStyle w:val="Normaltableau"/>
              <w:jc w:val="center"/>
              <w:rPr>
                <w:rFonts w:cs="Arial"/>
                <w:i/>
                <w:sz w:val="20"/>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3B1147" w:rsidRDefault="003B1147" w:rsidP="005A0FC3">
            <w:pPr>
              <w:pStyle w:val="Normaltableau"/>
              <w:jc w:val="center"/>
              <w:rPr>
                <w:rFonts w:cs="Arial"/>
                <w:i/>
                <w:sz w:val="20"/>
              </w:rPr>
            </w:pPr>
          </w:p>
        </w:tc>
        <w:tc>
          <w:tcPr>
            <w:tcW w:w="4363" w:type="dxa"/>
            <w:tcBorders>
              <w:top w:val="single" w:sz="4" w:space="0" w:color="808080"/>
              <w:left w:val="single" w:sz="4" w:space="0" w:color="808080"/>
              <w:bottom w:val="single" w:sz="4" w:space="0" w:color="808080"/>
              <w:right w:val="single" w:sz="4" w:space="0" w:color="808080"/>
            </w:tcBorders>
            <w:vAlign w:val="center"/>
          </w:tcPr>
          <w:p w:rsidR="003B1147" w:rsidRDefault="003B1147" w:rsidP="004476BE">
            <w:pPr>
              <w:pStyle w:val="Normaltableau"/>
              <w:jc w:val="left"/>
              <w:rPr>
                <w:rFonts w:cs="Arial"/>
                <w:i/>
                <w:sz w:val="20"/>
              </w:rPr>
            </w:pPr>
          </w:p>
        </w:tc>
        <w:tc>
          <w:tcPr>
            <w:tcW w:w="2835" w:type="dxa"/>
            <w:tcBorders>
              <w:top w:val="single" w:sz="4" w:space="0" w:color="808080"/>
              <w:left w:val="single" w:sz="4" w:space="0" w:color="808080"/>
              <w:bottom w:val="single" w:sz="4" w:space="0" w:color="808080"/>
              <w:right w:val="single" w:sz="4" w:space="0" w:color="808080"/>
            </w:tcBorders>
            <w:vAlign w:val="center"/>
          </w:tcPr>
          <w:p w:rsidR="003B1147" w:rsidRPr="003D5369" w:rsidRDefault="003B1147" w:rsidP="004476BE">
            <w:pPr>
              <w:pStyle w:val="Normaltableau"/>
              <w:spacing w:before="0" w:after="0"/>
              <w:jc w:val="left"/>
              <w:rPr>
                <w:rFonts w:cs="Arial"/>
                <w:i/>
                <w:sz w:val="20"/>
              </w:rPr>
            </w:pPr>
          </w:p>
        </w:tc>
        <w:tc>
          <w:tcPr>
            <w:tcW w:w="1590" w:type="dxa"/>
            <w:tcBorders>
              <w:top w:val="single" w:sz="4" w:space="0" w:color="808080"/>
              <w:left w:val="single" w:sz="4" w:space="0" w:color="808080"/>
              <w:bottom w:val="single" w:sz="4" w:space="0" w:color="808080"/>
              <w:right w:val="single" w:sz="4" w:space="0" w:color="808080"/>
            </w:tcBorders>
            <w:vAlign w:val="center"/>
          </w:tcPr>
          <w:p w:rsidR="003B1147" w:rsidRPr="003D5369" w:rsidRDefault="003B1147" w:rsidP="004476BE">
            <w:pPr>
              <w:pStyle w:val="Normaltableau"/>
              <w:spacing w:before="0" w:after="0"/>
              <w:jc w:val="left"/>
              <w:rPr>
                <w:rFonts w:cs="Arial"/>
                <w:i/>
                <w:sz w:val="20"/>
              </w:rPr>
            </w:pPr>
          </w:p>
        </w:tc>
      </w:tr>
    </w:tbl>
    <w:p w:rsidR="00335B14" w:rsidRPr="003D5369" w:rsidRDefault="00335B14" w:rsidP="00FD4489">
      <w:pPr>
        <w:pStyle w:val="Sommaire"/>
      </w:pPr>
    </w:p>
    <w:p w:rsidR="00335B14" w:rsidRPr="003D5369" w:rsidRDefault="00335B14" w:rsidP="00FD4489">
      <w:pPr>
        <w:pStyle w:val="Sommaire"/>
      </w:pPr>
    </w:p>
    <w:p w:rsidR="0085512C" w:rsidRPr="003D5369" w:rsidRDefault="00FD4489" w:rsidP="002A583F">
      <w:pPr>
        <w:pStyle w:val="Sommaire"/>
      </w:pPr>
      <w:r w:rsidRPr="003D5369">
        <w:br w:type="page"/>
      </w:r>
      <w:bookmarkStart w:id="0" w:name="Sommaire"/>
      <w:r w:rsidR="0085512C" w:rsidRPr="003D5369">
        <w:lastRenderedPageBreak/>
        <w:t>Sommaire</w:t>
      </w:r>
      <w:bookmarkEnd w:id="0"/>
    </w:p>
    <w:p w:rsidR="001310B2" w:rsidRDefault="00F26C6D">
      <w:pPr>
        <w:pStyle w:val="TM1"/>
        <w:rPr>
          <w:rFonts w:ascii="Calibri" w:hAnsi="Calibri" w:cs="Times New Roman"/>
          <w:b w:val="0"/>
          <w:sz w:val="22"/>
          <w:szCs w:val="22"/>
        </w:rPr>
      </w:pPr>
      <w:r w:rsidRPr="00F26C6D">
        <w:fldChar w:fldCharType="begin"/>
      </w:r>
      <w:r w:rsidR="008D308A" w:rsidRPr="003D5369">
        <w:instrText xml:space="preserve"> TOC \o "1-2" \h \z </w:instrText>
      </w:r>
      <w:r w:rsidRPr="00F26C6D">
        <w:fldChar w:fldCharType="separate"/>
      </w:r>
      <w:hyperlink w:anchor="_Toc328385171" w:history="1">
        <w:r w:rsidR="001310B2" w:rsidRPr="002D5915">
          <w:rPr>
            <w:rStyle w:val="Lienhypertexte"/>
          </w:rPr>
          <w:t>1. Introduction</w:t>
        </w:r>
        <w:r w:rsidR="001310B2">
          <w:rPr>
            <w:webHidden/>
          </w:rPr>
          <w:tab/>
        </w:r>
        <w:r>
          <w:rPr>
            <w:webHidden/>
          </w:rPr>
          <w:fldChar w:fldCharType="begin"/>
        </w:r>
        <w:r w:rsidR="001310B2">
          <w:rPr>
            <w:webHidden/>
          </w:rPr>
          <w:instrText xml:space="preserve"> PAGEREF _Toc328385171 \h </w:instrText>
        </w:r>
        <w:r>
          <w:rPr>
            <w:webHidden/>
          </w:rPr>
        </w:r>
        <w:r>
          <w:rPr>
            <w:webHidden/>
          </w:rPr>
          <w:fldChar w:fldCharType="separate"/>
        </w:r>
        <w:r w:rsidR="000555B4">
          <w:rPr>
            <w:webHidden/>
          </w:rPr>
          <w:t>4</w:t>
        </w:r>
        <w:r>
          <w:rPr>
            <w:webHidden/>
          </w:rPr>
          <w:fldChar w:fldCharType="end"/>
        </w:r>
      </w:hyperlink>
    </w:p>
    <w:p w:rsidR="001310B2" w:rsidRDefault="00F26C6D">
      <w:pPr>
        <w:pStyle w:val="TM1"/>
        <w:rPr>
          <w:rFonts w:ascii="Calibri" w:hAnsi="Calibri" w:cs="Times New Roman"/>
          <w:b w:val="0"/>
          <w:sz w:val="22"/>
          <w:szCs w:val="22"/>
        </w:rPr>
      </w:pPr>
      <w:hyperlink w:anchor="_Toc328385172" w:history="1">
        <w:r w:rsidR="001310B2" w:rsidRPr="002D5915">
          <w:rPr>
            <w:rStyle w:val="Lienhypertexte"/>
          </w:rPr>
          <w:t>2. Information sur les métadonnées</w:t>
        </w:r>
        <w:r w:rsidR="001310B2">
          <w:rPr>
            <w:webHidden/>
          </w:rPr>
          <w:tab/>
        </w:r>
        <w:r>
          <w:rPr>
            <w:webHidden/>
          </w:rPr>
          <w:fldChar w:fldCharType="begin"/>
        </w:r>
        <w:r w:rsidR="001310B2">
          <w:rPr>
            <w:webHidden/>
          </w:rPr>
          <w:instrText xml:space="preserve"> PAGEREF _Toc328385172 \h </w:instrText>
        </w:r>
        <w:r>
          <w:rPr>
            <w:webHidden/>
          </w:rPr>
        </w:r>
        <w:r>
          <w:rPr>
            <w:webHidden/>
          </w:rPr>
          <w:fldChar w:fldCharType="separate"/>
        </w:r>
        <w:r w:rsidR="000555B4">
          <w:rPr>
            <w:webHidden/>
          </w:rPr>
          <w:t>5</w:t>
        </w:r>
        <w:r>
          <w:rPr>
            <w:webHidden/>
          </w:rPr>
          <w:fldChar w:fldCharType="end"/>
        </w:r>
      </w:hyperlink>
    </w:p>
    <w:p w:rsidR="001310B2" w:rsidRDefault="00F26C6D">
      <w:pPr>
        <w:pStyle w:val="TM2"/>
        <w:rPr>
          <w:rFonts w:ascii="Calibri" w:hAnsi="Calibri" w:cs="Times New Roman"/>
          <w:sz w:val="22"/>
          <w:szCs w:val="22"/>
        </w:rPr>
      </w:pPr>
      <w:hyperlink w:anchor="_Toc328385173" w:history="1">
        <w:r w:rsidR="001310B2" w:rsidRPr="002D5915">
          <w:rPr>
            <w:rStyle w:val="Lienhypertexte"/>
          </w:rPr>
          <w:t>2.1. Identifiant de la fiche</w:t>
        </w:r>
        <w:r w:rsidR="001310B2">
          <w:rPr>
            <w:webHidden/>
          </w:rPr>
          <w:tab/>
        </w:r>
        <w:r>
          <w:rPr>
            <w:webHidden/>
          </w:rPr>
          <w:fldChar w:fldCharType="begin"/>
        </w:r>
        <w:r w:rsidR="001310B2">
          <w:rPr>
            <w:webHidden/>
          </w:rPr>
          <w:instrText xml:space="preserve"> PAGEREF _Toc328385173 \h </w:instrText>
        </w:r>
        <w:r>
          <w:rPr>
            <w:webHidden/>
          </w:rPr>
        </w:r>
        <w:r>
          <w:rPr>
            <w:webHidden/>
          </w:rPr>
          <w:fldChar w:fldCharType="separate"/>
        </w:r>
        <w:r w:rsidR="000555B4">
          <w:rPr>
            <w:webHidden/>
          </w:rPr>
          <w:t>5</w:t>
        </w:r>
        <w:r>
          <w:rPr>
            <w:webHidden/>
          </w:rPr>
          <w:fldChar w:fldCharType="end"/>
        </w:r>
      </w:hyperlink>
    </w:p>
    <w:p w:rsidR="001310B2" w:rsidRDefault="00F26C6D">
      <w:pPr>
        <w:pStyle w:val="TM2"/>
        <w:rPr>
          <w:rFonts w:ascii="Calibri" w:hAnsi="Calibri" w:cs="Times New Roman"/>
          <w:sz w:val="22"/>
          <w:szCs w:val="22"/>
        </w:rPr>
      </w:pPr>
      <w:hyperlink w:anchor="_Toc328385174" w:history="1">
        <w:r w:rsidR="001310B2" w:rsidRPr="002D5915">
          <w:rPr>
            <w:rStyle w:val="Lienhypertexte"/>
          </w:rPr>
          <w:t>2.2. Langue de la fiche</w:t>
        </w:r>
        <w:r w:rsidR="001310B2">
          <w:rPr>
            <w:webHidden/>
          </w:rPr>
          <w:tab/>
        </w:r>
        <w:r>
          <w:rPr>
            <w:webHidden/>
          </w:rPr>
          <w:fldChar w:fldCharType="begin"/>
        </w:r>
        <w:r w:rsidR="001310B2">
          <w:rPr>
            <w:webHidden/>
          </w:rPr>
          <w:instrText xml:space="preserve"> PAGEREF _Toc328385174 \h </w:instrText>
        </w:r>
        <w:r>
          <w:rPr>
            <w:webHidden/>
          </w:rPr>
        </w:r>
        <w:r>
          <w:rPr>
            <w:webHidden/>
          </w:rPr>
          <w:fldChar w:fldCharType="separate"/>
        </w:r>
        <w:r w:rsidR="000555B4">
          <w:rPr>
            <w:webHidden/>
          </w:rPr>
          <w:t>6</w:t>
        </w:r>
        <w:r>
          <w:rPr>
            <w:webHidden/>
          </w:rPr>
          <w:fldChar w:fldCharType="end"/>
        </w:r>
      </w:hyperlink>
    </w:p>
    <w:p w:rsidR="001310B2" w:rsidRDefault="00F26C6D">
      <w:pPr>
        <w:pStyle w:val="TM2"/>
        <w:rPr>
          <w:rFonts w:ascii="Calibri" w:hAnsi="Calibri" w:cs="Times New Roman"/>
          <w:sz w:val="22"/>
          <w:szCs w:val="22"/>
        </w:rPr>
      </w:pPr>
      <w:hyperlink w:anchor="_Toc328385175" w:history="1">
        <w:r w:rsidR="001310B2" w:rsidRPr="002D5915">
          <w:rPr>
            <w:rStyle w:val="Lienhypertexte"/>
          </w:rPr>
          <w:t>2.3. Jeu de caractères (encodage) de la fiche</w:t>
        </w:r>
        <w:r w:rsidR="001310B2">
          <w:rPr>
            <w:webHidden/>
          </w:rPr>
          <w:tab/>
        </w:r>
        <w:r>
          <w:rPr>
            <w:webHidden/>
          </w:rPr>
          <w:fldChar w:fldCharType="begin"/>
        </w:r>
        <w:r w:rsidR="001310B2">
          <w:rPr>
            <w:webHidden/>
          </w:rPr>
          <w:instrText xml:space="preserve"> PAGEREF _Toc328385175 \h </w:instrText>
        </w:r>
        <w:r>
          <w:rPr>
            <w:webHidden/>
          </w:rPr>
        </w:r>
        <w:r>
          <w:rPr>
            <w:webHidden/>
          </w:rPr>
          <w:fldChar w:fldCharType="separate"/>
        </w:r>
        <w:r w:rsidR="000555B4">
          <w:rPr>
            <w:webHidden/>
          </w:rPr>
          <w:t>6</w:t>
        </w:r>
        <w:r>
          <w:rPr>
            <w:webHidden/>
          </w:rPr>
          <w:fldChar w:fldCharType="end"/>
        </w:r>
      </w:hyperlink>
    </w:p>
    <w:p w:rsidR="001310B2" w:rsidRDefault="00F26C6D">
      <w:pPr>
        <w:pStyle w:val="TM2"/>
        <w:rPr>
          <w:rFonts w:ascii="Calibri" w:hAnsi="Calibri" w:cs="Times New Roman"/>
          <w:sz w:val="22"/>
          <w:szCs w:val="22"/>
        </w:rPr>
      </w:pPr>
      <w:hyperlink w:anchor="_Toc328385176" w:history="1">
        <w:r w:rsidR="001310B2" w:rsidRPr="002D5915">
          <w:rPr>
            <w:rStyle w:val="Lienhypertexte"/>
          </w:rPr>
          <w:t>2.4. Type de ressource décrite</w:t>
        </w:r>
        <w:r w:rsidR="001310B2">
          <w:rPr>
            <w:webHidden/>
          </w:rPr>
          <w:tab/>
        </w:r>
        <w:r>
          <w:rPr>
            <w:webHidden/>
          </w:rPr>
          <w:fldChar w:fldCharType="begin"/>
        </w:r>
        <w:r w:rsidR="001310B2">
          <w:rPr>
            <w:webHidden/>
          </w:rPr>
          <w:instrText xml:space="preserve"> PAGEREF _Toc328385176 \h </w:instrText>
        </w:r>
        <w:r>
          <w:rPr>
            <w:webHidden/>
          </w:rPr>
        </w:r>
        <w:r>
          <w:rPr>
            <w:webHidden/>
          </w:rPr>
          <w:fldChar w:fldCharType="separate"/>
        </w:r>
        <w:r w:rsidR="000555B4">
          <w:rPr>
            <w:webHidden/>
          </w:rPr>
          <w:t>7</w:t>
        </w:r>
        <w:r>
          <w:rPr>
            <w:webHidden/>
          </w:rPr>
          <w:fldChar w:fldCharType="end"/>
        </w:r>
      </w:hyperlink>
    </w:p>
    <w:p w:rsidR="001310B2" w:rsidRDefault="00F26C6D">
      <w:pPr>
        <w:pStyle w:val="TM2"/>
        <w:rPr>
          <w:rFonts w:ascii="Calibri" w:hAnsi="Calibri" w:cs="Times New Roman"/>
          <w:sz w:val="22"/>
          <w:szCs w:val="22"/>
        </w:rPr>
      </w:pPr>
      <w:hyperlink w:anchor="_Toc328385177" w:history="1">
        <w:r w:rsidR="001310B2" w:rsidRPr="002D5915">
          <w:rPr>
            <w:rStyle w:val="Lienhypertexte"/>
          </w:rPr>
          <w:t>2.5. Contacts pour la fiche</w:t>
        </w:r>
        <w:r w:rsidR="001310B2">
          <w:rPr>
            <w:webHidden/>
          </w:rPr>
          <w:tab/>
        </w:r>
        <w:r>
          <w:rPr>
            <w:webHidden/>
          </w:rPr>
          <w:fldChar w:fldCharType="begin"/>
        </w:r>
        <w:r w:rsidR="001310B2">
          <w:rPr>
            <w:webHidden/>
          </w:rPr>
          <w:instrText xml:space="preserve"> PAGEREF _Toc328385177 \h </w:instrText>
        </w:r>
        <w:r>
          <w:rPr>
            <w:webHidden/>
          </w:rPr>
        </w:r>
        <w:r>
          <w:rPr>
            <w:webHidden/>
          </w:rPr>
          <w:fldChar w:fldCharType="separate"/>
        </w:r>
        <w:r w:rsidR="000555B4">
          <w:rPr>
            <w:webHidden/>
          </w:rPr>
          <w:t>8</w:t>
        </w:r>
        <w:r>
          <w:rPr>
            <w:webHidden/>
          </w:rPr>
          <w:fldChar w:fldCharType="end"/>
        </w:r>
      </w:hyperlink>
    </w:p>
    <w:p w:rsidR="001310B2" w:rsidRDefault="00F26C6D">
      <w:pPr>
        <w:pStyle w:val="TM2"/>
        <w:rPr>
          <w:rFonts w:ascii="Calibri" w:hAnsi="Calibri" w:cs="Times New Roman"/>
          <w:sz w:val="22"/>
          <w:szCs w:val="22"/>
        </w:rPr>
      </w:pPr>
      <w:hyperlink w:anchor="_Toc328385178" w:history="1">
        <w:r w:rsidR="001310B2" w:rsidRPr="002D5915">
          <w:rPr>
            <w:rStyle w:val="Lienhypertexte"/>
          </w:rPr>
          <w:t>2.6. Date de la fiche</w:t>
        </w:r>
        <w:r w:rsidR="001310B2">
          <w:rPr>
            <w:webHidden/>
          </w:rPr>
          <w:tab/>
        </w:r>
        <w:r>
          <w:rPr>
            <w:webHidden/>
          </w:rPr>
          <w:fldChar w:fldCharType="begin"/>
        </w:r>
        <w:r w:rsidR="001310B2">
          <w:rPr>
            <w:webHidden/>
          </w:rPr>
          <w:instrText xml:space="preserve"> PAGEREF _Toc328385178 \h </w:instrText>
        </w:r>
        <w:r>
          <w:rPr>
            <w:webHidden/>
          </w:rPr>
        </w:r>
        <w:r>
          <w:rPr>
            <w:webHidden/>
          </w:rPr>
          <w:fldChar w:fldCharType="separate"/>
        </w:r>
        <w:r w:rsidR="000555B4">
          <w:rPr>
            <w:webHidden/>
          </w:rPr>
          <w:t>10</w:t>
        </w:r>
        <w:r>
          <w:rPr>
            <w:webHidden/>
          </w:rPr>
          <w:fldChar w:fldCharType="end"/>
        </w:r>
      </w:hyperlink>
    </w:p>
    <w:p w:rsidR="001310B2" w:rsidRDefault="00F26C6D">
      <w:pPr>
        <w:pStyle w:val="TM2"/>
        <w:rPr>
          <w:rFonts w:ascii="Calibri" w:hAnsi="Calibri" w:cs="Times New Roman"/>
          <w:sz w:val="22"/>
          <w:szCs w:val="22"/>
        </w:rPr>
      </w:pPr>
      <w:hyperlink w:anchor="_Toc328385179" w:history="1">
        <w:r w:rsidR="001310B2" w:rsidRPr="002D5915">
          <w:rPr>
            <w:rStyle w:val="Lienhypertexte"/>
          </w:rPr>
          <w:t>2.7. Standard des métadonnées</w:t>
        </w:r>
        <w:r w:rsidR="001310B2">
          <w:rPr>
            <w:webHidden/>
          </w:rPr>
          <w:tab/>
        </w:r>
        <w:r>
          <w:rPr>
            <w:webHidden/>
          </w:rPr>
          <w:fldChar w:fldCharType="begin"/>
        </w:r>
        <w:r w:rsidR="001310B2">
          <w:rPr>
            <w:webHidden/>
          </w:rPr>
          <w:instrText xml:space="preserve"> PAGEREF _Toc328385179 \h </w:instrText>
        </w:r>
        <w:r>
          <w:rPr>
            <w:webHidden/>
          </w:rPr>
        </w:r>
        <w:r>
          <w:rPr>
            <w:webHidden/>
          </w:rPr>
          <w:fldChar w:fldCharType="separate"/>
        </w:r>
        <w:r w:rsidR="000555B4">
          <w:rPr>
            <w:webHidden/>
          </w:rPr>
          <w:t>11</w:t>
        </w:r>
        <w:r>
          <w:rPr>
            <w:webHidden/>
          </w:rPr>
          <w:fldChar w:fldCharType="end"/>
        </w:r>
      </w:hyperlink>
    </w:p>
    <w:p w:rsidR="001310B2" w:rsidRDefault="00F26C6D">
      <w:pPr>
        <w:pStyle w:val="TM1"/>
        <w:rPr>
          <w:rFonts w:ascii="Calibri" w:hAnsi="Calibri" w:cs="Times New Roman"/>
          <w:b w:val="0"/>
          <w:sz w:val="22"/>
          <w:szCs w:val="22"/>
        </w:rPr>
      </w:pPr>
      <w:hyperlink w:anchor="_Toc328385180" w:history="1">
        <w:r w:rsidR="001310B2" w:rsidRPr="002D5915">
          <w:rPr>
            <w:rStyle w:val="Lienhypertexte"/>
          </w:rPr>
          <w:t>3. Description de la donnée géographique</w:t>
        </w:r>
        <w:r w:rsidR="001310B2">
          <w:rPr>
            <w:webHidden/>
          </w:rPr>
          <w:tab/>
        </w:r>
        <w:r>
          <w:rPr>
            <w:webHidden/>
          </w:rPr>
          <w:fldChar w:fldCharType="begin"/>
        </w:r>
        <w:r w:rsidR="001310B2">
          <w:rPr>
            <w:webHidden/>
          </w:rPr>
          <w:instrText xml:space="preserve"> PAGEREF _Toc328385180 \h </w:instrText>
        </w:r>
        <w:r>
          <w:rPr>
            <w:webHidden/>
          </w:rPr>
        </w:r>
        <w:r>
          <w:rPr>
            <w:webHidden/>
          </w:rPr>
          <w:fldChar w:fldCharType="separate"/>
        </w:r>
        <w:r w:rsidR="000555B4">
          <w:rPr>
            <w:webHidden/>
          </w:rPr>
          <w:t>12</w:t>
        </w:r>
        <w:r>
          <w:rPr>
            <w:webHidden/>
          </w:rPr>
          <w:fldChar w:fldCharType="end"/>
        </w:r>
      </w:hyperlink>
    </w:p>
    <w:p w:rsidR="001310B2" w:rsidRDefault="00F26C6D">
      <w:pPr>
        <w:pStyle w:val="TM2"/>
        <w:rPr>
          <w:rFonts w:ascii="Calibri" w:hAnsi="Calibri" w:cs="Times New Roman"/>
          <w:sz w:val="22"/>
          <w:szCs w:val="22"/>
        </w:rPr>
      </w:pPr>
      <w:hyperlink w:anchor="_Toc328385181" w:history="1">
        <w:r w:rsidR="001310B2" w:rsidRPr="002D5915">
          <w:rPr>
            <w:rStyle w:val="Lienhypertexte"/>
          </w:rPr>
          <w:t>3.1. Titre de la donnée</w:t>
        </w:r>
        <w:r w:rsidR="001310B2">
          <w:rPr>
            <w:webHidden/>
          </w:rPr>
          <w:tab/>
        </w:r>
        <w:r>
          <w:rPr>
            <w:webHidden/>
          </w:rPr>
          <w:fldChar w:fldCharType="begin"/>
        </w:r>
        <w:r w:rsidR="001310B2">
          <w:rPr>
            <w:webHidden/>
          </w:rPr>
          <w:instrText xml:space="preserve"> PAGEREF _Toc328385181 \h </w:instrText>
        </w:r>
        <w:r>
          <w:rPr>
            <w:webHidden/>
          </w:rPr>
        </w:r>
        <w:r>
          <w:rPr>
            <w:webHidden/>
          </w:rPr>
          <w:fldChar w:fldCharType="separate"/>
        </w:r>
        <w:r w:rsidR="000555B4">
          <w:rPr>
            <w:webHidden/>
          </w:rPr>
          <w:t>12</w:t>
        </w:r>
        <w:r>
          <w:rPr>
            <w:webHidden/>
          </w:rPr>
          <w:fldChar w:fldCharType="end"/>
        </w:r>
      </w:hyperlink>
    </w:p>
    <w:p w:rsidR="001310B2" w:rsidRDefault="00F26C6D">
      <w:pPr>
        <w:pStyle w:val="TM2"/>
        <w:rPr>
          <w:rFonts w:ascii="Calibri" w:hAnsi="Calibri" w:cs="Times New Roman"/>
          <w:sz w:val="22"/>
          <w:szCs w:val="22"/>
        </w:rPr>
      </w:pPr>
      <w:hyperlink w:anchor="_Toc328385182" w:history="1">
        <w:r w:rsidR="001310B2" w:rsidRPr="002D5915">
          <w:rPr>
            <w:rStyle w:val="Lienhypertexte"/>
          </w:rPr>
          <w:t>3.2. Résumé</w:t>
        </w:r>
        <w:r w:rsidR="001310B2">
          <w:rPr>
            <w:webHidden/>
          </w:rPr>
          <w:tab/>
        </w:r>
        <w:r>
          <w:rPr>
            <w:webHidden/>
          </w:rPr>
          <w:fldChar w:fldCharType="begin"/>
        </w:r>
        <w:r w:rsidR="001310B2">
          <w:rPr>
            <w:webHidden/>
          </w:rPr>
          <w:instrText xml:space="preserve"> PAGEREF _Toc328385182 \h </w:instrText>
        </w:r>
        <w:r>
          <w:rPr>
            <w:webHidden/>
          </w:rPr>
        </w:r>
        <w:r>
          <w:rPr>
            <w:webHidden/>
          </w:rPr>
          <w:fldChar w:fldCharType="separate"/>
        </w:r>
        <w:r w:rsidR="000555B4">
          <w:rPr>
            <w:webHidden/>
          </w:rPr>
          <w:t>13</w:t>
        </w:r>
        <w:r>
          <w:rPr>
            <w:webHidden/>
          </w:rPr>
          <w:fldChar w:fldCharType="end"/>
        </w:r>
      </w:hyperlink>
    </w:p>
    <w:p w:rsidR="001310B2" w:rsidRDefault="00F26C6D">
      <w:pPr>
        <w:pStyle w:val="TM2"/>
        <w:rPr>
          <w:rFonts w:ascii="Calibri" w:hAnsi="Calibri" w:cs="Times New Roman"/>
          <w:sz w:val="22"/>
          <w:szCs w:val="22"/>
        </w:rPr>
      </w:pPr>
      <w:hyperlink w:anchor="_Toc328385183" w:history="1">
        <w:r w:rsidR="001310B2" w:rsidRPr="002D5915">
          <w:rPr>
            <w:rStyle w:val="Lienhypertexte"/>
          </w:rPr>
          <w:t>3.3. Illustration de la donnée</w:t>
        </w:r>
        <w:r w:rsidR="001310B2">
          <w:rPr>
            <w:webHidden/>
          </w:rPr>
          <w:tab/>
        </w:r>
        <w:r>
          <w:rPr>
            <w:webHidden/>
          </w:rPr>
          <w:fldChar w:fldCharType="begin"/>
        </w:r>
        <w:r w:rsidR="001310B2">
          <w:rPr>
            <w:webHidden/>
          </w:rPr>
          <w:instrText xml:space="preserve"> PAGEREF _Toc328385183 \h </w:instrText>
        </w:r>
        <w:r>
          <w:rPr>
            <w:webHidden/>
          </w:rPr>
        </w:r>
        <w:r>
          <w:rPr>
            <w:webHidden/>
          </w:rPr>
          <w:fldChar w:fldCharType="separate"/>
        </w:r>
        <w:r w:rsidR="000555B4">
          <w:rPr>
            <w:webHidden/>
          </w:rPr>
          <w:t>14</w:t>
        </w:r>
        <w:r>
          <w:rPr>
            <w:webHidden/>
          </w:rPr>
          <w:fldChar w:fldCharType="end"/>
        </w:r>
      </w:hyperlink>
    </w:p>
    <w:p w:rsidR="001310B2" w:rsidRDefault="00F26C6D">
      <w:pPr>
        <w:pStyle w:val="TM2"/>
        <w:rPr>
          <w:rFonts w:ascii="Calibri" w:hAnsi="Calibri" w:cs="Times New Roman"/>
          <w:sz w:val="22"/>
          <w:szCs w:val="22"/>
        </w:rPr>
      </w:pPr>
      <w:hyperlink w:anchor="_Toc328385184" w:history="1">
        <w:r w:rsidR="001310B2" w:rsidRPr="002D5915">
          <w:rPr>
            <w:rStyle w:val="Lienhypertexte"/>
          </w:rPr>
          <w:t>3.4. Dates de création, de mise à jour et de publication de la donnée</w:t>
        </w:r>
        <w:r w:rsidR="001310B2">
          <w:rPr>
            <w:webHidden/>
          </w:rPr>
          <w:tab/>
        </w:r>
        <w:r>
          <w:rPr>
            <w:webHidden/>
          </w:rPr>
          <w:fldChar w:fldCharType="begin"/>
        </w:r>
        <w:r w:rsidR="001310B2">
          <w:rPr>
            <w:webHidden/>
          </w:rPr>
          <w:instrText xml:space="preserve"> PAGEREF _Toc328385184 \h </w:instrText>
        </w:r>
        <w:r>
          <w:rPr>
            <w:webHidden/>
          </w:rPr>
        </w:r>
        <w:r>
          <w:rPr>
            <w:webHidden/>
          </w:rPr>
          <w:fldChar w:fldCharType="separate"/>
        </w:r>
        <w:r w:rsidR="000555B4">
          <w:rPr>
            <w:webHidden/>
          </w:rPr>
          <w:t>15</w:t>
        </w:r>
        <w:r>
          <w:rPr>
            <w:webHidden/>
          </w:rPr>
          <w:fldChar w:fldCharType="end"/>
        </w:r>
      </w:hyperlink>
    </w:p>
    <w:p w:rsidR="001310B2" w:rsidRDefault="00F26C6D">
      <w:pPr>
        <w:pStyle w:val="TM2"/>
        <w:rPr>
          <w:rFonts w:ascii="Calibri" w:hAnsi="Calibri" w:cs="Times New Roman"/>
          <w:sz w:val="22"/>
          <w:szCs w:val="22"/>
        </w:rPr>
      </w:pPr>
      <w:hyperlink w:anchor="_Toc328385185" w:history="1">
        <w:r w:rsidR="001310B2" w:rsidRPr="002D5915">
          <w:rPr>
            <w:rStyle w:val="Lienhypertexte"/>
          </w:rPr>
          <w:t>3.5. Rythme de mise à jour</w:t>
        </w:r>
        <w:r w:rsidR="001310B2">
          <w:rPr>
            <w:webHidden/>
          </w:rPr>
          <w:tab/>
        </w:r>
        <w:r>
          <w:rPr>
            <w:webHidden/>
          </w:rPr>
          <w:fldChar w:fldCharType="begin"/>
        </w:r>
        <w:r w:rsidR="001310B2">
          <w:rPr>
            <w:webHidden/>
          </w:rPr>
          <w:instrText xml:space="preserve"> PAGEREF _Toc328385185 \h </w:instrText>
        </w:r>
        <w:r>
          <w:rPr>
            <w:webHidden/>
          </w:rPr>
        </w:r>
        <w:r>
          <w:rPr>
            <w:webHidden/>
          </w:rPr>
          <w:fldChar w:fldCharType="separate"/>
        </w:r>
        <w:r w:rsidR="000555B4">
          <w:rPr>
            <w:webHidden/>
          </w:rPr>
          <w:t>16</w:t>
        </w:r>
        <w:r>
          <w:rPr>
            <w:webHidden/>
          </w:rPr>
          <w:fldChar w:fldCharType="end"/>
        </w:r>
      </w:hyperlink>
    </w:p>
    <w:p w:rsidR="001310B2" w:rsidRDefault="00F26C6D">
      <w:pPr>
        <w:pStyle w:val="TM2"/>
        <w:rPr>
          <w:rFonts w:ascii="Calibri" w:hAnsi="Calibri" w:cs="Times New Roman"/>
          <w:sz w:val="22"/>
          <w:szCs w:val="22"/>
        </w:rPr>
      </w:pPr>
      <w:hyperlink w:anchor="_Toc328385186" w:history="1">
        <w:r w:rsidR="001310B2" w:rsidRPr="002D5915">
          <w:rPr>
            <w:rStyle w:val="Lienhypertexte"/>
          </w:rPr>
          <w:t>3.6. Langue de la donnée</w:t>
        </w:r>
        <w:r w:rsidR="001310B2">
          <w:rPr>
            <w:webHidden/>
          </w:rPr>
          <w:tab/>
        </w:r>
        <w:r>
          <w:rPr>
            <w:webHidden/>
          </w:rPr>
          <w:fldChar w:fldCharType="begin"/>
        </w:r>
        <w:r w:rsidR="001310B2">
          <w:rPr>
            <w:webHidden/>
          </w:rPr>
          <w:instrText xml:space="preserve"> PAGEREF _Toc328385186 \h </w:instrText>
        </w:r>
        <w:r>
          <w:rPr>
            <w:webHidden/>
          </w:rPr>
        </w:r>
        <w:r>
          <w:rPr>
            <w:webHidden/>
          </w:rPr>
          <w:fldChar w:fldCharType="separate"/>
        </w:r>
        <w:r w:rsidR="000555B4">
          <w:rPr>
            <w:webHidden/>
          </w:rPr>
          <w:t>17</w:t>
        </w:r>
        <w:r>
          <w:rPr>
            <w:webHidden/>
          </w:rPr>
          <w:fldChar w:fldCharType="end"/>
        </w:r>
      </w:hyperlink>
    </w:p>
    <w:p w:rsidR="001310B2" w:rsidRDefault="00F26C6D">
      <w:pPr>
        <w:pStyle w:val="TM2"/>
        <w:rPr>
          <w:rFonts w:ascii="Calibri" w:hAnsi="Calibri" w:cs="Times New Roman"/>
          <w:sz w:val="22"/>
          <w:szCs w:val="22"/>
        </w:rPr>
      </w:pPr>
      <w:hyperlink w:anchor="_Toc328385187" w:history="1">
        <w:r w:rsidR="001310B2" w:rsidRPr="002D5915">
          <w:rPr>
            <w:rStyle w:val="Lienhypertexte"/>
          </w:rPr>
          <w:t>3.7. Identifiant de la donnée</w:t>
        </w:r>
        <w:r w:rsidR="001310B2">
          <w:rPr>
            <w:webHidden/>
          </w:rPr>
          <w:tab/>
        </w:r>
        <w:r>
          <w:rPr>
            <w:webHidden/>
          </w:rPr>
          <w:fldChar w:fldCharType="begin"/>
        </w:r>
        <w:r w:rsidR="001310B2">
          <w:rPr>
            <w:webHidden/>
          </w:rPr>
          <w:instrText xml:space="preserve"> PAGEREF _Toc328385187 \h </w:instrText>
        </w:r>
        <w:r>
          <w:rPr>
            <w:webHidden/>
          </w:rPr>
        </w:r>
        <w:r>
          <w:rPr>
            <w:webHidden/>
          </w:rPr>
          <w:fldChar w:fldCharType="separate"/>
        </w:r>
        <w:r w:rsidR="000555B4">
          <w:rPr>
            <w:webHidden/>
          </w:rPr>
          <w:t>18</w:t>
        </w:r>
        <w:r>
          <w:rPr>
            <w:webHidden/>
          </w:rPr>
          <w:fldChar w:fldCharType="end"/>
        </w:r>
      </w:hyperlink>
    </w:p>
    <w:p w:rsidR="001310B2" w:rsidRDefault="00F26C6D">
      <w:pPr>
        <w:pStyle w:val="TM2"/>
        <w:rPr>
          <w:rFonts w:ascii="Calibri" w:hAnsi="Calibri" w:cs="Times New Roman"/>
          <w:sz w:val="22"/>
          <w:szCs w:val="22"/>
        </w:rPr>
      </w:pPr>
      <w:hyperlink w:anchor="_Toc328385188" w:history="1">
        <w:r w:rsidR="001310B2" w:rsidRPr="002D5915">
          <w:rPr>
            <w:rStyle w:val="Lienhypertexte"/>
          </w:rPr>
          <w:t>3.8. Catégorie internationale</w:t>
        </w:r>
        <w:r w:rsidR="001310B2">
          <w:rPr>
            <w:webHidden/>
          </w:rPr>
          <w:tab/>
        </w:r>
        <w:r>
          <w:rPr>
            <w:webHidden/>
          </w:rPr>
          <w:fldChar w:fldCharType="begin"/>
        </w:r>
        <w:r w:rsidR="001310B2">
          <w:rPr>
            <w:webHidden/>
          </w:rPr>
          <w:instrText xml:space="preserve"> PAGEREF _Toc328385188 \h </w:instrText>
        </w:r>
        <w:r>
          <w:rPr>
            <w:webHidden/>
          </w:rPr>
        </w:r>
        <w:r>
          <w:rPr>
            <w:webHidden/>
          </w:rPr>
          <w:fldChar w:fldCharType="separate"/>
        </w:r>
        <w:r w:rsidR="000555B4">
          <w:rPr>
            <w:webHidden/>
          </w:rPr>
          <w:t>19</w:t>
        </w:r>
        <w:r>
          <w:rPr>
            <w:webHidden/>
          </w:rPr>
          <w:fldChar w:fldCharType="end"/>
        </w:r>
      </w:hyperlink>
    </w:p>
    <w:p w:rsidR="001310B2" w:rsidRDefault="00F26C6D">
      <w:pPr>
        <w:pStyle w:val="TM2"/>
        <w:rPr>
          <w:rFonts w:ascii="Calibri" w:hAnsi="Calibri" w:cs="Times New Roman"/>
          <w:sz w:val="22"/>
          <w:szCs w:val="22"/>
        </w:rPr>
      </w:pPr>
      <w:hyperlink w:anchor="_Toc328385189" w:history="1">
        <w:r w:rsidR="001310B2" w:rsidRPr="002D5915">
          <w:rPr>
            <w:rStyle w:val="Lienhypertexte"/>
          </w:rPr>
          <w:t>3.9. Classification européenne INSPIRE</w:t>
        </w:r>
        <w:r w:rsidR="001310B2">
          <w:rPr>
            <w:webHidden/>
          </w:rPr>
          <w:tab/>
        </w:r>
        <w:r>
          <w:rPr>
            <w:webHidden/>
          </w:rPr>
          <w:fldChar w:fldCharType="begin"/>
        </w:r>
        <w:r w:rsidR="001310B2">
          <w:rPr>
            <w:webHidden/>
          </w:rPr>
          <w:instrText xml:space="preserve"> PAGEREF _Toc328385189 \h </w:instrText>
        </w:r>
        <w:r>
          <w:rPr>
            <w:webHidden/>
          </w:rPr>
        </w:r>
        <w:r>
          <w:rPr>
            <w:webHidden/>
          </w:rPr>
          <w:fldChar w:fldCharType="separate"/>
        </w:r>
        <w:r w:rsidR="000555B4">
          <w:rPr>
            <w:webHidden/>
          </w:rPr>
          <w:t>21</w:t>
        </w:r>
        <w:r>
          <w:rPr>
            <w:webHidden/>
          </w:rPr>
          <w:fldChar w:fldCharType="end"/>
        </w:r>
      </w:hyperlink>
    </w:p>
    <w:p w:rsidR="001310B2" w:rsidRDefault="00F26C6D">
      <w:pPr>
        <w:pStyle w:val="TM2"/>
        <w:rPr>
          <w:rFonts w:ascii="Calibri" w:hAnsi="Calibri" w:cs="Times New Roman"/>
          <w:sz w:val="22"/>
          <w:szCs w:val="22"/>
        </w:rPr>
      </w:pPr>
      <w:hyperlink w:anchor="_Toc328385190" w:history="1">
        <w:r w:rsidR="001310B2" w:rsidRPr="002D5915">
          <w:rPr>
            <w:rStyle w:val="Lienhypertexte"/>
          </w:rPr>
          <w:t>3.10. Mots-clés</w:t>
        </w:r>
        <w:r w:rsidR="001310B2">
          <w:rPr>
            <w:webHidden/>
          </w:rPr>
          <w:tab/>
        </w:r>
        <w:r>
          <w:rPr>
            <w:webHidden/>
          </w:rPr>
          <w:fldChar w:fldCharType="begin"/>
        </w:r>
        <w:r w:rsidR="001310B2">
          <w:rPr>
            <w:webHidden/>
          </w:rPr>
          <w:instrText xml:space="preserve"> PAGEREF _Toc328385190 \h </w:instrText>
        </w:r>
        <w:r>
          <w:rPr>
            <w:webHidden/>
          </w:rPr>
        </w:r>
        <w:r>
          <w:rPr>
            <w:webHidden/>
          </w:rPr>
          <w:fldChar w:fldCharType="separate"/>
        </w:r>
        <w:r w:rsidR="000555B4">
          <w:rPr>
            <w:webHidden/>
          </w:rPr>
          <w:t>24</w:t>
        </w:r>
        <w:r>
          <w:rPr>
            <w:webHidden/>
          </w:rPr>
          <w:fldChar w:fldCharType="end"/>
        </w:r>
      </w:hyperlink>
    </w:p>
    <w:p w:rsidR="001310B2" w:rsidRDefault="00F26C6D">
      <w:pPr>
        <w:pStyle w:val="TM2"/>
        <w:rPr>
          <w:rFonts w:ascii="Calibri" w:hAnsi="Calibri" w:cs="Times New Roman"/>
          <w:sz w:val="22"/>
          <w:szCs w:val="22"/>
        </w:rPr>
      </w:pPr>
      <w:hyperlink w:anchor="_Toc328385191" w:history="1">
        <w:r w:rsidR="001310B2" w:rsidRPr="002D5915">
          <w:rPr>
            <w:rStyle w:val="Lienhypertexte"/>
          </w:rPr>
          <w:t>3.11. Contacts pour les données</w:t>
        </w:r>
        <w:r w:rsidR="001310B2">
          <w:rPr>
            <w:webHidden/>
          </w:rPr>
          <w:tab/>
        </w:r>
        <w:r>
          <w:rPr>
            <w:webHidden/>
          </w:rPr>
          <w:fldChar w:fldCharType="begin"/>
        </w:r>
        <w:r w:rsidR="001310B2">
          <w:rPr>
            <w:webHidden/>
          </w:rPr>
          <w:instrText xml:space="preserve"> PAGEREF _Toc328385191 \h </w:instrText>
        </w:r>
        <w:r>
          <w:rPr>
            <w:webHidden/>
          </w:rPr>
        </w:r>
        <w:r>
          <w:rPr>
            <w:webHidden/>
          </w:rPr>
          <w:fldChar w:fldCharType="separate"/>
        </w:r>
        <w:r w:rsidR="000555B4">
          <w:rPr>
            <w:webHidden/>
          </w:rPr>
          <w:t>27</w:t>
        </w:r>
        <w:r>
          <w:rPr>
            <w:webHidden/>
          </w:rPr>
          <w:fldChar w:fldCharType="end"/>
        </w:r>
      </w:hyperlink>
    </w:p>
    <w:p w:rsidR="001310B2" w:rsidRDefault="00F26C6D">
      <w:pPr>
        <w:pStyle w:val="TM1"/>
        <w:rPr>
          <w:rFonts w:ascii="Calibri" w:hAnsi="Calibri" w:cs="Times New Roman"/>
          <w:b w:val="0"/>
          <w:sz w:val="22"/>
          <w:szCs w:val="22"/>
        </w:rPr>
      </w:pPr>
      <w:hyperlink w:anchor="_Toc328385192" w:history="1">
        <w:r w:rsidR="001310B2" w:rsidRPr="002D5915">
          <w:rPr>
            <w:rStyle w:val="Lienhypertexte"/>
          </w:rPr>
          <w:t>4. Référence géographique de la donnée</w:t>
        </w:r>
        <w:r w:rsidR="001310B2">
          <w:rPr>
            <w:webHidden/>
          </w:rPr>
          <w:tab/>
        </w:r>
        <w:r>
          <w:rPr>
            <w:webHidden/>
          </w:rPr>
          <w:fldChar w:fldCharType="begin"/>
        </w:r>
        <w:r w:rsidR="001310B2">
          <w:rPr>
            <w:webHidden/>
          </w:rPr>
          <w:instrText xml:space="preserve"> PAGEREF _Toc328385192 \h </w:instrText>
        </w:r>
        <w:r>
          <w:rPr>
            <w:webHidden/>
          </w:rPr>
        </w:r>
        <w:r>
          <w:rPr>
            <w:webHidden/>
          </w:rPr>
          <w:fldChar w:fldCharType="separate"/>
        </w:r>
        <w:r w:rsidR="000555B4">
          <w:rPr>
            <w:webHidden/>
          </w:rPr>
          <w:t>30</w:t>
        </w:r>
        <w:r>
          <w:rPr>
            <w:webHidden/>
          </w:rPr>
          <w:fldChar w:fldCharType="end"/>
        </w:r>
      </w:hyperlink>
    </w:p>
    <w:p w:rsidR="001310B2" w:rsidRDefault="00F26C6D">
      <w:pPr>
        <w:pStyle w:val="TM2"/>
        <w:rPr>
          <w:rFonts w:ascii="Calibri" w:hAnsi="Calibri" w:cs="Times New Roman"/>
          <w:sz w:val="22"/>
          <w:szCs w:val="22"/>
        </w:rPr>
      </w:pPr>
      <w:hyperlink w:anchor="_Toc328385193" w:history="1">
        <w:r w:rsidR="001310B2" w:rsidRPr="002D5915">
          <w:rPr>
            <w:rStyle w:val="Lienhypertexte"/>
          </w:rPr>
          <w:t>4.1. Emprise</w:t>
        </w:r>
        <w:r w:rsidR="001310B2">
          <w:rPr>
            <w:webHidden/>
          </w:rPr>
          <w:tab/>
        </w:r>
        <w:r>
          <w:rPr>
            <w:webHidden/>
          </w:rPr>
          <w:fldChar w:fldCharType="begin"/>
        </w:r>
        <w:r w:rsidR="001310B2">
          <w:rPr>
            <w:webHidden/>
          </w:rPr>
          <w:instrText xml:space="preserve"> PAGEREF _Toc328385193 \h </w:instrText>
        </w:r>
        <w:r>
          <w:rPr>
            <w:webHidden/>
          </w:rPr>
        </w:r>
        <w:r>
          <w:rPr>
            <w:webHidden/>
          </w:rPr>
          <w:fldChar w:fldCharType="separate"/>
        </w:r>
        <w:r w:rsidR="000555B4">
          <w:rPr>
            <w:webHidden/>
          </w:rPr>
          <w:t>30</w:t>
        </w:r>
        <w:r>
          <w:rPr>
            <w:webHidden/>
          </w:rPr>
          <w:fldChar w:fldCharType="end"/>
        </w:r>
      </w:hyperlink>
    </w:p>
    <w:p w:rsidR="001310B2" w:rsidRDefault="00F26C6D">
      <w:pPr>
        <w:pStyle w:val="TM2"/>
        <w:rPr>
          <w:rFonts w:ascii="Calibri" w:hAnsi="Calibri" w:cs="Times New Roman"/>
          <w:sz w:val="22"/>
          <w:szCs w:val="22"/>
        </w:rPr>
      </w:pPr>
      <w:hyperlink w:anchor="_Toc328385194" w:history="1">
        <w:r w:rsidR="001310B2" w:rsidRPr="002D5915">
          <w:rPr>
            <w:rStyle w:val="Lienhypertexte"/>
          </w:rPr>
          <w:t>4.2. Système de projection</w:t>
        </w:r>
        <w:r w:rsidR="001310B2">
          <w:rPr>
            <w:webHidden/>
          </w:rPr>
          <w:tab/>
        </w:r>
        <w:r>
          <w:rPr>
            <w:webHidden/>
          </w:rPr>
          <w:fldChar w:fldCharType="begin"/>
        </w:r>
        <w:r w:rsidR="001310B2">
          <w:rPr>
            <w:webHidden/>
          </w:rPr>
          <w:instrText xml:space="preserve"> PAGEREF _Toc328385194 \h </w:instrText>
        </w:r>
        <w:r>
          <w:rPr>
            <w:webHidden/>
          </w:rPr>
        </w:r>
        <w:r>
          <w:rPr>
            <w:webHidden/>
          </w:rPr>
          <w:fldChar w:fldCharType="separate"/>
        </w:r>
        <w:r w:rsidR="000555B4">
          <w:rPr>
            <w:webHidden/>
          </w:rPr>
          <w:t>31</w:t>
        </w:r>
        <w:r>
          <w:rPr>
            <w:webHidden/>
          </w:rPr>
          <w:fldChar w:fldCharType="end"/>
        </w:r>
      </w:hyperlink>
    </w:p>
    <w:p w:rsidR="001310B2" w:rsidRDefault="00F26C6D">
      <w:pPr>
        <w:pStyle w:val="TM2"/>
        <w:rPr>
          <w:rFonts w:ascii="Calibri" w:hAnsi="Calibri" w:cs="Times New Roman"/>
          <w:sz w:val="22"/>
          <w:szCs w:val="22"/>
        </w:rPr>
      </w:pPr>
      <w:hyperlink w:anchor="_Toc328385195" w:history="1">
        <w:r w:rsidR="001310B2" w:rsidRPr="002D5915">
          <w:rPr>
            <w:rStyle w:val="Lienhypertexte"/>
          </w:rPr>
          <w:t>4.3. Etendue temporelle</w:t>
        </w:r>
        <w:r w:rsidR="001310B2">
          <w:rPr>
            <w:webHidden/>
          </w:rPr>
          <w:tab/>
        </w:r>
        <w:r>
          <w:rPr>
            <w:webHidden/>
          </w:rPr>
          <w:fldChar w:fldCharType="begin"/>
        </w:r>
        <w:r w:rsidR="001310B2">
          <w:rPr>
            <w:webHidden/>
          </w:rPr>
          <w:instrText xml:space="preserve"> PAGEREF _Toc328385195 \h </w:instrText>
        </w:r>
        <w:r>
          <w:rPr>
            <w:webHidden/>
          </w:rPr>
        </w:r>
        <w:r>
          <w:rPr>
            <w:webHidden/>
          </w:rPr>
          <w:fldChar w:fldCharType="separate"/>
        </w:r>
        <w:r w:rsidR="000555B4">
          <w:rPr>
            <w:webHidden/>
          </w:rPr>
          <w:t>32</w:t>
        </w:r>
        <w:r>
          <w:rPr>
            <w:webHidden/>
          </w:rPr>
          <w:fldChar w:fldCharType="end"/>
        </w:r>
      </w:hyperlink>
    </w:p>
    <w:p w:rsidR="001310B2" w:rsidRDefault="00F26C6D">
      <w:pPr>
        <w:pStyle w:val="TM2"/>
        <w:rPr>
          <w:rFonts w:ascii="Calibri" w:hAnsi="Calibri" w:cs="Times New Roman"/>
          <w:sz w:val="22"/>
          <w:szCs w:val="22"/>
        </w:rPr>
      </w:pPr>
      <w:hyperlink w:anchor="_Toc328385196" w:history="1">
        <w:r w:rsidR="001310B2" w:rsidRPr="002D5915">
          <w:rPr>
            <w:rStyle w:val="Lienhypertexte"/>
          </w:rPr>
          <w:t>4.4. Type de représentation</w:t>
        </w:r>
        <w:r w:rsidR="001310B2">
          <w:rPr>
            <w:webHidden/>
          </w:rPr>
          <w:tab/>
        </w:r>
        <w:r>
          <w:rPr>
            <w:webHidden/>
          </w:rPr>
          <w:fldChar w:fldCharType="begin"/>
        </w:r>
        <w:r w:rsidR="001310B2">
          <w:rPr>
            <w:webHidden/>
          </w:rPr>
          <w:instrText xml:space="preserve"> PAGEREF _Toc328385196 \h </w:instrText>
        </w:r>
        <w:r>
          <w:rPr>
            <w:webHidden/>
          </w:rPr>
        </w:r>
        <w:r>
          <w:rPr>
            <w:webHidden/>
          </w:rPr>
          <w:fldChar w:fldCharType="separate"/>
        </w:r>
        <w:r w:rsidR="000555B4">
          <w:rPr>
            <w:webHidden/>
          </w:rPr>
          <w:t>33</w:t>
        </w:r>
        <w:r>
          <w:rPr>
            <w:webHidden/>
          </w:rPr>
          <w:fldChar w:fldCharType="end"/>
        </w:r>
      </w:hyperlink>
    </w:p>
    <w:p w:rsidR="001310B2" w:rsidRDefault="00F26C6D">
      <w:pPr>
        <w:pStyle w:val="TM1"/>
        <w:rPr>
          <w:rFonts w:ascii="Calibri" w:hAnsi="Calibri" w:cs="Times New Roman"/>
          <w:b w:val="0"/>
          <w:sz w:val="22"/>
          <w:szCs w:val="22"/>
        </w:rPr>
      </w:pPr>
      <w:hyperlink w:anchor="_Toc328385197" w:history="1">
        <w:r w:rsidR="001310B2" w:rsidRPr="002D5915">
          <w:rPr>
            <w:rStyle w:val="Lienhypertexte"/>
          </w:rPr>
          <w:t>5. Qualité de la donnée</w:t>
        </w:r>
        <w:r w:rsidR="001310B2">
          <w:rPr>
            <w:webHidden/>
          </w:rPr>
          <w:tab/>
        </w:r>
        <w:r>
          <w:rPr>
            <w:webHidden/>
          </w:rPr>
          <w:fldChar w:fldCharType="begin"/>
        </w:r>
        <w:r w:rsidR="001310B2">
          <w:rPr>
            <w:webHidden/>
          </w:rPr>
          <w:instrText xml:space="preserve"> PAGEREF _Toc328385197 \h </w:instrText>
        </w:r>
        <w:r>
          <w:rPr>
            <w:webHidden/>
          </w:rPr>
        </w:r>
        <w:r>
          <w:rPr>
            <w:webHidden/>
          </w:rPr>
          <w:fldChar w:fldCharType="separate"/>
        </w:r>
        <w:r w:rsidR="000555B4">
          <w:rPr>
            <w:webHidden/>
          </w:rPr>
          <w:t>35</w:t>
        </w:r>
        <w:r>
          <w:rPr>
            <w:webHidden/>
          </w:rPr>
          <w:fldChar w:fldCharType="end"/>
        </w:r>
      </w:hyperlink>
    </w:p>
    <w:p w:rsidR="001310B2" w:rsidRDefault="00F26C6D">
      <w:pPr>
        <w:pStyle w:val="TM2"/>
        <w:rPr>
          <w:rFonts w:ascii="Calibri" w:hAnsi="Calibri" w:cs="Times New Roman"/>
          <w:sz w:val="22"/>
          <w:szCs w:val="22"/>
        </w:rPr>
      </w:pPr>
      <w:hyperlink w:anchor="_Toc328385198" w:history="1">
        <w:r w:rsidR="001310B2" w:rsidRPr="002D5915">
          <w:rPr>
            <w:rStyle w:val="Lienhypertexte"/>
          </w:rPr>
          <w:t>5.1. Résolution spatiale</w:t>
        </w:r>
        <w:r w:rsidR="001310B2">
          <w:rPr>
            <w:webHidden/>
          </w:rPr>
          <w:tab/>
        </w:r>
        <w:r>
          <w:rPr>
            <w:webHidden/>
          </w:rPr>
          <w:fldChar w:fldCharType="begin"/>
        </w:r>
        <w:r w:rsidR="001310B2">
          <w:rPr>
            <w:webHidden/>
          </w:rPr>
          <w:instrText xml:space="preserve"> PAGEREF _Toc328385198 \h </w:instrText>
        </w:r>
        <w:r>
          <w:rPr>
            <w:webHidden/>
          </w:rPr>
        </w:r>
        <w:r>
          <w:rPr>
            <w:webHidden/>
          </w:rPr>
          <w:fldChar w:fldCharType="separate"/>
        </w:r>
        <w:r w:rsidR="000555B4">
          <w:rPr>
            <w:webHidden/>
          </w:rPr>
          <w:t>35</w:t>
        </w:r>
        <w:r>
          <w:rPr>
            <w:webHidden/>
          </w:rPr>
          <w:fldChar w:fldCharType="end"/>
        </w:r>
      </w:hyperlink>
    </w:p>
    <w:p w:rsidR="001310B2" w:rsidRDefault="00F26C6D">
      <w:pPr>
        <w:pStyle w:val="TM2"/>
        <w:rPr>
          <w:rFonts w:ascii="Calibri" w:hAnsi="Calibri" w:cs="Times New Roman"/>
          <w:sz w:val="22"/>
          <w:szCs w:val="22"/>
        </w:rPr>
      </w:pPr>
      <w:hyperlink w:anchor="_Toc328385199" w:history="1">
        <w:r w:rsidR="001310B2" w:rsidRPr="002D5915">
          <w:rPr>
            <w:rStyle w:val="Lienhypertexte"/>
          </w:rPr>
          <w:t>5.2. Niveau décrit</w:t>
        </w:r>
        <w:r w:rsidR="001310B2">
          <w:rPr>
            <w:webHidden/>
          </w:rPr>
          <w:tab/>
        </w:r>
        <w:r>
          <w:rPr>
            <w:webHidden/>
          </w:rPr>
          <w:fldChar w:fldCharType="begin"/>
        </w:r>
        <w:r w:rsidR="001310B2">
          <w:rPr>
            <w:webHidden/>
          </w:rPr>
          <w:instrText xml:space="preserve"> PAGEREF _Toc328385199 \h </w:instrText>
        </w:r>
        <w:r>
          <w:rPr>
            <w:webHidden/>
          </w:rPr>
        </w:r>
        <w:r>
          <w:rPr>
            <w:webHidden/>
          </w:rPr>
          <w:fldChar w:fldCharType="separate"/>
        </w:r>
        <w:r w:rsidR="000555B4">
          <w:rPr>
            <w:webHidden/>
          </w:rPr>
          <w:t>36</w:t>
        </w:r>
        <w:r>
          <w:rPr>
            <w:webHidden/>
          </w:rPr>
          <w:fldChar w:fldCharType="end"/>
        </w:r>
      </w:hyperlink>
    </w:p>
    <w:p w:rsidR="001310B2" w:rsidRDefault="00F26C6D">
      <w:pPr>
        <w:pStyle w:val="TM2"/>
        <w:rPr>
          <w:rFonts w:ascii="Calibri" w:hAnsi="Calibri" w:cs="Times New Roman"/>
          <w:sz w:val="22"/>
          <w:szCs w:val="22"/>
        </w:rPr>
      </w:pPr>
      <w:hyperlink w:anchor="_Toc328385200" w:history="1">
        <w:r w:rsidR="001310B2" w:rsidRPr="002D5915">
          <w:rPr>
            <w:rStyle w:val="Lienhypertexte"/>
          </w:rPr>
          <w:t>5.3. Texte sur la qualité</w:t>
        </w:r>
        <w:r w:rsidR="001310B2">
          <w:rPr>
            <w:webHidden/>
          </w:rPr>
          <w:tab/>
        </w:r>
        <w:r>
          <w:rPr>
            <w:webHidden/>
          </w:rPr>
          <w:fldChar w:fldCharType="begin"/>
        </w:r>
        <w:r w:rsidR="001310B2">
          <w:rPr>
            <w:webHidden/>
          </w:rPr>
          <w:instrText xml:space="preserve"> PAGEREF _Toc328385200 \h </w:instrText>
        </w:r>
        <w:r>
          <w:rPr>
            <w:webHidden/>
          </w:rPr>
        </w:r>
        <w:r>
          <w:rPr>
            <w:webHidden/>
          </w:rPr>
          <w:fldChar w:fldCharType="separate"/>
        </w:r>
        <w:r w:rsidR="000555B4">
          <w:rPr>
            <w:webHidden/>
          </w:rPr>
          <w:t>37</w:t>
        </w:r>
        <w:r>
          <w:rPr>
            <w:webHidden/>
          </w:rPr>
          <w:fldChar w:fldCharType="end"/>
        </w:r>
      </w:hyperlink>
    </w:p>
    <w:p w:rsidR="001310B2" w:rsidRDefault="00F26C6D">
      <w:pPr>
        <w:pStyle w:val="TM1"/>
        <w:rPr>
          <w:rFonts w:ascii="Calibri" w:hAnsi="Calibri" w:cs="Times New Roman"/>
          <w:b w:val="0"/>
          <w:sz w:val="22"/>
          <w:szCs w:val="22"/>
        </w:rPr>
      </w:pPr>
      <w:hyperlink w:anchor="_Toc328385201" w:history="1">
        <w:r w:rsidR="001310B2" w:rsidRPr="002D5915">
          <w:rPr>
            <w:rStyle w:val="Lienhypertexte"/>
          </w:rPr>
          <w:t>6. Diffusion de la donnée</w:t>
        </w:r>
        <w:r w:rsidR="001310B2">
          <w:rPr>
            <w:webHidden/>
          </w:rPr>
          <w:tab/>
        </w:r>
        <w:r>
          <w:rPr>
            <w:webHidden/>
          </w:rPr>
          <w:fldChar w:fldCharType="begin"/>
        </w:r>
        <w:r w:rsidR="001310B2">
          <w:rPr>
            <w:webHidden/>
          </w:rPr>
          <w:instrText xml:space="preserve"> PAGEREF _Toc328385201 \h </w:instrText>
        </w:r>
        <w:r>
          <w:rPr>
            <w:webHidden/>
          </w:rPr>
        </w:r>
        <w:r>
          <w:rPr>
            <w:webHidden/>
          </w:rPr>
          <w:fldChar w:fldCharType="separate"/>
        </w:r>
        <w:r w:rsidR="000555B4">
          <w:rPr>
            <w:webHidden/>
          </w:rPr>
          <w:t>39</w:t>
        </w:r>
        <w:r>
          <w:rPr>
            <w:webHidden/>
          </w:rPr>
          <w:fldChar w:fldCharType="end"/>
        </w:r>
      </w:hyperlink>
    </w:p>
    <w:p w:rsidR="001310B2" w:rsidRDefault="00F26C6D">
      <w:pPr>
        <w:pStyle w:val="TM2"/>
        <w:rPr>
          <w:rFonts w:ascii="Calibri" w:hAnsi="Calibri" w:cs="Times New Roman"/>
          <w:sz w:val="22"/>
          <w:szCs w:val="22"/>
        </w:rPr>
      </w:pPr>
      <w:hyperlink w:anchor="_Toc328385202" w:history="1">
        <w:r w:rsidR="001310B2" w:rsidRPr="002D5915">
          <w:rPr>
            <w:rStyle w:val="Lienhypertexte"/>
          </w:rPr>
          <w:t>6.1. Jeu de caractères (encodage) de la donnée</w:t>
        </w:r>
        <w:r w:rsidR="001310B2">
          <w:rPr>
            <w:webHidden/>
          </w:rPr>
          <w:tab/>
        </w:r>
        <w:r>
          <w:rPr>
            <w:webHidden/>
          </w:rPr>
          <w:fldChar w:fldCharType="begin"/>
        </w:r>
        <w:r w:rsidR="001310B2">
          <w:rPr>
            <w:webHidden/>
          </w:rPr>
          <w:instrText xml:space="preserve"> PAGEREF _Toc328385202 \h </w:instrText>
        </w:r>
        <w:r>
          <w:rPr>
            <w:webHidden/>
          </w:rPr>
        </w:r>
        <w:r>
          <w:rPr>
            <w:webHidden/>
          </w:rPr>
          <w:fldChar w:fldCharType="separate"/>
        </w:r>
        <w:r w:rsidR="000555B4">
          <w:rPr>
            <w:webHidden/>
          </w:rPr>
          <w:t>39</w:t>
        </w:r>
        <w:r>
          <w:rPr>
            <w:webHidden/>
          </w:rPr>
          <w:fldChar w:fldCharType="end"/>
        </w:r>
      </w:hyperlink>
    </w:p>
    <w:p w:rsidR="001310B2" w:rsidRDefault="00F26C6D">
      <w:pPr>
        <w:pStyle w:val="TM2"/>
        <w:rPr>
          <w:rFonts w:ascii="Calibri" w:hAnsi="Calibri" w:cs="Times New Roman"/>
          <w:sz w:val="22"/>
          <w:szCs w:val="22"/>
        </w:rPr>
      </w:pPr>
      <w:hyperlink w:anchor="_Toc328385203" w:history="1">
        <w:r w:rsidR="001310B2" w:rsidRPr="002D5915">
          <w:rPr>
            <w:rStyle w:val="Lienhypertexte"/>
          </w:rPr>
          <w:t>6.2. Format de diffusion</w:t>
        </w:r>
        <w:r w:rsidR="001310B2">
          <w:rPr>
            <w:webHidden/>
          </w:rPr>
          <w:tab/>
        </w:r>
        <w:r>
          <w:rPr>
            <w:webHidden/>
          </w:rPr>
          <w:fldChar w:fldCharType="begin"/>
        </w:r>
        <w:r w:rsidR="001310B2">
          <w:rPr>
            <w:webHidden/>
          </w:rPr>
          <w:instrText xml:space="preserve"> PAGEREF _Toc328385203 \h </w:instrText>
        </w:r>
        <w:r>
          <w:rPr>
            <w:webHidden/>
          </w:rPr>
        </w:r>
        <w:r>
          <w:rPr>
            <w:webHidden/>
          </w:rPr>
          <w:fldChar w:fldCharType="separate"/>
        </w:r>
        <w:r w:rsidR="000555B4">
          <w:rPr>
            <w:webHidden/>
          </w:rPr>
          <w:t>40</w:t>
        </w:r>
        <w:r>
          <w:rPr>
            <w:webHidden/>
          </w:rPr>
          <w:fldChar w:fldCharType="end"/>
        </w:r>
      </w:hyperlink>
    </w:p>
    <w:p w:rsidR="001310B2" w:rsidRDefault="00F26C6D">
      <w:pPr>
        <w:pStyle w:val="TM2"/>
        <w:rPr>
          <w:rFonts w:ascii="Calibri" w:hAnsi="Calibri" w:cs="Times New Roman"/>
          <w:sz w:val="22"/>
          <w:szCs w:val="22"/>
        </w:rPr>
      </w:pPr>
      <w:hyperlink w:anchor="_Toc328385204" w:history="1">
        <w:r w:rsidR="001310B2" w:rsidRPr="002D5915">
          <w:rPr>
            <w:rStyle w:val="Lienhypertexte"/>
          </w:rPr>
          <w:t>6.3. Limites et contraintes légales d’accès et d’utilisation</w:t>
        </w:r>
        <w:r w:rsidR="001310B2">
          <w:rPr>
            <w:webHidden/>
          </w:rPr>
          <w:tab/>
        </w:r>
        <w:r>
          <w:rPr>
            <w:webHidden/>
          </w:rPr>
          <w:fldChar w:fldCharType="begin"/>
        </w:r>
        <w:r w:rsidR="001310B2">
          <w:rPr>
            <w:webHidden/>
          </w:rPr>
          <w:instrText xml:space="preserve"> PAGEREF _Toc328385204 \h </w:instrText>
        </w:r>
        <w:r>
          <w:rPr>
            <w:webHidden/>
          </w:rPr>
        </w:r>
        <w:r>
          <w:rPr>
            <w:webHidden/>
          </w:rPr>
          <w:fldChar w:fldCharType="separate"/>
        </w:r>
        <w:r w:rsidR="000555B4">
          <w:rPr>
            <w:webHidden/>
          </w:rPr>
          <w:t>40</w:t>
        </w:r>
        <w:r>
          <w:rPr>
            <w:webHidden/>
          </w:rPr>
          <w:fldChar w:fldCharType="end"/>
        </w:r>
      </w:hyperlink>
    </w:p>
    <w:p w:rsidR="001310B2" w:rsidRDefault="00F26C6D">
      <w:pPr>
        <w:pStyle w:val="TM2"/>
        <w:rPr>
          <w:rFonts w:ascii="Calibri" w:hAnsi="Calibri" w:cs="Times New Roman"/>
          <w:sz w:val="22"/>
          <w:szCs w:val="22"/>
        </w:rPr>
      </w:pPr>
      <w:hyperlink w:anchor="_Toc328385205" w:history="1">
        <w:r w:rsidR="001310B2" w:rsidRPr="002D5915">
          <w:rPr>
            <w:rStyle w:val="Lienhypertexte"/>
          </w:rPr>
          <w:t>6.4. Accès en ligne</w:t>
        </w:r>
        <w:r w:rsidR="001310B2">
          <w:rPr>
            <w:webHidden/>
          </w:rPr>
          <w:tab/>
        </w:r>
        <w:r>
          <w:rPr>
            <w:webHidden/>
          </w:rPr>
          <w:fldChar w:fldCharType="begin"/>
        </w:r>
        <w:r w:rsidR="001310B2">
          <w:rPr>
            <w:webHidden/>
          </w:rPr>
          <w:instrText xml:space="preserve"> PAGEREF _Toc328385205 \h </w:instrText>
        </w:r>
        <w:r>
          <w:rPr>
            <w:webHidden/>
          </w:rPr>
        </w:r>
        <w:r>
          <w:rPr>
            <w:webHidden/>
          </w:rPr>
          <w:fldChar w:fldCharType="separate"/>
        </w:r>
        <w:r w:rsidR="000555B4">
          <w:rPr>
            <w:webHidden/>
          </w:rPr>
          <w:t>46</w:t>
        </w:r>
        <w:r>
          <w:rPr>
            <w:webHidden/>
          </w:rPr>
          <w:fldChar w:fldCharType="end"/>
        </w:r>
      </w:hyperlink>
    </w:p>
    <w:p w:rsidR="001310B2" w:rsidRDefault="00F26C6D">
      <w:pPr>
        <w:pStyle w:val="TM1"/>
        <w:rPr>
          <w:rFonts w:ascii="Calibri" w:hAnsi="Calibri" w:cs="Times New Roman"/>
          <w:b w:val="0"/>
          <w:sz w:val="22"/>
          <w:szCs w:val="22"/>
        </w:rPr>
      </w:pPr>
      <w:hyperlink w:anchor="_Toc328385206" w:history="1">
        <w:r w:rsidR="001310B2" w:rsidRPr="002D5915">
          <w:rPr>
            <w:rStyle w:val="Lienhypertexte"/>
          </w:rPr>
          <w:t>7. Conformité de la donnée</w:t>
        </w:r>
        <w:r w:rsidR="001310B2">
          <w:rPr>
            <w:webHidden/>
          </w:rPr>
          <w:tab/>
        </w:r>
        <w:r>
          <w:rPr>
            <w:webHidden/>
          </w:rPr>
          <w:fldChar w:fldCharType="begin"/>
        </w:r>
        <w:r w:rsidR="001310B2">
          <w:rPr>
            <w:webHidden/>
          </w:rPr>
          <w:instrText xml:space="preserve"> PAGEREF _Toc328385206 \h </w:instrText>
        </w:r>
        <w:r>
          <w:rPr>
            <w:webHidden/>
          </w:rPr>
        </w:r>
        <w:r>
          <w:rPr>
            <w:webHidden/>
          </w:rPr>
          <w:fldChar w:fldCharType="separate"/>
        </w:r>
        <w:r w:rsidR="000555B4">
          <w:rPr>
            <w:webHidden/>
          </w:rPr>
          <w:t>48</w:t>
        </w:r>
        <w:r>
          <w:rPr>
            <w:webHidden/>
          </w:rPr>
          <w:fldChar w:fldCharType="end"/>
        </w:r>
      </w:hyperlink>
    </w:p>
    <w:p w:rsidR="001310B2" w:rsidRDefault="00F26C6D">
      <w:pPr>
        <w:pStyle w:val="TM2"/>
        <w:rPr>
          <w:rFonts w:ascii="Calibri" w:hAnsi="Calibri" w:cs="Times New Roman"/>
          <w:sz w:val="22"/>
          <w:szCs w:val="22"/>
        </w:rPr>
      </w:pPr>
      <w:hyperlink w:anchor="_Toc328385207" w:history="1">
        <w:r w:rsidR="001310B2" w:rsidRPr="002D5915">
          <w:rPr>
            <w:rStyle w:val="Lienhypertexte"/>
          </w:rPr>
          <w:t>7.1. Généralités sur la conformité des données</w:t>
        </w:r>
        <w:r w:rsidR="001310B2">
          <w:rPr>
            <w:webHidden/>
          </w:rPr>
          <w:tab/>
        </w:r>
        <w:r>
          <w:rPr>
            <w:webHidden/>
          </w:rPr>
          <w:fldChar w:fldCharType="begin"/>
        </w:r>
        <w:r w:rsidR="001310B2">
          <w:rPr>
            <w:webHidden/>
          </w:rPr>
          <w:instrText xml:space="preserve"> PAGEREF _Toc328385207 \h </w:instrText>
        </w:r>
        <w:r>
          <w:rPr>
            <w:webHidden/>
          </w:rPr>
        </w:r>
        <w:r>
          <w:rPr>
            <w:webHidden/>
          </w:rPr>
          <w:fldChar w:fldCharType="separate"/>
        </w:r>
        <w:r w:rsidR="000555B4">
          <w:rPr>
            <w:webHidden/>
          </w:rPr>
          <w:t>48</w:t>
        </w:r>
        <w:r>
          <w:rPr>
            <w:webHidden/>
          </w:rPr>
          <w:fldChar w:fldCharType="end"/>
        </w:r>
      </w:hyperlink>
    </w:p>
    <w:p w:rsidR="001310B2" w:rsidRDefault="00F26C6D">
      <w:pPr>
        <w:pStyle w:val="TM2"/>
        <w:rPr>
          <w:rFonts w:ascii="Calibri" w:hAnsi="Calibri" w:cs="Times New Roman"/>
          <w:sz w:val="22"/>
          <w:szCs w:val="22"/>
        </w:rPr>
      </w:pPr>
      <w:hyperlink w:anchor="_Toc328385208" w:history="1">
        <w:r w:rsidR="001310B2" w:rsidRPr="002D5915">
          <w:rPr>
            <w:rStyle w:val="Lienhypertexte"/>
          </w:rPr>
          <w:t>7.2. Conformité de la donnée aux règles d’interopérabilité Inspire</w:t>
        </w:r>
        <w:r w:rsidR="001310B2">
          <w:rPr>
            <w:webHidden/>
          </w:rPr>
          <w:tab/>
        </w:r>
        <w:r>
          <w:rPr>
            <w:webHidden/>
          </w:rPr>
          <w:fldChar w:fldCharType="begin"/>
        </w:r>
        <w:r w:rsidR="001310B2">
          <w:rPr>
            <w:webHidden/>
          </w:rPr>
          <w:instrText xml:space="preserve"> PAGEREF _Toc328385208 \h </w:instrText>
        </w:r>
        <w:r>
          <w:rPr>
            <w:webHidden/>
          </w:rPr>
        </w:r>
        <w:r>
          <w:rPr>
            <w:webHidden/>
          </w:rPr>
          <w:fldChar w:fldCharType="separate"/>
        </w:r>
        <w:r w:rsidR="000555B4">
          <w:rPr>
            <w:webHidden/>
          </w:rPr>
          <w:t>48</w:t>
        </w:r>
        <w:r>
          <w:rPr>
            <w:webHidden/>
          </w:rPr>
          <w:fldChar w:fldCharType="end"/>
        </w:r>
      </w:hyperlink>
    </w:p>
    <w:p w:rsidR="001310B2" w:rsidRDefault="00F26C6D">
      <w:pPr>
        <w:pStyle w:val="TM2"/>
        <w:rPr>
          <w:rFonts w:ascii="Calibri" w:hAnsi="Calibri" w:cs="Times New Roman"/>
          <w:sz w:val="22"/>
          <w:szCs w:val="22"/>
        </w:rPr>
      </w:pPr>
      <w:hyperlink w:anchor="_Toc328385209" w:history="1">
        <w:r w:rsidR="001310B2" w:rsidRPr="002D5915">
          <w:rPr>
            <w:rStyle w:val="Lienhypertexte"/>
          </w:rPr>
          <w:t>7.3. Conformité de la donnée à d’autres spécifications</w:t>
        </w:r>
        <w:r w:rsidR="001310B2">
          <w:rPr>
            <w:webHidden/>
          </w:rPr>
          <w:tab/>
        </w:r>
        <w:r>
          <w:rPr>
            <w:webHidden/>
          </w:rPr>
          <w:fldChar w:fldCharType="begin"/>
        </w:r>
        <w:r w:rsidR="001310B2">
          <w:rPr>
            <w:webHidden/>
          </w:rPr>
          <w:instrText xml:space="preserve"> PAGEREF _Toc328385209 \h </w:instrText>
        </w:r>
        <w:r>
          <w:rPr>
            <w:webHidden/>
          </w:rPr>
        </w:r>
        <w:r>
          <w:rPr>
            <w:webHidden/>
          </w:rPr>
          <w:fldChar w:fldCharType="separate"/>
        </w:r>
        <w:r w:rsidR="000555B4">
          <w:rPr>
            <w:webHidden/>
          </w:rPr>
          <w:t>52</w:t>
        </w:r>
        <w:r>
          <w:rPr>
            <w:webHidden/>
          </w:rPr>
          <w:fldChar w:fldCharType="end"/>
        </w:r>
      </w:hyperlink>
    </w:p>
    <w:p w:rsidR="001310B2" w:rsidRDefault="00F26C6D">
      <w:pPr>
        <w:pStyle w:val="TM1"/>
        <w:rPr>
          <w:rStyle w:val="Lienhypertexte"/>
        </w:rPr>
      </w:pPr>
      <w:hyperlink w:anchor="_Toc328385210" w:history="1">
        <w:r w:rsidR="001310B2" w:rsidRPr="002D5915">
          <w:rPr>
            <w:rStyle w:val="Lienhypertexte"/>
          </w:rPr>
          <w:t>8. Bibliographie</w:t>
        </w:r>
        <w:r w:rsidR="001310B2">
          <w:rPr>
            <w:webHidden/>
          </w:rPr>
          <w:tab/>
        </w:r>
        <w:r>
          <w:rPr>
            <w:webHidden/>
          </w:rPr>
          <w:fldChar w:fldCharType="begin"/>
        </w:r>
        <w:r w:rsidR="001310B2">
          <w:rPr>
            <w:webHidden/>
          </w:rPr>
          <w:instrText xml:space="preserve"> PAGEREF _Toc328385210 \h </w:instrText>
        </w:r>
        <w:r>
          <w:rPr>
            <w:webHidden/>
          </w:rPr>
        </w:r>
        <w:r>
          <w:rPr>
            <w:webHidden/>
          </w:rPr>
          <w:fldChar w:fldCharType="separate"/>
        </w:r>
        <w:r w:rsidR="000555B4">
          <w:rPr>
            <w:webHidden/>
          </w:rPr>
          <w:t>55</w:t>
        </w:r>
        <w:r>
          <w:rPr>
            <w:webHidden/>
          </w:rPr>
          <w:fldChar w:fldCharType="end"/>
        </w:r>
      </w:hyperlink>
    </w:p>
    <w:p w:rsidR="001310B2" w:rsidRPr="001310B2" w:rsidRDefault="001310B2" w:rsidP="001310B2">
      <w:pPr>
        <w:rPr>
          <w:sz w:val="10"/>
          <w:szCs w:val="10"/>
        </w:rPr>
      </w:pPr>
    </w:p>
    <w:p w:rsidR="001310B2" w:rsidRDefault="00F26C6D">
      <w:pPr>
        <w:pStyle w:val="TM1"/>
        <w:rPr>
          <w:rFonts w:ascii="Calibri" w:hAnsi="Calibri" w:cs="Times New Roman"/>
          <w:b w:val="0"/>
          <w:sz w:val="22"/>
          <w:szCs w:val="22"/>
        </w:rPr>
      </w:pPr>
      <w:hyperlink w:anchor="_Toc328385211" w:history="1">
        <w:r w:rsidR="001310B2" w:rsidRPr="002D5915">
          <w:rPr>
            <w:rStyle w:val="Lienhypertexte"/>
          </w:rPr>
          <w:t>Annexe 1 : Profil de métadonnées CIGAL</w:t>
        </w:r>
        <w:r w:rsidR="001310B2">
          <w:rPr>
            <w:webHidden/>
          </w:rPr>
          <w:tab/>
        </w:r>
        <w:r>
          <w:rPr>
            <w:webHidden/>
          </w:rPr>
          <w:fldChar w:fldCharType="begin"/>
        </w:r>
        <w:r w:rsidR="001310B2">
          <w:rPr>
            <w:webHidden/>
          </w:rPr>
          <w:instrText xml:space="preserve"> PAGEREF _Toc328385211 \h </w:instrText>
        </w:r>
        <w:r>
          <w:rPr>
            <w:webHidden/>
          </w:rPr>
        </w:r>
        <w:r>
          <w:rPr>
            <w:webHidden/>
          </w:rPr>
          <w:fldChar w:fldCharType="separate"/>
        </w:r>
        <w:r w:rsidR="000555B4">
          <w:rPr>
            <w:webHidden/>
          </w:rPr>
          <w:t>56</w:t>
        </w:r>
        <w:r>
          <w:rPr>
            <w:webHidden/>
          </w:rPr>
          <w:fldChar w:fldCharType="end"/>
        </w:r>
      </w:hyperlink>
    </w:p>
    <w:p w:rsidR="001310B2" w:rsidRDefault="00F26C6D">
      <w:pPr>
        <w:pStyle w:val="TM1"/>
        <w:rPr>
          <w:rFonts w:ascii="Calibri" w:hAnsi="Calibri" w:cs="Times New Roman"/>
          <w:b w:val="0"/>
          <w:sz w:val="22"/>
          <w:szCs w:val="22"/>
        </w:rPr>
      </w:pPr>
      <w:hyperlink w:anchor="_Toc328385212" w:history="1">
        <w:r w:rsidR="001310B2" w:rsidRPr="002D5915">
          <w:rPr>
            <w:rStyle w:val="Lienhypertexte"/>
          </w:rPr>
          <w:t>Annexe 2 : Liste des 23 langues officielles de l’union européenne selon la directive Inspire</w:t>
        </w:r>
        <w:r w:rsidR="001310B2">
          <w:rPr>
            <w:webHidden/>
          </w:rPr>
          <w:tab/>
        </w:r>
        <w:r>
          <w:rPr>
            <w:webHidden/>
          </w:rPr>
          <w:fldChar w:fldCharType="begin"/>
        </w:r>
        <w:r w:rsidR="001310B2">
          <w:rPr>
            <w:webHidden/>
          </w:rPr>
          <w:instrText xml:space="preserve"> PAGEREF _Toc328385212 \h </w:instrText>
        </w:r>
        <w:r>
          <w:rPr>
            <w:webHidden/>
          </w:rPr>
        </w:r>
        <w:r>
          <w:rPr>
            <w:webHidden/>
          </w:rPr>
          <w:fldChar w:fldCharType="separate"/>
        </w:r>
        <w:r w:rsidR="000555B4">
          <w:rPr>
            <w:webHidden/>
          </w:rPr>
          <w:t>59</w:t>
        </w:r>
        <w:r>
          <w:rPr>
            <w:webHidden/>
          </w:rPr>
          <w:fldChar w:fldCharType="end"/>
        </w:r>
      </w:hyperlink>
    </w:p>
    <w:p w:rsidR="001310B2" w:rsidRDefault="00F26C6D">
      <w:pPr>
        <w:pStyle w:val="TM1"/>
        <w:rPr>
          <w:rFonts w:ascii="Calibri" w:hAnsi="Calibri" w:cs="Times New Roman"/>
          <w:b w:val="0"/>
          <w:sz w:val="22"/>
          <w:szCs w:val="22"/>
        </w:rPr>
      </w:pPr>
      <w:hyperlink w:anchor="_Toc328385213" w:history="1">
        <w:r w:rsidR="001310B2" w:rsidRPr="002D5915">
          <w:rPr>
            <w:rStyle w:val="Lienhypertexte"/>
          </w:rPr>
          <w:t>Annexe 3 : Liste des jeux de caractères de la norme ISO 19115</w:t>
        </w:r>
        <w:r w:rsidR="001310B2">
          <w:rPr>
            <w:webHidden/>
          </w:rPr>
          <w:tab/>
        </w:r>
        <w:r>
          <w:rPr>
            <w:webHidden/>
          </w:rPr>
          <w:fldChar w:fldCharType="begin"/>
        </w:r>
        <w:r w:rsidR="001310B2">
          <w:rPr>
            <w:webHidden/>
          </w:rPr>
          <w:instrText xml:space="preserve"> PAGEREF _Toc328385213 \h </w:instrText>
        </w:r>
        <w:r>
          <w:rPr>
            <w:webHidden/>
          </w:rPr>
        </w:r>
        <w:r>
          <w:rPr>
            <w:webHidden/>
          </w:rPr>
          <w:fldChar w:fldCharType="separate"/>
        </w:r>
        <w:r w:rsidR="000555B4">
          <w:rPr>
            <w:webHidden/>
          </w:rPr>
          <w:t>60</w:t>
        </w:r>
        <w:r>
          <w:rPr>
            <w:webHidden/>
          </w:rPr>
          <w:fldChar w:fldCharType="end"/>
        </w:r>
      </w:hyperlink>
    </w:p>
    <w:p w:rsidR="001310B2" w:rsidRDefault="00F26C6D">
      <w:pPr>
        <w:pStyle w:val="TM1"/>
        <w:rPr>
          <w:rFonts w:ascii="Calibri" w:hAnsi="Calibri" w:cs="Times New Roman"/>
          <w:b w:val="0"/>
          <w:sz w:val="22"/>
          <w:szCs w:val="22"/>
        </w:rPr>
      </w:pPr>
      <w:hyperlink w:anchor="_Toc328385214" w:history="1">
        <w:r w:rsidR="001310B2" w:rsidRPr="002D5915">
          <w:rPr>
            <w:rStyle w:val="Lienhypertexte"/>
          </w:rPr>
          <w:t>Annexe 4 : Liste des types de ressources selon la norme ISO 19115</w:t>
        </w:r>
        <w:r w:rsidR="001310B2">
          <w:rPr>
            <w:webHidden/>
          </w:rPr>
          <w:tab/>
        </w:r>
        <w:r>
          <w:rPr>
            <w:webHidden/>
          </w:rPr>
          <w:fldChar w:fldCharType="begin"/>
        </w:r>
        <w:r w:rsidR="001310B2">
          <w:rPr>
            <w:webHidden/>
          </w:rPr>
          <w:instrText xml:space="preserve"> PAGEREF _Toc328385214 \h </w:instrText>
        </w:r>
        <w:r>
          <w:rPr>
            <w:webHidden/>
          </w:rPr>
        </w:r>
        <w:r>
          <w:rPr>
            <w:webHidden/>
          </w:rPr>
          <w:fldChar w:fldCharType="separate"/>
        </w:r>
        <w:r w:rsidR="000555B4">
          <w:rPr>
            <w:webHidden/>
          </w:rPr>
          <w:t>61</w:t>
        </w:r>
        <w:r>
          <w:rPr>
            <w:webHidden/>
          </w:rPr>
          <w:fldChar w:fldCharType="end"/>
        </w:r>
      </w:hyperlink>
    </w:p>
    <w:p w:rsidR="001310B2" w:rsidRDefault="00F26C6D">
      <w:pPr>
        <w:pStyle w:val="TM1"/>
        <w:rPr>
          <w:rFonts w:ascii="Calibri" w:hAnsi="Calibri" w:cs="Times New Roman"/>
          <w:b w:val="0"/>
          <w:sz w:val="22"/>
          <w:szCs w:val="22"/>
        </w:rPr>
      </w:pPr>
      <w:hyperlink w:anchor="_Toc328385215" w:history="1">
        <w:r w:rsidR="001310B2" w:rsidRPr="002D5915">
          <w:rPr>
            <w:rStyle w:val="Lienhypertexte"/>
          </w:rPr>
          <w:t>Annexe 5 : Liste des rôles selon la norme ISO 19115</w:t>
        </w:r>
        <w:r w:rsidR="001310B2">
          <w:rPr>
            <w:webHidden/>
          </w:rPr>
          <w:tab/>
        </w:r>
        <w:r>
          <w:rPr>
            <w:webHidden/>
          </w:rPr>
          <w:fldChar w:fldCharType="begin"/>
        </w:r>
        <w:r w:rsidR="001310B2">
          <w:rPr>
            <w:webHidden/>
          </w:rPr>
          <w:instrText xml:space="preserve"> PAGEREF _Toc328385215 \h </w:instrText>
        </w:r>
        <w:r>
          <w:rPr>
            <w:webHidden/>
          </w:rPr>
        </w:r>
        <w:r>
          <w:rPr>
            <w:webHidden/>
          </w:rPr>
          <w:fldChar w:fldCharType="separate"/>
        </w:r>
        <w:r w:rsidR="000555B4">
          <w:rPr>
            <w:webHidden/>
          </w:rPr>
          <w:t>62</w:t>
        </w:r>
        <w:r>
          <w:rPr>
            <w:webHidden/>
          </w:rPr>
          <w:fldChar w:fldCharType="end"/>
        </w:r>
      </w:hyperlink>
    </w:p>
    <w:p w:rsidR="001310B2" w:rsidRDefault="00F26C6D">
      <w:pPr>
        <w:pStyle w:val="TM1"/>
        <w:rPr>
          <w:rFonts w:ascii="Calibri" w:hAnsi="Calibri" w:cs="Times New Roman"/>
          <w:b w:val="0"/>
          <w:sz w:val="22"/>
          <w:szCs w:val="22"/>
        </w:rPr>
      </w:pPr>
      <w:hyperlink w:anchor="_Toc328385216" w:history="1">
        <w:r w:rsidR="001310B2" w:rsidRPr="002D5915">
          <w:rPr>
            <w:rStyle w:val="Lienhypertexte"/>
          </w:rPr>
          <w:t>Annexe 6 : Liste des types de représentation spatiales selon la norme ISO 19115</w:t>
        </w:r>
        <w:r w:rsidR="001310B2">
          <w:rPr>
            <w:webHidden/>
          </w:rPr>
          <w:tab/>
        </w:r>
        <w:r>
          <w:rPr>
            <w:webHidden/>
          </w:rPr>
          <w:fldChar w:fldCharType="begin"/>
        </w:r>
        <w:r w:rsidR="001310B2">
          <w:rPr>
            <w:webHidden/>
          </w:rPr>
          <w:instrText xml:space="preserve"> PAGEREF _Toc328385216 \h </w:instrText>
        </w:r>
        <w:r>
          <w:rPr>
            <w:webHidden/>
          </w:rPr>
        </w:r>
        <w:r>
          <w:rPr>
            <w:webHidden/>
          </w:rPr>
          <w:fldChar w:fldCharType="separate"/>
        </w:r>
        <w:r w:rsidR="000555B4">
          <w:rPr>
            <w:webHidden/>
          </w:rPr>
          <w:t>63</w:t>
        </w:r>
        <w:r>
          <w:rPr>
            <w:webHidden/>
          </w:rPr>
          <w:fldChar w:fldCharType="end"/>
        </w:r>
      </w:hyperlink>
    </w:p>
    <w:p w:rsidR="001310B2" w:rsidRDefault="00F26C6D">
      <w:pPr>
        <w:pStyle w:val="TM1"/>
        <w:rPr>
          <w:rFonts w:ascii="Calibri" w:hAnsi="Calibri" w:cs="Times New Roman"/>
          <w:b w:val="0"/>
          <w:sz w:val="22"/>
          <w:szCs w:val="22"/>
        </w:rPr>
      </w:pPr>
      <w:hyperlink w:anchor="_Toc328385217" w:history="1">
        <w:r w:rsidR="001310B2" w:rsidRPr="002D5915">
          <w:rPr>
            <w:rStyle w:val="Lienhypertexte"/>
          </w:rPr>
          <w:t>Annexe 7 : correspondance thèmes INSPIRE / catégories internationales</w:t>
        </w:r>
        <w:r w:rsidR="001310B2">
          <w:rPr>
            <w:webHidden/>
          </w:rPr>
          <w:tab/>
        </w:r>
        <w:r>
          <w:rPr>
            <w:webHidden/>
          </w:rPr>
          <w:fldChar w:fldCharType="begin"/>
        </w:r>
        <w:r w:rsidR="001310B2">
          <w:rPr>
            <w:webHidden/>
          </w:rPr>
          <w:instrText xml:space="preserve"> PAGEREF _Toc328385217 \h </w:instrText>
        </w:r>
        <w:r>
          <w:rPr>
            <w:webHidden/>
          </w:rPr>
        </w:r>
        <w:r>
          <w:rPr>
            <w:webHidden/>
          </w:rPr>
          <w:fldChar w:fldCharType="separate"/>
        </w:r>
        <w:r w:rsidR="000555B4">
          <w:rPr>
            <w:webHidden/>
          </w:rPr>
          <w:t>64</w:t>
        </w:r>
        <w:r>
          <w:rPr>
            <w:webHidden/>
          </w:rPr>
          <w:fldChar w:fldCharType="end"/>
        </w:r>
      </w:hyperlink>
    </w:p>
    <w:p w:rsidR="00223F41" w:rsidRPr="003D5369" w:rsidRDefault="00F26C6D">
      <w:pPr>
        <w:rPr>
          <w:rFonts w:cs="Arial"/>
        </w:rPr>
      </w:pPr>
      <w:r w:rsidRPr="003D5369">
        <w:rPr>
          <w:rFonts w:cs="Arial"/>
          <w:b/>
          <w:noProof/>
          <w:sz w:val="20"/>
          <w:szCs w:val="20"/>
        </w:rPr>
        <w:fldChar w:fldCharType="end"/>
      </w:r>
    </w:p>
    <w:p w:rsidR="009C2EA2" w:rsidRDefault="001229A3" w:rsidP="00710EDC">
      <w:pPr>
        <w:pStyle w:val="Titre1"/>
      </w:pPr>
      <w:r w:rsidRPr="003D5369">
        <w:br w:type="page"/>
      </w:r>
      <w:bookmarkStart w:id="1" w:name="_Toc323284932"/>
      <w:bookmarkStart w:id="2" w:name="_Toc328385171"/>
      <w:r w:rsidR="009C2EA2" w:rsidRPr="003D5369">
        <w:lastRenderedPageBreak/>
        <w:t>Introduction</w:t>
      </w:r>
      <w:bookmarkEnd w:id="1"/>
      <w:bookmarkEnd w:id="2"/>
    </w:p>
    <w:p w:rsidR="000E0F12" w:rsidRDefault="000E0F12" w:rsidP="005C3140"/>
    <w:p w:rsidR="0097250C" w:rsidRDefault="000E0F12" w:rsidP="002C3F35">
      <w:r>
        <w:t xml:space="preserve">L’un des objectifs du partenariat CIGAL (Coopération pour l’Information Géographique en Alsace – </w:t>
      </w:r>
      <w:hyperlink r:id="rId9" w:history="1">
        <w:r w:rsidRPr="00565DCA">
          <w:rPr>
            <w:rStyle w:val="Lienhypertexte"/>
          </w:rPr>
          <w:t>www.cigalsace.org</w:t>
        </w:r>
      </w:hyperlink>
      <w:r>
        <w:t xml:space="preserve">) </w:t>
      </w:r>
      <w:r w:rsidR="002C3F35">
        <w:t xml:space="preserve">est de </w:t>
      </w:r>
      <w:r>
        <w:t>faciliter l</w:t>
      </w:r>
      <w:r w:rsidR="002C3F35">
        <w:t>’</w:t>
      </w:r>
      <w:r>
        <w:t>échanges</w:t>
      </w:r>
      <w:r w:rsidR="002C3F35">
        <w:t xml:space="preserve"> et le partage</w:t>
      </w:r>
      <w:r>
        <w:t xml:space="preserve"> d’informations géographiques entre les acteurs de l’aménagement des territoires alsaciens</w:t>
      </w:r>
      <w:r w:rsidR="002C3F35">
        <w:t>. L</w:t>
      </w:r>
      <w:r w:rsidR="0097250C">
        <w:t>a description des données géographiques et la constitution d’un inventaire régional est</w:t>
      </w:r>
      <w:r w:rsidR="002C3F35">
        <w:t xml:space="preserve"> donc un élément clé pour la dynamique régionale</w:t>
      </w:r>
      <w:r w:rsidR="0097250C">
        <w:t>.</w:t>
      </w:r>
    </w:p>
    <w:p w:rsidR="0097250C" w:rsidRDefault="0097250C" w:rsidP="002C3F35"/>
    <w:p w:rsidR="002C3F35" w:rsidRDefault="002C3F35" w:rsidP="002C3F35">
      <w:r>
        <w:t>Ainsi, depuis plusieurs années, un g</w:t>
      </w:r>
      <w:r w:rsidR="0097250C">
        <w:t>roup</w:t>
      </w:r>
      <w:r>
        <w:t>e</w:t>
      </w:r>
      <w:r w:rsidR="0097250C">
        <w:t xml:space="preserve"> de travail</w:t>
      </w:r>
      <w:r>
        <w:t xml:space="preserve"> spécifique consacré à la description des données géographiques a été</w:t>
      </w:r>
      <w:r w:rsidR="0097250C">
        <w:t xml:space="preserve"> mis en place.</w:t>
      </w:r>
      <w:r>
        <w:t xml:space="preserve"> L’une de ses m</w:t>
      </w:r>
      <w:r w:rsidR="0097250C">
        <w:t>ission</w:t>
      </w:r>
      <w:r>
        <w:t xml:space="preserve">s est de </w:t>
      </w:r>
      <w:r w:rsidR="0097250C">
        <w:t>capital</w:t>
      </w:r>
      <w:r>
        <w:t>iser l’expérience acquise dans c</w:t>
      </w:r>
      <w:r w:rsidR="0097250C">
        <w:t>e domaine et vulgariser la connaissan</w:t>
      </w:r>
      <w:r>
        <w:t>ce afin d’apporte</w:t>
      </w:r>
      <w:r w:rsidR="008338A3">
        <w:t>r</w:t>
      </w:r>
      <w:r>
        <w:t xml:space="preserve"> </w:t>
      </w:r>
      <w:r w:rsidR="0097250C">
        <w:t>à chacun des moyens simples pour décrire ses données en respectant les normes et  réglementations en vigueur</w:t>
      </w:r>
      <w:r>
        <w:t>.</w:t>
      </w:r>
    </w:p>
    <w:p w:rsidR="002C3F35" w:rsidRDefault="002C3F35" w:rsidP="002C3F35"/>
    <w:p w:rsidR="0097250C" w:rsidRDefault="002C3F35" w:rsidP="002C3F35">
      <w:r>
        <w:t xml:space="preserve">Le présent document a donc pour vocation d’expliquer à tout utilisateur d’information géographique les informations attendues et la manière de décrire ses données dans le respect de </w:t>
      </w:r>
      <w:r w:rsidR="0097250C">
        <w:t>la directive européenne Inspire</w:t>
      </w:r>
      <w:r>
        <w:t>, ainsi que des recommandations formulées au</w:t>
      </w:r>
      <w:r w:rsidR="0097250C">
        <w:t xml:space="preserve"> niveau </w:t>
      </w:r>
      <w:r>
        <w:t>français</w:t>
      </w:r>
      <w:r w:rsidR="0097250C">
        <w:t xml:space="preserve"> </w:t>
      </w:r>
      <w:r>
        <w:t>dans le cadre du Conseil National de l’Information Géographique (CNIG)</w:t>
      </w:r>
      <w:r w:rsidR="0097250C">
        <w:t>.</w:t>
      </w:r>
    </w:p>
    <w:p w:rsidR="00FD123F" w:rsidRDefault="00FD123F" w:rsidP="002C3F35">
      <w:r>
        <w:t>Pour cela, un profil de métadonnées CIGAL a été établi en respectant les exigences nationales et européennes (cf. annexe 1).</w:t>
      </w:r>
    </w:p>
    <w:p w:rsidR="0097250C" w:rsidRDefault="0097250C" w:rsidP="002C3F35"/>
    <w:p w:rsidR="0097250C" w:rsidRDefault="00FD123F" w:rsidP="002C3F35">
      <w:r>
        <w:t>Sur la base de cette liste d’informations</w:t>
      </w:r>
      <w:r w:rsidR="00F64645">
        <w:t>,</w:t>
      </w:r>
      <w:r>
        <w:t xml:space="preserve"> </w:t>
      </w:r>
      <w:r w:rsidR="00F64645">
        <w:t>p</w:t>
      </w:r>
      <w:r w:rsidR="0097250C">
        <w:t>our chaque élément de description, ce guide précise :</w:t>
      </w:r>
    </w:p>
    <w:p w:rsidR="0097250C" w:rsidRDefault="0097250C" w:rsidP="002C3F35">
      <w:pPr>
        <w:numPr>
          <w:ilvl w:val="0"/>
          <w:numId w:val="35"/>
        </w:numPr>
      </w:pPr>
      <w:r>
        <w:t>La définition de l’élément</w:t>
      </w:r>
      <w:r w:rsidR="00BA524B">
        <w:t xml:space="preserve"> concerné</w:t>
      </w:r>
      <w:r>
        <w:t xml:space="preserve"> et les informations attendues</w:t>
      </w:r>
    </w:p>
    <w:p w:rsidR="0097250C" w:rsidRDefault="0097250C" w:rsidP="002C3F35">
      <w:pPr>
        <w:numPr>
          <w:ilvl w:val="0"/>
          <w:numId w:val="35"/>
        </w:numPr>
      </w:pPr>
      <w:r>
        <w:t>Les recommandations à suivre pour bien décrire sa donnée tout e</w:t>
      </w:r>
      <w:r w:rsidR="00BA524B">
        <w:t>n</w:t>
      </w:r>
      <w:r>
        <w:t xml:space="preserve"> respectant les exigence</w:t>
      </w:r>
      <w:r w:rsidR="00BA524B">
        <w:t>s</w:t>
      </w:r>
      <w:r>
        <w:t xml:space="preserve"> de la directive INSPIRE</w:t>
      </w:r>
      <w:r w:rsidR="00BA524B">
        <w:t>,</w:t>
      </w:r>
      <w:r>
        <w:t xml:space="preserve"> les </w:t>
      </w:r>
      <w:r w:rsidR="00BA524B">
        <w:t>spécificités françaises et les attentes locales</w:t>
      </w:r>
    </w:p>
    <w:p w:rsidR="0097250C" w:rsidRDefault="0097250C" w:rsidP="002C3F35">
      <w:pPr>
        <w:numPr>
          <w:ilvl w:val="0"/>
          <w:numId w:val="35"/>
        </w:numPr>
      </w:pPr>
      <w:r>
        <w:t>Un ou plusieurs exemple</w:t>
      </w:r>
      <w:r w:rsidR="002C3F35">
        <w:t>s</w:t>
      </w:r>
      <w:r>
        <w:t xml:space="preserve"> de </w:t>
      </w:r>
      <w:r w:rsidR="002C3F35">
        <w:t>saisie</w:t>
      </w:r>
    </w:p>
    <w:p w:rsidR="0097250C" w:rsidRDefault="002C3F35" w:rsidP="002C3F35">
      <w:pPr>
        <w:numPr>
          <w:ilvl w:val="0"/>
          <w:numId w:val="35"/>
        </w:numPr>
      </w:pPr>
      <w:r>
        <w:t xml:space="preserve">Les références techniques </w:t>
      </w:r>
      <w:r w:rsidR="00BA524B">
        <w:t xml:space="preserve">de l’élément considéré </w:t>
      </w:r>
      <w:r>
        <w:t xml:space="preserve">pour ceux qui </w:t>
      </w:r>
      <w:r w:rsidR="00BA524B">
        <w:t>voudraient</w:t>
      </w:r>
      <w:r>
        <w:t xml:space="preserve"> aller plus loin</w:t>
      </w:r>
    </w:p>
    <w:p w:rsidR="0097250C" w:rsidRDefault="0097250C" w:rsidP="002C3F35"/>
    <w:p w:rsidR="0097250C" w:rsidRDefault="0097250C" w:rsidP="002C3F35">
      <w:r>
        <w:t xml:space="preserve">Pour faciliter la </w:t>
      </w:r>
      <w:r w:rsidR="00BA524B">
        <w:t>lecture du document et la description de vos données</w:t>
      </w:r>
      <w:r>
        <w:t xml:space="preserve">, vous pouvez </w:t>
      </w:r>
      <w:r w:rsidR="00BA524B">
        <w:t xml:space="preserve">également </w:t>
      </w:r>
      <w:r>
        <w:t xml:space="preserve">vous </w:t>
      </w:r>
      <w:r w:rsidR="00BA524B">
        <w:t xml:space="preserve">référer au formulaire </w:t>
      </w:r>
      <w:r>
        <w:t>Excel élaboré dans le cadre du groupe de travail métadonnées CIGAL</w:t>
      </w:r>
      <w:r w:rsidR="00BA524B">
        <w:t xml:space="preserve"> qui permet une saisie simplifiée.</w:t>
      </w:r>
    </w:p>
    <w:p w:rsidR="0097250C" w:rsidRDefault="0097250C" w:rsidP="0097250C"/>
    <w:p w:rsidR="00C258DF" w:rsidRPr="00710EDC" w:rsidRDefault="003D5369" w:rsidP="00710EDC">
      <w:pPr>
        <w:pStyle w:val="Titre1"/>
      </w:pPr>
      <w:r>
        <w:rPr>
          <w:color w:val="000000"/>
          <w:sz w:val="22"/>
          <w:szCs w:val="22"/>
        </w:rPr>
        <w:br w:type="page"/>
      </w:r>
      <w:bookmarkStart w:id="3" w:name="_Toc323284933"/>
      <w:bookmarkStart w:id="4" w:name="_Toc328385172"/>
      <w:r w:rsidR="00C258DF" w:rsidRPr="00710EDC">
        <w:lastRenderedPageBreak/>
        <w:t>Information sur les métadonnées</w:t>
      </w:r>
      <w:bookmarkEnd w:id="3"/>
      <w:bookmarkEnd w:id="4"/>
    </w:p>
    <w:p w:rsidR="00667E46" w:rsidRDefault="00667E46" w:rsidP="00265AD0">
      <w:pPr>
        <w:pStyle w:val="Titre2"/>
      </w:pPr>
      <w:bookmarkStart w:id="5" w:name="_Toc323284934"/>
      <w:bookmarkStart w:id="6" w:name="_Toc328385173"/>
      <w:r>
        <w:t>Identifiant de la fiche</w:t>
      </w:r>
      <w:bookmarkEnd w:id="5"/>
      <w:bookmarkEnd w:id="6"/>
    </w:p>
    <w:p w:rsidR="0087011C" w:rsidRPr="00761742" w:rsidRDefault="0087011C" w:rsidP="00710EDC">
      <w:pPr>
        <w:pStyle w:val="Titre3"/>
      </w:pPr>
      <w:r w:rsidRPr="00761742">
        <w:t>Définition</w:t>
      </w:r>
    </w:p>
    <w:p w:rsidR="0087011C" w:rsidRDefault="0087011C" w:rsidP="0087011C">
      <w:pPr>
        <w:rPr>
          <w:rFonts w:cs="Arial"/>
          <w:szCs w:val="22"/>
        </w:rPr>
      </w:pPr>
      <w:r>
        <w:rPr>
          <w:rFonts w:cs="Arial"/>
          <w:szCs w:val="22"/>
        </w:rPr>
        <w:t>Code permettant d’identifier de manière un</w:t>
      </w:r>
      <w:r w:rsidR="00A71360">
        <w:rPr>
          <w:rFonts w:cs="Arial"/>
          <w:szCs w:val="22"/>
        </w:rPr>
        <w:t xml:space="preserve">ique la fiche de description de la </w:t>
      </w:r>
      <w:r w:rsidR="003F4D96">
        <w:rPr>
          <w:rFonts w:cs="Arial"/>
          <w:szCs w:val="22"/>
        </w:rPr>
        <w:t>donnée</w:t>
      </w:r>
      <w:r>
        <w:rPr>
          <w:rFonts w:cs="Arial"/>
          <w:szCs w:val="22"/>
        </w:rPr>
        <w:t>.</w:t>
      </w:r>
    </w:p>
    <w:p w:rsidR="00705DE3" w:rsidRDefault="00705DE3" w:rsidP="0087011C">
      <w:pPr>
        <w:rPr>
          <w:rFonts w:cs="Arial"/>
          <w:szCs w:val="22"/>
        </w:rPr>
      </w:pPr>
      <w:r>
        <w:rPr>
          <w:rFonts w:cs="Arial"/>
          <w:szCs w:val="22"/>
        </w:rPr>
        <w:t>Ce code n’est jamais modifié pour une fiche même lors de sa mise à jour.</w:t>
      </w:r>
    </w:p>
    <w:p w:rsidR="0087011C" w:rsidRDefault="0087011C" w:rsidP="00710EDC">
      <w:pPr>
        <w:pStyle w:val="Titre3"/>
      </w:pPr>
      <w:r w:rsidRPr="0087011C">
        <w:t>Recommandations</w:t>
      </w:r>
    </w:p>
    <w:p w:rsidR="0087011C" w:rsidRDefault="002A398F" w:rsidP="0087011C">
      <w:r>
        <w:t>Afin d’obtenir un code unique, il es</w:t>
      </w:r>
      <w:r w:rsidR="00183C08">
        <w:t>t recommandé de construire cet</w:t>
      </w:r>
      <w:r>
        <w:t xml:space="preserve"> identifiant </w:t>
      </w:r>
      <w:r w:rsidR="00824409">
        <w:t>en associant le code pays</w:t>
      </w:r>
      <w:r w:rsidR="0023252C" w:rsidRPr="0023252C">
        <w:t xml:space="preserve"> </w:t>
      </w:r>
      <w:r w:rsidR="0023252C">
        <w:t>de l’organisme propriétaire de la donnée</w:t>
      </w:r>
      <w:r w:rsidR="00824409">
        <w:t xml:space="preserve">, </w:t>
      </w:r>
      <w:r w:rsidR="0023252C">
        <w:t>son</w:t>
      </w:r>
      <w:r w:rsidR="00824409">
        <w:t xml:space="preserve"> numéro SIREN</w:t>
      </w:r>
      <w:r w:rsidR="0023252C">
        <w:t>,</w:t>
      </w:r>
      <w:r w:rsidR="00824409">
        <w:t xml:space="preserve"> ainsi qu’un code unique définit par le propriétaire de la </w:t>
      </w:r>
      <w:r w:rsidR="003F4D96">
        <w:t>donnée</w:t>
      </w:r>
      <w:r w:rsidR="00824409">
        <w:t>.</w:t>
      </w:r>
    </w:p>
    <w:p w:rsidR="00824409" w:rsidRDefault="00824409" w:rsidP="0087011C"/>
    <w:p w:rsidR="00824409" w:rsidRDefault="00824409" w:rsidP="0087011C">
      <w:r>
        <w:t xml:space="preserve">Le code unique est </w:t>
      </w:r>
      <w:r w:rsidR="0023252C">
        <w:t>le plus souvent</w:t>
      </w:r>
      <w:r>
        <w:t xml:space="preserve"> généré automatiquement selon un algorithme ou de façon aléatoire.</w:t>
      </w:r>
    </w:p>
    <w:p w:rsidR="00824409" w:rsidRDefault="00824409" w:rsidP="0087011C"/>
    <w:p w:rsidR="00824409" w:rsidRDefault="00824409" w:rsidP="0087011C">
      <w:r>
        <w:t>Structure recommandée de l’identifiant :</w:t>
      </w:r>
    </w:p>
    <w:p w:rsidR="002A398F" w:rsidRDefault="002A398F" w:rsidP="00923BA6">
      <w:pPr>
        <w:numPr>
          <w:ilvl w:val="0"/>
          <w:numId w:val="10"/>
        </w:numPr>
      </w:pPr>
      <w:r>
        <w:t>Code du pays : « FR »</w:t>
      </w:r>
    </w:p>
    <w:p w:rsidR="002A398F" w:rsidRDefault="002A398F" w:rsidP="00923BA6">
      <w:pPr>
        <w:numPr>
          <w:ilvl w:val="0"/>
          <w:numId w:val="10"/>
        </w:numPr>
      </w:pPr>
      <w:r>
        <w:t>Séparateur : « – »</w:t>
      </w:r>
    </w:p>
    <w:p w:rsidR="002A398F" w:rsidRDefault="002A398F" w:rsidP="00923BA6">
      <w:pPr>
        <w:numPr>
          <w:ilvl w:val="0"/>
          <w:numId w:val="10"/>
        </w:numPr>
      </w:pPr>
      <w:r>
        <w:t>Code SIREN : code à 9 chiffres</w:t>
      </w:r>
    </w:p>
    <w:p w:rsidR="002A398F" w:rsidRDefault="00824409" w:rsidP="00923BA6">
      <w:pPr>
        <w:numPr>
          <w:ilvl w:val="0"/>
          <w:numId w:val="10"/>
        </w:numPr>
      </w:pPr>
      <w:r>
        <w:t>Séparateur : « – »</w:t>
      </w:r>
    </w:p>
    <w:p w:rsidR="00824409" w:rsidRDefault="00824409" w:rsidP="00923BA6">
      <w:pPr>
        <w:numPr>
          <w:ilvl w:val="0"/>
          <w:numId w:val="10"/>
        </w:numPr>
      </w:pPr>
      <w:r>
        <w:t>Code unique</w:t>
      </w:r>
    </w:p>
    <w:p w:rsidR="0087011C" w:rsidRDefault="0087011C" w:rsidP="00710EDC">
      <w:pPr>
        <w:pStyle w:val="Titre3"/>
      </w:pPr>
      <w:r w:rsidRPr="0087011C">
        <w:t>Exemples</w:t>
      </w:r>
    </w:p>
    <w:p w:rsidR="002A398F" w:rsidRDefault="00912F13" w:rsidP="002A398F">
      <w:r>
        <w:t xml:space="preserve">Identifiant de la fiche : </w:t>
      </w:r>
      <w:r w:rsidR="00824409">
        <w:t>« </w:t>
      </w:r>
      <w:r w:rsidR="00824409" w:rsidRPr="00705DE3">
        <w:rPr>
          <w:i/>
        </w:rPr>
        <w:t>FR–236700019</w:t>
      </w:r>
      <w:r w:rsidR="00705DE3" w:rsidRPr="00705DE3">
        <w:rPr>
          <w:i/>
        </w:rPr>
        <w:t>–120523_004</w:t>
      </w:r>
      <w:r w:rsidR="00705DE3">
        <w:t> »</w:t>
      </w:r>
    </w:p>
    <w:p w:rsidR="00705DE3" w:rsidRDefault="00705DE3" w:rsidP="00923BA6">
      <w:pPr>
        <w:numPr>
          <w:ilvl w:val="0"/>
          <w:numId w:val="10"/>
        </w:numPr>
      </w:pPr>
      <w:r>
        <w:t>FR : code pour la France</w:t>
      </w:r>
    </w:p>
    <w:p w:rsidR="00705DE3" w:rsidRDefault="00705DE3" w:rsidP="00923BA6">
      <w:pPr>
        <w:numPr>
          <w:ilvl w:val="0"/>
          <w:numId w:val="10"/>
        </w:numPr>
      </w:pPr>
      <w:r>
        <w:t>236700019 : numéro SIREN de la Région Alsace</w:t>
      </w:r>
    </w:p>
    <w:p w:rsidR="00705DE3" w:rsidRDefault="00705DE3" w:rsidP="00923BA6">
      <w:pPr>
        <w:numPr>
          <w:ilvl w:val="0"/>
          <w:numId w:val="10"/>
        </w:numPr>
      </w:pPr>
      <w:r>
        <w:t>120523_004 : numéro unique établ</w:t>
      </w:r>
      <w:r w:rsidR="00BF2C9B">
        <w:t xml:space="preserve">i en interne à la Région Alsace, </w:t>
      </w:r>
      <w:r>
        <w:t>composé de la date de création de la fiche de description (23/05/</w:t>
      </w:r>
      <w:r w:rsidR="00BF2C9B">
        <w:t>20</w:t>
      </w:r>
      <w:r>
        <w:t>12) suivi d’un numéro d’ordre de la fiche.</w:t>
      </w:r>
    </w:p>
    <w:p w:rsidR="00705DE3" w:rsidRDefault="00705DE3" w:rsidP="00705DE3"/>
    <w:p w:rsidR="00705DE3" w:rsidRDefault="00912F13" w:rsidP="00705DE3">
      <w:r>
        <w:t xml:space="preserve">Identifiant de la fiche : </w:t>
      </w:r>
      <w:r w:rsidR="00705DE3">
        <w:t>« </w:t>
      </w:r>
      <w:r w:rsidR="00705DE3" w:rsidRPr="00705DE3">
        <w:rPr>
          <w:i/>
        </w:rPr>
        <w:t>FR–236700019</w:t>
      </w:r>
      <w:r w:rsidR="00705DE3">
        <w:rPr>
          <w:i/>
        </w:rPr>
        <w:t>–11</w:t>
      </w:r>
      <w:r w:rsidR="00705DE3" w:rsidRPr="00705DE3">
        <w:rPr>
          <w:i/>
        </w:rPr>
        <w:t>0</w:t>
      </w:r>
      <w:r w:rsidR="00705DE3">
        <w:rPr>
          <w:i/>
        </w:rPr>
        <w:t>3</w:t>
      </w:r>
      <w:r w:rsidR="00BF2C9B">
        <w:rPr>
          <w:i/>
        </w:rPr>
        <w:t>09</w:t>
      </w:r>
      <w:r w:rsidR="00705DE3" w:rsidRPr="00705DE3">
        <w:rPr>
          <w:i/>
        </w:rPr>
        <w:t>_</w:t>
      </w:r>
      <w:r w:rsidR="00705DE3">
        <w:rPr>
          <w:i/>
        </w:rPr>
        <w:t>BdOCS2008-CIGAL</w:t>
      </w:r>
      <w:r w:rsidR="00705DE3">
        <w:t> »</w:t>
      </w:r>
    </w:p>
    <w:p w:rsidR="00705DE3" w:rsidRDefault="00705DE3" w:rsidP="00923BA6">
      <w:pPr>
        <w:numPr>
          <w:ilvl w:val="0"/>
          <w:numId w:val="10"/>
        </w:numPr>
      </w:pPr>
      <w:r>
        <w:t>FR : code pour la France</w:t>
      </w:r>
    </w:p>
    <w:p w:rsidR="00705DE3" w:rsidRDefault="00705DE3" w:rsidP="00923BA6">
      <w:pPr>
        <w:numPr>
          <w:ilvl w:val="0"/>
          <w:numId w:val="10"/>
        </w:numPr>
      </w:pPr>
      <w:r>
        <w:t>236700019 : numéro SIREN de la Région Alsace</w:t>
      </w:r>
    </w:p>
    <w:p w:rsidR="00705DE3" w:rsidRDefault="00BF2C9B" w:rsidP="00923BA6">
      <w:pPr>
        <w:numPr>
          <w:ilvl w:val="0"/>
          <w:numId w:val="10"/>
        </w:numPr>
      </w:pPr>
      <w:r>
        <w:t>110309</w:t>
      </w:r>
      <w:r w:rsidR="00705DE3">
        <w:t>_</w:t>
      </w:r>
      <w:r w:rsidR="00705DE3" w:rsidRPr="00705DE3">
        <w:t>BdOCS2008-CIGAL</w:t>
      </w:r>
      <w:r w:rsidR="00705DE3">
        <w:t> : code unique établi en interne à la Région Alsace pour le partenariat CIGAL, composé de la date de création de la fiche de description (</w:t>
      </w:r>
      <w:r>
        <w:t>09</w:t>
      </w:r>
      <w:r w:rsidR="00705DE3">
        <w:t>/0</w:t>
      </w:r>
      <w:r>
        <w:t>3</w:t>
      </w:r>
      <w:r w:rsidR="00705DE3">
        <w:t>/</w:t>
      </w:r>
      <w:r>
        <w:t>20</w:t>
      </w:r>
      <w:r w:rsidR="00705DE3">
        <w:t>1</w:t>
      </w:r>
      <w:r>
        <w:t>1</w:t>
      </w:r>
      <w:r w:rsidR="00705DE3">
        <w:t>) suivi d</w:t>
      </w:r>
      <w:r>
        <w:t>u nom officiel de la base de donnée</w:t>
      </w:r>
      <w:r w:rsidR="0023252C">
        <w:t>s</w:t>
      </w:r>
      <w:r w:rsidR="00705DE3">
        <w:t>.</w:t>
      </w:r>
    </w:p>
    <w:p w:rsidR="0087011C" w:rsidRPr="00710EDC" w:rsidRDefault="0087011C"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050B0A" w:rsidTr="00965EF8">
        <w:tc>
          <w:tcPr>
            <w:tcW w:w="1694" w:type="dxa"/>
            <w:vMerge w:val="restart"/>
            <w:vAlign w:val="center"/>
          </w:tcPr>
          <w:p w:rsidR="00965EF8" w:rsidRPr="00050B0A" w:rsidRDefault="00965EF8" w:rsidP="00965EF8">
            <w:pPr>
              <w:pStyle w:val="Paragraphedeliste"/>
              <w:ind w:left="0"/>
              <w:rPr>
                <w:rFonts w:ascii="Arial" w:hAnsi="Arial" w:cs="Arial"/>
                <w:b/>
                <w:sz w:val="20"/>
                <w:szCs w:val="20"/>
              </w:rPr>
            </w:pPr>
            <w:r w:rsidRPr="00050B0A">
              <w:rPr>
                <w:rFonts w:ascii="Arial" w:hAnsi="Arial" w:cs="Arial"/>
                <w:b/>
                <w:sz w:val="20"/>
                <w:szCs w:val="20"/>
              </w:rPr>
              <w:t>INSPIRE</w:t>
            </w:r>
          </w:p>
        </w:tc>
        <w:tc>
          <w:tcPr>
            <w:tcW w:w="1973" w:type="dxa"/>
          </w:tcPr>
          <w:p w:rsidR="00965EF8" w:rsidRPr="00050B0A" w:rsidRDefault="00965EF8" w:rsidP="00965EF8">
            <w:pPr>
              <w:pStyle w:val="Paragraphedeliste"/>
              <w:ind w:left="0"/>
              <w:rPr>
                <w:rFonts w:ascii="Arial" w:hAnsi="Arial" w:cs="Arial"/>
                <w:sz w:val="20"/>
                <w:szCs w:val="20"/>
              </w:rPr>
            </w:pPr>
            <w:r w:rsidRPr="00050B0A">
              <w:rPr>
                <w:rFonts w:ascii="Arial" w:hAnsi="Arial" w:cs="Arial"/>
                <w:sz w:val="20"/>
                <w:szCs w:val="20"/>
              </w:rPr>
              <w:t>Identifiant</w:t>
            </w:r>
          </w:p>
        </w:tc>
        <w:tc>
          <w:tcPr>
            <w:tcW w:w="6187" w:type="dxa"/>
          </w:tcPr>
          <w:p w:rsidR="00965EF8" w:rsidRPr="00050B0A" w:rsidRDefault="00965EF8" w:rsidP="00965EF8">
            <w:pPr>
              <w:pStyle w:val="Paragraphedeliste"/>
              <w:ind w:left="0"/>
              <w:rPr>
                <w:rFonts w:ascii="Arial" w:hAnsi="Arial" w:cs="Arial"/>
                <w:i/>
                <w:sz w:val="20"/>
                <w:szCs w:val="20"/>
              </w:rPr>
            </w:pPr>
            <w:r w:rsidRPr="00050B0A">
              <w:rPr>
                <w:rFonts w:ascii="Arial" w:hAnsi="Arial" w:cs="Arial"/>
                <w:i/>
                <w:sz w:val="20"/>
                <w:szCs w:val="20"/>
              </w:rPr>
              <w:t>--</w:t>
            </w:r>
          </w:p>
        </w:tc>
      </w:tr>
      <w:tr w:rsidR="00965EF8" w:rsidRPr="00050B0A" w:rsidTr="00965EF8">
        <w:tc>
          <w:tcPr>
            <w:tcW w:w="1694" w:type="dxa"/>
            <w:vMerge/>
          </w:tcPr>
          <w:p w:rsidR="00965EF8" w:rsidRPr="00050B0A" w:rsidRDefault="00965EF8" w:rsidP="00965EF8">
            <w:pPr>
              <w:pStyle w:val="Paragraphedeliste"/>
              <w:ind w:left="0"/>
              <w:rPr>
                <w:rFonts w:ascii="Arial" w:hAnsi="Arial" w:cs="Arial"/>
                <w:sz w:val="20"/>
                <w:szCs w:val="20"/>
              </w:rPr>
            </w:pPr>
          </w:p>
        </w:tc>
        <w:tc>
          <w:tcPr>
            <w:tcW w:w="1973" w:type="dxa"/>
          </w:tcPr>
          <w:p w:rsidR="00965EF8" w:rsidRPr="00050B0A" w:rsidRDefault="00965EF8" w:rsidP="00965EF8">
            <w:pPr>
              <w:pStyle w:val="Paragraphedeliste"/>
              <w:ind w:left="0"/>
              <w:rPr>
                <w:rFonts w:ascii="Arial" w:hAnsi="Arial" w:cs="Arial"/>
                <w:sz w:val="20"/>
                <w:szCs w:val="20"/>
              </w:rPr>
            </w:pPr>
            <w:r w:rsidRPr="00050B0A">
              <w:rPr>
                <w:rFonts w:ascii="Arial" w:hAnsi="Arial" w:cs="Arial"/>
                <w:sz w:val="20"/>
                <w:szCs w:val="20"/>
              </w:rPr>
              <w:t>Nom</w:t>
            </w:r>
          </w:p>
        </w:tc>
        <w:tc>
          <w:tcPr>
            <w:tcW w:w="6187" w:type="dxa"/>
          </w:tcPr>
          <w:p w:rsidR="00965EF8" w:rsidRPr="00050B0A" w:rsidRDefault="00965EF8" w:rsidP="00965EF8">
            <w:pPr>
              <w:pStyle w:val="Paragraphedeliste"/>
              <w:ind w:left="0"/>
              <w:rPr>
                <w:rFonts w:ascii="Arial" w:hAnsi="Arial" w:cs="Arial"/>
                <w:i/>
                <w:sz w:val="20"/>
                <w:szCs w:val="20"/>
              </w:rPr>
            </w:pPr>
            <w:r w:rsidRPr="00050B0A">
              <w:rPr>
                <w:rFonts w:ascii="Arial" w:hAnsi="Arial" w:cs="Arial"/>
                <w:i/>
                <w:sz w:val="20"/>
                <w:szCs w:val="20"/>
              </w:rPr>
              <w:t>--</w:t>
            </w:r>
          </w:p>
        </w:tc>
      </w:tr>
      <w:tr w:rsidR="00965EF8" w:rsidRPr="00050B0A" w:rsidTr="00965EF8">
        <w:tc>
          <w:tcPr>
            <w:tcW w:w="1694" w:type="dxa"/>
            <w:vMerge/>
          </w:tcPr>
          <w:p w:rsidR="00965EF8" w:rsidRPr="00050B0A" w:rsidRDefault="00965EF8" w:rsidP="00965EF8">
            <w:pPr>
              <w:pStyle w:val="Paragraphedeliste"/>
              <w:ind w:left="0"/>
              <w:rPr>
                <w:rFonts w:ascii="Arial" w:hAnsi="Arial" w:cs="Arial"/>
                <w:sz w:val="20"/>
                <w:szCs w:val="20"/>
              </w:rPr>
            </w:pPr>
          </w:p>
        </w:tc>
        <w:tc>
          <w:tcPr>
            <w:tcW w:w="1973" w:type="dxa"/>
          </w:tcPr>
          <w:p w:rsidR="00965EF8" w:rsidRPr="00050B0A" w:rsidRDefault="00965EF8" w:rsidP="00965EF8">
            <w:pPr>
              <w:pStyle w:val="Paragraphedeliste"/>
              <w:ind w:left="0"/>
              <w:rPr>
                <w:rFonts w:ascii="Arial" w:hAnsi="Arial" w:cs="Arial"/>
                <w:sz w:val="20"/>
                <w:szCs w:val="20"/>
              </w:rPr>
            </w:pPr>
            <w:r w:rsidRPr="00050B0A">
              <w:rPr>
                <w:rFonts w:ascii="Arial" w:hAnsi="Arial" w:cs="Arial"/>
                <w:sz w:val="20"/>
                <w:szCs w:val="20"/>
              </w:rPr>
              <w:t>Obligation/condition</w:t>
            </w:r>
          </w:p>
        </w:tc>
        <w:tc>
          <w:tcPr>
            <w:tcW w:w="6187" w:type="dxa"/>
          </w:tcPr>
          <w:p w:rsidR="00965EF8" w:rsidRPr="00050B0A" w:rsidRDefault="00965EF8" w:rsidP="00965EF8">
            <w:pPr>
              <w:pStyle w:val="Paragraphedeliste"/>
              <w:ind w:left="0"/>
              <w:rPr>
                <w:rFonts w:ascii="Arial" w:hAnsi="Arial" w:cs="Arial"/>
                <w:i/>
                <w:sz w:val="20"/>
                <w:szCs w:val="20"/>
              </w:rPr>
            </w:pPr>
            <w:r w:rsidRPr="00050B0A">
              <w:rPr>
                <w:rFonts w:ascii="Arial" w:hAnsi="Arial" w:cs="Arial"/>
                <w:i/>
                <w:sz w:val="20"/>
                <w:szCs w:val="20"/>
              </w:rPr>
              <w:t>Non présent dans le profil INSPIRE</w:t>
            </w:r>
          </w:p>
        </w:tc>
      </w:tr>
      <w:tr w:rsidR="0023252C" w:rsidRPr="00050B0A" w:rsidTr="00965EF8">
        <w:tc>
          <w:tcPr>
            <w:tcW w:w="1694" w:type="dxa"/>
            <w:vMerge w:val="restart"/>
            <w:vAlign w:val="center"/>
          </w:tcPr>
          <w:p w:rsidR="0023252C" w:rsidRPr="00050B0A" w:rsidRDefault="0023252C" w:rsidP="00050B0A">
            <w:pPr>
              <w:pStyle w:val="Paragraphedeliste"/>
              <w:ind w:left="0"/>
              <w:rPr>
                <w:rFonts w:ascii="Arial" w:hAnsi="Arial" w:cs="Arial"/>
                <w:b/>
                <w:sz w:val="20"/>
                <w:szCs w:val="20"/>
              </w:rPr>
            </w:pPr>
            <w:r w:rsidRPr="00050B0A">
              <w:rPr>
                <w:rFonts w:ascii="Arial" w:hAnsi="Arial" w:cs="Arial"/>
                <w:b/>
                <w:sz w:val="20"/>
                <w:szCs w:val="20"/>
              </w:rPr>
              <w:t>ISO</w:t>
            </w:r>
          </w:p>
        </w:tc>
        <w:tc>
          <w:tcPr>
            <w:tcW w:w="1973" w:type="dxa"/>
          </w:tcPr>
          <w:p w:rsidR="0023252C" w:rsidRPr="00050B0A" w:rsidRDefault="0023252C" w:rsidP="00050B0A">
            <w:pPr>
              <w:pStyle w:val="Paragraphedeliste"/>
              <w:ind w:left="2"/>
              <w:rPr>
                <w:rFonts w:ascii="Arial" w:hAnsi="Arial" w:cs="Arial"/>
                <w:sz w:val="20"/>
                <w:szCs w:val="20"/>
              </w:rPr>
            </w:pPr>
            <w:r w:rsidRPr="00050B0A">
              <w:rPr>
                <w:rFonts w:ascii="Arial" w:hAnsi="Arial" w:cs="Arial"/>
                <w:sz w:val="20"/>
                <w:szCs w:val="20"/>
              </w:rPr>
              <w:t>Identifiant</w:t>
            </w:r>
          </w:p>
        </w:tc>
        <w:tc>
          <w:tcPr>
            <w:tcW w:w="6187" w:type="dxa"/>
          </w:tcPr>
          <w:p w:rsidR="0023252C" w:rsidRPr="00050B0A" w:rsidRDefault="0023252C" w:rsidP="00050B0A">
            <w:pPr>
              <w:pStyle w:val="Paragraphedeliste"/>
              <w:ind w:left="0"/>
              <w:rPr>
                <w:rFonts w:ascii="Arial" w:hAnsi="Arial" w:cs="Arial"/>
                <w:i/>
                <w:sz w:val="20"/>
                <w:szCs w:val="20"/>
              </w:rPr>
            </w:pPr>
            <w:r w:rsidRPr="00050B0A">
              <w:rPr>
                <w:rFonts w:ascii="Arial" w:hAnsi="Arial" w:cs="Arial"/>
                <w:i/>
                <w:sz w:val="20"/>
                <w:szCs w:val="20"/>
              </w:rPr>
              <w:t>2</w:t>
            </w:r>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r w:rsidRPr="00050B0A">
              <w:rPr>
                <w:rFonts w:ascii="Arial" w:hAnsi="Arial" w:cs="Arial"/>
                <w:sz w:val="20"/>
                <w:szCs w:val="20"/>
              </w:rPr>
              <w:t>Nom</w:t>
            </w:r>
          </w:p>
        </w:tc>
        <w:tc>
          <w:tcPr>
            <w:tcW w:w="6187" w:type="dxa"/>
          </w:tcPr>
          <w:p w:rsidR="0023252C" w:rsidRPr="00050B0A" w:rsidRDefault="0023252C" w:rsidP="00050B0A">
            <w:pPr>
              <w:pStyle w:val="Paragraphedeliste"/>
              <w:ind w:left="0"/>
              <w:rPr>
                <w:rFonts w:ascii="Arial" w:hAnsi="Arial" w:cs="Arial"/>
                <w:i/>
                <w:sz w:val="20"/>
                <w:szCs w:val="20"/>
              </w:rPr>
            </w:pPr>
            <w:proofErr w:type="spellStart"/>
            <w:r w:rsidRPr="00050B0A">
              <w:rPr>
                <w:rFonts w:ascii="Arial" w:hAnsi="Arial" w:cs="Arial"/>
                <w:i/>
                <w:sz w:val="20"/>
                <w:szCs w:val="20"/>
              </w:rPr>
              <w:t>fileIdentifier</w:t>
            </w:r>
            <w:proofErr w:type="spellEnd"/>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r w:rsidRPr="00050B0A">
              <w:rPr>
                <w:rFonts w:ascii="Arial" w:hAnsi="Arial" w:cs="Arial"/>
                <w:sz w:val="20"/>
                <w:szCs w:val="20"/>
              </w:rPr>
              <w:t>Code</w:t>
            </w:r>
          </w:p>
        </w:tc>
        <w:tc>
          <w:tcPr>
            <w:tcW w:w="6187" w:type="dxa"/>
          </w:tcPr>
          <w:p w:rsidR="0023252C" w:rsidRPr="00050B0A" w:rsidRDefault="0023252C" w:rsidP="00050B0A">
            <w:pPr>
              <w:pStyle w:val="Paragraphedeliste"/>
              <w:ind w:left="0"/>
              <w:rPr>
                <w:rFonts w:ascii="Arial" w:hAnsi="Arial" w:cs="Arial"/>
                <w:i/>
                <w:sz w:val="20"/>
                <w:szCs w:val="20"/>
              </w:rPr>
            </w:pPr>
            <w:proofErr w:type="spellStart"/>
            <w:r w:rsidRPr="00050B0A">
              <w:rPr>
                <w:rFonts w:ascii="Arial" w:hAnsi="Arial" w:cs="Arial"/>
                <w:i/>
                <w:sz w:val="20"/>
                <w:szCs w:val="20"/>
              </w:rPr>
              <w:t>mdFileId</w:t>
            </w:r>
            <w:proofErr w:type="spellEnd"/>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r w:rsidRPr="00050B0A">
              <w:rPr>
                <w:rFonts w:ascii="Arial" w:hAnsi="Arial" w:cs="Arial"/>
                <w:sz w:val="20"/>
                <w:szCs w:val="20"/>
              </w:rPr>
              <w:t>Obligation/condition</w:t>
            </w:r>
          </w:p>
        </w:tc>
        <w:tc>
          <w:tcPr>
            <w:tcW w:w="6187" w:type="dxa"/>
          </w:tcPr>
          <w:p w:rsidR="0023252C" w:rsidRPr="00050B0A" w:rsidRDefault="0023252C" w:rsidP="00050B0A">
            <w:pPr>
              <w:pStyle w:val="Paragraphedeliste"/>
              <w:ind w:left="0"/>
              <w:rPr>
                <w:rFonts w:ascii="Arial" w:hAnsi="Arial" w:cs="Arial"/>
                <w:i/>
                <w:sz w:val="20"/>
                <w:szCs w:val="20"/>
              </w:rPr>
            </w:pPr>
            <w:r w:rsidRPr="00050B0A">
              <w:rPr>
                <w:rFonts w:ascii="Arial" w:hAnsi="Arial" w:cs="Arial"/>
                <w:i/>
                <w:sz w:val="20"/>
                <w:szCs w:val="20"/>
              </w:rPr>
              <w:t xml:space="preserve">Présent dans le </w:t>
            </w:r>
            <w:proofErr w:type="spellStart"/>
            <w:r w:rsidRPr="00050B0A">
              <w:rPr>
                <w:rFonts w:ascii="Arial" w:hAnsi="Arial" w:cs="Arial"/>
                <w:i/>
                <w:sz w:val="20"/>
                <w:szCs w:val="20"/>
              </w:rPr>
              <w:t>Core</w:t>
            </w:r>
            <w:proofErr w:type="spellEnd"/>
            <w:r w:rsidRPr="00050B0A">
              <w:rPr>
                <w:rFonts w:ascii="Arial" w:hAnsi="Arial" w:cs="Arial"/>
                <w:i/>
                <w:sz w:val="20"/>
                <w:szCs w:val="20"/>
              </w:rPr>
              <w:t xml:space="preserve"> ISO</w:t>
            </w:r>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r w:rsidRPr="00050B0A">
              <w:rPr>
                <w:rFonts w:ascii="Arial" w:hAnsi="Arial" w:cs="Arial"/>
                <w:sz w:val="20"/>
                <w:szCs w:val="20"/>
              </w:rPr>
              <w:t>Type</w:t>
            </w:r>
          </w:p>
        </w:tc>
        <w:tc>
          <w:tcPr>
            <w:tcW w:w="6187" w:type="dxa"/>
          </w:tcPr>
          <w:p w:rsidR="0023252C" w:rsidRPr="00050B0A" w:rsidRDefault="0023252C" w:rsidP="00050B0A">
            <w:pPr>
              <w:pStyle w:val="Paragraphedeliste"/>
              <w:ind w:left="0"/>
              <w:rPr>
                <w:rFonts w:ascii="Arial" w:hAnsi="Arial" w:cs="Arial"/>
                <w:i/>
                <w:sz w:val="20"/>
                <w:szCs w:val="20"/>
              </w:rPr>
            </w:pPr>
            <w:r w:rsidRPr="00050B0A">
              <w:rPr>
                <w:rFonts w:ascii="Arial" w:hAnsi="Arial" w:cs="Arial"/>
                <w:i/>
                <w:sz w:val="20"/>
                <w:szCs w:val="20"/>
              </w:rPr>
              <w:t>Chaîne de caractères</w:t>
            </w:r>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r w:rsidRPr="00050B0A">
              <w:rPr>
                <w:rFonts w:ascii="Arial" w:hAnsi="Arial" w:cs="Arial"/>
                <w:sz w:val="20"/>
                <w:szCs w:val="20"/>
              </w:rPr>
              <w:t>Cardinalité</w:t>
            </w:r>
          </w:p>
        </w:tc>
        <w:tc>
          <w:tcPr>
            <w:tcW w:w="6187" w:type="dxa"/>
          </w:tcPr>
          <w:p w:rsidR="0023252C" w:rsidRPr="00050B0A" w:rsidRDefault="0023252C" w:rsidP="00050B0A">
            <w:pPr>
              <w:pStyle w:val="Paragraphedeliste"/>
              <w:ind w:left="0"/>
              <w:rPr>
                <w:rFonts w:ascii="Arial" w:hAnsi="Arial" w:cs="Arial"/>
                <w:i/>
                <w:sz w:val="20"/>
                <w:szCs w:val="20"/>
              </w:rPr>
            </w:pPr>
            <w:r w:rsidRPr="00050B0A">
              <w:rPr>
                <w:rFonts w:ascii="Arial" w:hAnsi="Arial" w:cs="Arial"/>
                <w:i/>
                <w:sz w:val="20"/>
                <w:szCs w:val="20"/>
              </w:rPr>
              <w:t>1</w:t>
            </w:r>
          </w:p>
        </w:tc>
      </w:tr>
      <w:tr w:rsidR="0023252C" w:rsidRPr="00050B0A" w:rsidTr="00965EF8">
        <w:tc>
          <w:tcPr>
            <w:tcW w:w="1694" w:type="dxa"/>
            <w:vMerge/>
            <w:vAlign w:val="center"/>
          </w:tcPr>
          <w:p w:rsidR="0023252C" w:rsidRPr="00050B0A" w:rsidRDefault="0023252C" w:rsidP="00050B0A">
            <w:pPr>
              <w:pStyle w:val="Paragraphedeliste"/>
              <w:ind w:left="0"/>
              <w:rPr>
                <w:rFonts w:ascii="Arial" w:hAnsi="Arial" w:cs="Arial"/>
                <w:b/>
                <w:sz w:val="20"/>
                <w:szCs w:val="20"/>
              </w:rPr>
            </w:pPr>
          </w:p>
        </w:tc>
        <w:tc>
          <w:tcPr>
            <w:tcW w:w="1973" w:type="dxa"/>
          </w:tcPr>
          <w:p w:rsidR="0023252C" w:rsidRPr="00050B0A" w:rsidRDefault="0023252C" w:rsidP="00050B0A">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187" w:type="dxa"/>
          </w:tcPr>
          <w:p w:rsidR="0023252C" w:rsidRPr="00050B0A" w:rsidRDefault="0023252C" w:rsidP="00050B0A">
            <w:pPr>
              <w:pStyle w:val="Paragraphedeliste"/>
              <w:ind w:left="0"/>
              <w:rPr>
                <w:rFonts w:ascii="Arial" w:hAnsi="Arial" w:cs="Arial"/>
                <w:i/>
                <w:sz w:val="20"/>
                <w:szCs w:val="20"/>
              </w:rPr>
            </w:pPr>
            <w:proofErr w:type="spellStart"/>
            <w:r w:rsidRPr="00050B0A">
              <w:rPr>
                <w:rFonts w:ascii="Arial" w:hAnsi="Arial" w:cs="Arial"/>
                <w:i/>
                <w:sz w:val="20"/>
                <w:szCs w:val="20"/>
              </w:rPr>
              <w:t>fileIdentifier</w:t>
            </w:r>
            <w:proofErr w:type="spellEnd"/>
          </w:p>
        </w:tc>
      </w:tr>
      <w:tr w:rsidR="00C836C0" w:rsidRPr="00050B0A" w:rsidTr="00965EF8">
        <w:tc>
          <w:tcPr>
            <w:tcW w:w="1694" w:type="dxa"/>
            <w:vAlign w:val="center"/>
          </w:tcPr>
          <w:p w:rsidR="00C836C0" w:rsidRPr="00050B0A" w:rsidRDefault="00C836C0" w:rsidP="00050B0A">
            <w:pPr>
              <w:pStyle w:val="Paragraphedeliste"/>
              <w:ind w:left="0"/>
              <w:rPr>
                <w:rFonts w:ascii="Arial" w:hAnsi="Arial" w:cs="Arial"/>
                <w:b/>
                <w:sz w:val="20"/>
                <w:szCs w:val="20"/>
              </w:rPr>
            </w:pPr>
            <w:r w:rsidRPr="00050B0A">
              <w:rPr>
                <w:rFonts w:ascii="Arial" w:hAnsi="Arial" w:cs="Arial"/>
                <w:b/>
                <w:sz w:val="20"/>
                <w:szCs w:val="20"/>
              </w:rPr>
              <w:t>Implémentation</w:t>
            </w:r>
          </w:p>
        </w:tc>
        <w:tc>
          <w:tcPr>
            <w:tcW w:w="8160" w:type="dxa"/>
            <w:gridSpan w:val="2"/>
          </w:tcPr>
          <w:p w:rsidR="00C836C0" w:rsidRPr="00050B0A" w:rsidRDefault="00C836C0" w:rsidP="00050B0A">
            <w:pPr>
              <w:pStyle w:val="Paragraphedeliste"/>
              <w:ind w:left="0"/>
              <w:rPr>
                <w:rFonts w:ascii="Arial" w:hAnsi="Arial" w:cs="Arial"/>
                <w:i/>
                <w:sz w:val="20"/>
                <w:szCs w:val="20"/>
              </w:rPr>
            </w:pPr>
            <w:r w:rsidRPr="00050B0A">
              <w:rPr>
                <w:rFonts w:ascii="Arial" w:hAnsi="Arial" w:cs="Arial"/>
                <w:sz w:val="20"/>
                <w:szCs w:val="20"/>
              </w:rPr>
              <w:t>--</w:t>
            </w:r>
          </w:p>
        </w:tc>
      </w:tr>
    </w:tbl>
    <w:p w:rsidR="00761742" w:rsidRDefault="00761742" w:rsidP="00761742">
      <w:bookmarkStart w:id="7" w:name="_Toc323284935"/>
    </w:p>
    <w:p w:rsidR="00667E46" w:rsidRDefault="00667E46" w:rsidP="00265AD0">
      <w:pPr>
        <w:pStyle w:val="Titre2"/>
      </w:pPr>
      <w:bookmarkStart w:id="8" w:name="_Toc328385174"/>
      <w:r>
        <w:lastRenderedPageBreak/>
        <w:t xml:space="preserve">Langue </w:t>
      </w:r>
      <w:bookmarkEnd w:id="7"/>
      <w:r w:rsidR="00CE4F61">
        <w:t>de la fiche</w:t>
      </w:r>
      <w:bookmarkEnd w:id="8"/>
    </w:p>
    <w:p w:rsidR="00A71360" w:rsidRDefault="00A71360" w:rsidP="00710EDC">
      <w:pPr>
        <w:pStyle w:val="Titre3"/>
      </w:pPr>
      <w:r w:rsidRPr="0087011C">
        <w:t>Définition</w:t>
      </w:r>
    </w:p>
    <w:p w:rsidR="00A71360" w:rsidRDefault="00A71360" w:rsidP="00A71360">
      <w:r>
        <w:t xml:space="preserve">Langue utilisée pour décrire la </w:t>
      </w:r>
      <w:r w:rsidR="003F4D96">
        <w:t>donnée</w:t>
      </w:r>
      <w:r>
        <w:t>.</w:t>
      </w:r>
    </w:p>
    <w:p w:rsidR="008C2E5E" w:rsidRDefault="008C2E5E" w:rsidP="00A71360"/>
    <w:p w:rsidR="001F6A58" w:rsidRDefault="008C2E5E" w:rsidP="001F6A58">
      <w:r>
        <w:t>Parmi la liste des 23</w:t>
      </w:r>
      <w:r w:rsidR="001F6A58" w:rsidRPr="008C2E5E">
        <w:t xml:space="preserve"> langues officielles de l’union européenne </w:t>
      </w:r>
      <w:r>
        <w:t>indiquées par la dir</w:t>
      </w:r>
      <w:r w:rsidR="00255A00">
        <w:t>ective Inspire, dans le cadre du partenariat</w:t>
      </w:r>
      <w:r>
        <w:t xml:space="preserve"> CIGAL, 3 langues sont proposées par défaut : le français, l’anglais et l’a</w:t>
      </w:r>
      <w:r w:rsidR="008C42AF">
        <w:t xml:space="preserve">llemand (cf. liste complète </w:t>
      </w:r>
      <w:r>
        <w:t>en annexe 2).</w:t>
      </w:r>
    </w:p>
    <w:p w:rsidR="008C2E5E" w:rsidRDefault="008C2E5E" w:rsidP="001F6A58"/>
    <w:p w:rsidR="008C2E5E" w:rsidRPr="008C2E5E" w:rsidRDefault="008C2E5E" w:rsidP="001F6A58">
      <w:pPr>
        <w:rPr>
          <w:u w:val="single"/>
        </w:rPr>
      </w:pPr>
      <w:r w:rsidRPr="008C2E5E">
        <w:rPr>
          <w:u w:val="single"/>
        </w:rPr>
        <w:t>Liste des la</w:t>
      </w:r>
      <w:r w:rsidR="00255A00">
        <w:rPr>
          <w:u w:val="single"/>
        </w:rPr>
        <w:t>ngues proposées dans le cadre du partenariat</w:t>
      </w:r>
      <w:r w:rsidRPr="008C2E5E">
        <w:rPr>
          <w:u w:val="single"/>
        </w:rPr>
        <w:t xml:space="preserve"> CIGAL :</w:t>
      </w:r>
    </w:p>
    <w:p w:rsidR="001F6A58" w:rsidRDefault="001F6A58" w:rsidP="001F6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3740"/>
        <w:gridCol w:w="2299"/>
      </w:tblGrid>
      <w:tr w:rsidR="001F6A58" w:rsidRPr="001F6A58" w:rsidTr="008C42AF">
        <w:trPr>
          <w:trHeight w:val="70"/>
        </w:trPr>
        <w:tc>
          <w:tcPr>
            <w:tcW w:w="3739" w:type="dxa"/>
            <w:shd w:val="clear" w:color="auto" w:fill="BFBFBF"/>
          </w:tcPr>
          <w:p w:rsidR="001F6A58" w:rsidRPr="001F6A58" w:rsidRDefault="001F6A58" w:rsidP="001F6A58">
            <w:pPr>
              <w:jc w:val="center"/>
              <w:rPr>
                <w:rFonts w:cs="Arial"/>
                <w:b/>
                <w:sz w:val="20"/>
                <w:szCs w:val="20"/>
              </w:rPr>
            </w:pPr>
            <w:r w:rsidRPr="001F6A58">
              <w:rPr>
                <w:rFonts w:cs="Arial"/>
                <w:b/>
                <w:sz w:val="20"/>
                <w:szCs w:val="20"/>
              </w:rPr>
              <w:t>Nom en français</w:t>
            </w:r>
          </w:p>
        </w:tc>
        <w:tc>
          <w:tcPr>
            <w:tcW w:w="3740" w:type="dxa"/>
            <w:shd w:val="clear" w:color="auto" w:fill="BFBFBF"/>
          </w:tcPr>
          <w:p w:rsidR="001F6A58" w:rsidRPr="001F6A58" w:rsidRDefault="001F6A58" w:rsidP="001F6A58">
            <w:pPr>
              <w:jc w:val="center"/>
              <w:rPr>
                <w:rFonts w:cs="Arial"/>
                <w:b/>
                <w:sz w:val="20"/>
                <w:szCs w:val="20"/>
              </w:rPr>
            </w:pPr>
            <w:r w:rsidRPr="001F6A58">
              <w:rPr>
                <w:rFonts w:cs="Arial"/>
                <w:b/>
                <w:sz w:val="20"/>
                <w:szCs w:val="20"/>
              </w:rPr>
              <w:t>Nom en anglais</w:t>
            </w:r>
          </w:p>
        </w:tc>
        <w:tc>
          <w:tcPr>
            <w:tcW w:w="2299" w:type="dxa"/>
            <w:shd w:val="clear" w:color="auto" w:fill="BFBFBF"/>
          </w:tcPr>
          <w:p w:rsidR="001F6A58" w:rsidRPr="001F6A58" w:rsidRDefault="001F6A58" w:rsidP="001F6A58">
            <w:pPr>
              <w:jc w:val="center"/>
              <w:rPr>
                <w:rFonts w:cs="Arial"/>
                <w:b/>
                <w:sz w:val="20"/>
                <w:szCs w:val="20"/>
              </w:rPr>
            </w:pPr>
            <w:r w:rsidRPr="001F6A58">
              <w:rPr>
                <w:rFonts w:cs="Arial"/>
                <w:b/>
                <w:sz w:val="20"/>
                <w:szCs w:val="20"/>
              </w:rPr>
              <w:t>Code ISO 639-2</w:t>
            </w:r>
          </w:p>
        </w:tc>
      </w:tr>
      <w:tr w:rsidR="001F6A58" w:rsidRPr="00BA524B" w:rsidTr="008C42AF">
        <w:trPr>
          <w:trHeight w:val="70"/>
        </w:trPr>
        <w:tc>
          <w:tcPr>
            <w:tcW w:w="3739" w:type="dxa"/>
          </w:tcPr>
          <w:p w:rsidR="001F6A58" w:rsidRPr="00BA524B" w:rsidRDefault="001F6A58" w:rsidP="001F6A58">
            <w:pPr>
              <w:rPr>
                <w:rFonts w:cs="Arial"/>
                <w:sz w:val="20"/>
                <w:szCs w:val="20"/>
              </w:rPr>
            </w:pPr>
            <w:r w:rsidRPr="00BA524B">
              <w:rPr>
                <w:rFonts w:cs="Arial"/>
                <w:sz w:val="20"/>
                <w:szCs w:val="20"/>
              </w:rPr>
              <w:t>Anglais</w:t>
            </w:r>
          </w:p>
        </w:tc>
        <w:tc>
          <w:tcPr>
            <w:tcW w:w="3740" w:type="dxa"/>
          </w:tcPr>
          <w:p w:rsidR="001F6A58" w:rsidRPr="00BA524B" w:rsidRDefault="001F6A58" w:rsidP="001F6A58">
            <w:pPr>
              <w:autoSpaceDE w:val="0"/>
              <w:autoSpaceDN w:val="0"/>
              <w:adjustRightInd w:val="0"/>
              <w:rPr>
                <w:rFonts w:cs="Arial"/>
                <w:sz w:val="20"/>
                <w:szCs w:val="20"/>
                <w:lang w:val="en-US"/>
              </w:rPr>
            </w:pPr>
            <w:r w:rsidRPr="00BA524B">
              <w:rPr>
                <w:rFonts w:cs="Arial"/>
                <w:sz w:val="20"/>
                <w:szCs w:val="20"/>
                <w:lang w:val="en-US"/>
              </w:rPr>
              <w:t xml:space="preserve">English </w:t>
            </w:r>
          </w:p>
        </w:tc>
        <w:tc>
          <w:tcPr>
            <w:tcW w:w="2299" w:type="dxa"/>
          </w:tcPr>
          <w:p w:rsidR="001F6A58" w:rsidRPr="00BA524B" w:rsidRDefault="001F6A58" w:rsidP="001F6A58">
            <w:pPr>
              <w:autoSpaceDE w:val="0"/>
              <w:autoSpaceDN w:val="0"/>
              <w:adjustRightInd w:val="0"/>
              <w:rPr>
                <w:rFonts w:cs="Arial"/>
                <w:bCs/>
                <w:sz w:val="20"/>
                <w:szCs w:val="20"/>
                <w:lang w:val="en-US"/>
              </w:rPr>
            </w:pPr>
            <w:r w:rsidRPr="00BA524B">
              <w:rPr>
                <w:rFonts w:cs="Arial"/>
                <w:sz w:val="20"/>
                <w:szCs w:val="20"/>
                <w:lang w:val="en-US"/>
              </w:rPr>
              <w:t xml:space="preserve"> </w:t>
            </w:r>
            <w:r w:rsidRPr="00BA524B">
              <w:rPr>
                <w:rFonts w:cs="Arial"/>
                <w:bCs/>
                <w:sz w:val="20"/>
                <w:szCs w:val="20"/>
                <w:lang w:val="en-US"/>
              </w:rPr>
              <w:t>eng</w:t>
            </w:r>
          </w:p>
        </w:tc>
      </w:tr>
      <w:tr w:rsidR="001F6A58" w:rsidRPr="00BA524B" w:rsidTr="001F6A58">
        <w:tc>
          <w:tcPr>
            <w:tcW w:w="3739" w:type="dxa"/>
          </w:tcPr>
          <w:p w:rsidR="001F6A58" w:rsidRPr="00BA524B" w:rsidRDefault="001F6A58" w:rsidP="001F6A58">
            <w:pPr>
              <w:rPr>
                <w:rFonts w:cs="Arial"/>
                <w:sz w:val="20"/>
                <w:szCs w:val="20"/>
              </w:rPr>
            </w:pPr>
            <w:r w:rsidRPr="00BA524B">
              <w:rPr>
                <w:rFonts w:cs="Arial"/>
                <w:sz w:val="20"/>
                <w:szCs w:val="20"/>
              </w:rPr>
              <w:t>Français</w:t>
            </w:r>
          </w:p>
        </w:tc>
        <w:tc>
          <w:tcPr>
            <w:tcW w:w="3740" w:type="dxa"/>
          </w:tcPr>
          <w:p w:rsidR="001F6A58" w:rsidRPr="00BA524B" w:rsidRDefault="001F6A58" w:rsidP="001F6A58">
            <w:pPr>
              <w:autoSpaceDE w:val="0"/>
              <w:autoSpaceDN w:val="0"/>
              <w:adjustRightInd w:val="0"/>
              <w:rPr>
                <w:rFonts w:cs="Arial"/>
                <w:sz w:val="20"/>
                <w:szCs w:val="20"/>
                <w:lang w:val="en-US"/>
              </w:rPr>
            </w:pPr>
            <w:r w:rsidRPr="00BA524B">
              <w:rPr>
                <w:rFonts w:cs="Arial"/>
                <w:sz w:val="20"/>
                <w:szCs w:val="20"/>
                <w:lang w:val="en-US"/>
              </w:rPr>
              <w:t xml:space="preserve">French </w:t>
            </w:r>
          </w:p>
        </w:tc>
        <w:tc>
          <w:tcPr>
            <w:tcW w:w="2299" w:type="dxa"/>
          </w:tcPr>
          <w:p w:rsidR="001F6A58" w:rsidRPr="00BA524B" w:rsidRDefault="001F6A58" w:rsidP="001F6A58">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fre</w:t>
            </w:r>
            <w:proofErr w:type="spellEnd"/>
          </w:p>
        </w:tc>
      </w:tr>
      <w:tr w:rsidR="001F6A58" w:rsidRPr="00BA524B" w:rsidTr="001F6A58">
        <w:tc>
          <w:tcPr>
            <w:tcW w:w="3739" w:type="dxa"/>
          </w:tcPr>
          <w:p w:rsidR="001F6A58" w:rsidRPr="00BA524B" w:rsidRDefault="001F6A58" w:rsidP="001F6A58">
            <w:pPr>
              <w:rPr>
                <w:rFonts w:cs="Arial"/>
                <w:sz w:val="20"/>
                <w:szCs w:val="20"/>
              </w:rPr>
            </w:pPr>
            <w:r w:rsidRPr="00BA524B">
              <w:rPr>
                <w:rFonts w:cs="Arial"/>
                <w:sz w:val="20"/>
                <w:szCs w:val="20"/>
              </w:rPr>
              <w:t>Allemand</w:t>
            </w:r>
          </w:p>
        </w:tc>
        <w:tc>
          <w:tcPr>
            <w:tcW w:w="3740" w:type="dxa"/>
          </w:tcPr>
          <w:p w:rsidR="001F6A58" w:rsidRPr="00BA524B" w:rsidRDefault="001F6A58" w:rsidP="001F6A58">
            <w:pPr>
              <w:autoSpaceDE w:val="0"/>
              <w:autoSpaceDN w:val="0"/>
              <w:adjustRightInd w:val="0"/>
              <w:rPr>
                <w:rFonts w:cs="Arial"/>
                <w:sz w:val="20"/>
                <w:szCs w:val="20"/>
                <w:lang w:val="en-US"/>
              </w:rPr>
            </w:pPr>
            <w:r w:rsidRPr="00BA524B">
              <w:rPr>
                <w:rFonts w:cs="Arial"/>
                <w:sz w:val="20"/>
                <w:szCs w:val="20"/>
                <w:lang w:val="en-US"/>
              </w:rPr>
              <w:t xml:space="preserve">German </w:t>
            </w:r>
          </w:p>
        </w:tc>
        <w:tc>
          <w:tcPr>
            <w:tcW w:w="2299" w:type="dxa"/>
          </w:tcPr>
          <w:p w:rsidR="001F6A58" w:rsidRPr="00BA524B" w:rsidRDefault="001F6A58" w:rsidP="001F6A58">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ger</w:t>
            </w:r>
            <w:proofErr w:type="spellEnd"/>
          </w:p>
        </w:tc>
      </w:tr>
    </w:tbl>
    <w:p w:rsidR="00A71360" w:rsidRPr="00710EDC" w:rsidRDefault="00A71360" w:rsidP="00710EDC">
      <w:pPr>
        <w:pStyle w:val="Titre3"/>
      </w:pPr>
      <w:r w:rsidRPr="00710EDC">
        <w:t>Recommandations</w:t>
      </w:r>
    </w:p>
    <w:p w:rsidR="00A71360" w:rsidRDefault="00761742" w:rsidP="00A71360">
      <w:r>
        <w:t>La valeur par défaut est fixée à « français ».</w:t>
      </w:r>
    </w:p>
    <w:p w:rsidR="00761742" w:rsidRDefault="00761742" w:rsidP="00A71360">
      <w:r>
        <w:t xml:space="preserve">Si la description d’une </w:t>
      </w:r>
      <w:r w:rsidR="003F4D96">
        <w:t>donnée</w:t>
      </w:r>
      <w:r>
        <w:t xml:space="preserve"> est disponible en plusieurs </w:t>
      </w:r>
      <w:r w:rsidR="00F8625D">
        <w:t>langues</w:t>
      </w:r>
      <w:r>
        <w:t>, il est recommandé de remplir une fiche pour chaque langue et de ne pas mélanger plusieurs langues au sein de la même fiche.</w:t>
      </w:r>
    </w:p>
    <w:p w:rsidR="00A71360" w:rsidRDefault="00A71360" w:rsidP="00710EDC">
      <w:pPr>
        <w:pStyle w:val="Titre3"/>
      </w:pPr>
      <w:r w:rsidRPr="0087011C">
        <w:t>Exemples</w:t>
      </w:r>
    </w:p>
    <w:p w:rsidR="00A71360" w:rsidRDefault="00912F13" w:rsidP="00912F13">
      <w:r>
        <w:t xml:space="preserve">Langue : </w:t>
      </w:r>
      <w:r w:rsidR="00C836C0">
        <w:t>« </w:t>
      </w:r>
      <w:r w:rsidR="00A71360">
        <w:t>Français</w:t>
      </w:r>
      <w:r w:rsidR="00C836C0">
        <w:t> »</w:t>
      </w:r>
    </w:p>
    <w:p w:rsidR="00A71360" w:rsidRDefault="00912F13" w:rsidP="00912F13">
      <w:r>
        <w:t xml:space="preserve">Langue : </w:t>
      </w:r>
      <w:r w:rsidR="00C836C0">
        <w:t>« </w:t>
      </w:r>
      <w:r w:rsidR="00A71360">
        <w:t>Allemand</w:t>
      </w:r>
      <w:r w:rsidR="00C836C0">
        <w:t> »</w:t>
      </w:r>
    </w:p>
    <w:p w:rsidR="00A71360" w:rsidRDefault="00912F13" w:rsidP="00912F13">
      <w:r>
        <w:t xml:space="preserve">Langue : </w:t>
      </w:r>
      <w:r w:rsidR="00C836C0">
        <w:t>« </w:t>
      </w:r>
      <w:r w:rsidR="00A71360">
        <w:t>Anglais</w:t>
      </w:r>
      <w:r w:rsidR="00C836C0">
        <w:t> »</w:t>
      </w:r>
    </w:p>
    <w:p w:rsidR="00A71360" w:rsidRPr="002F2BAA" w:rsidRDefault="00A71360"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Part B 10.3</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proofErr w:type="spellStart"/>
            <w:r>
              <w:rPr>
                <w:rFonts w:ascii="Arial" w:hAnsi="Arial" w:cs="Arial"/>
                <w:i/>
                <w:sz w:val="20"/>
                <w:szCs w:val="20"/>
              </w:rPr>
              <w:t>Metadata</w:t>
            </w:r>
            <w:proofErr w:type="spellEnd"/>
            <w:r>
              <w:rPr>
                <w:rFonts w:ascii="Arial" w:hAnsi="Arial" w:cs="Arial"/>
                <w:i/>
                <w:sz w:val="20"/>
                <w:szCs w:val="20"/>
              </w:rPr>
              <w:t xml:space="preserve"> </w:t>
            </w:r>
            <w:proofErr w:type="spellStart"/>
            <w:r>
              <w:rPr>
                <w:rFonts w:ascii="Arial" w:hAnsi="Arial" w:cs="Arial"/>
                <w:i/>
                <w:sz w:val="20"/>
                <w:szCs w:val="20"/>
              </w:rPr>
              <w:t>language</w:t>
            </w:r>
            <w:proofErr w:type="spellEnd"/>
            <w:r>
              <w:rPr>
                <w:rFonts w:ascii="Arial" w:hAnsi="Arial" w:cs="Arial"/>
                <w:i/>
                <w:sz w:val="20"/>
                <w:szCs w:val="20"/>
              </w:rPr>
              <w:t xml:space="preserve"> (Langue des métadonnées)</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Obligatoire</w:t>
            </w:r>
          </w:p>
        </w:tc>
      </w:tr>
      <w:tr w:rsidR="00A71360" w:rsidRPr="00A71360" w:rsidTr="00761742">
        <w:tc>
          <w:tcPr>
            <w:tcW w:w="1694" w:type="dxa"/>
            <w:vMerge w:val="restart"/>
            <w:vAlign w:val="center"/>
          </w:tcPr>
          <w:p w:rsidR="00A71360" w:rsidRPr="00A71360" w:rsidRDefault="00A71360" w:rsidP="00A71360">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A71360" w:rsidRPr="00A71360" w:rsidRDefault="00A71360" w:rsidP="00A71360">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A71360" w:rsidRPr="00A71360" w:rsidRDefault="00A71360" w:rsidP="00A71360">
            <w:pPr>
              <w:pStyle w:val="Paragraphedeliste"/>
              <w:ind w:left="0"/>
              <w:rPr>
                <w:rFonts w:ascii="Arial" w:hAnsi="Arial" w:cs="Arial"/>
                <w:i/>
                <w:sz w:val="20"/>
                <w:szCs w:val="20"/>
              </w:rPr>
            </w:pPr>
            <w:r>
              <w:rPr>
                <w:rFonts w:ascii="Arial" w:hAnsi="Arial" w:cs="Arial"/>
                <w:i/>
                <w:sz w:val="20"/>
                <w:szCs w:val="20"/>
              </w:rPr>
              <w:t>3</w:t>
            </w:r>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A71360" w:rsidRPr="00A71360" w:rsidRDefault="00A71360" w:rsidP="00A71360">
            <w:pPr>
              <w:pStyle w:val="Paragraphedeliste"/>
              <w:ind w:left="0"/>
              <w:rPr>
                <w:rFonts w:ascii="Arial" w:hAnsi="Arial" w:cs="Arial"/>
                <w:i/>
                <w:sz w:val="20"/>
                <w:szCs w:val="20"/>
              </w:rPr>
            </w:pPr>
            <w:proofErr w:type="spellStart"/>
            <w:r>
              <w:rPr>
                <w:rFonts w:ascii="Arial" w:hAnsi="Arial" w:cs="Arial"/>
                <w:i/>
                <w:sz w:val="20"/>
                <w:szCs w:val="20"/>
              </w:rPr>
              <w:t>language</w:t>
            </w:r>
            <w:proofErr w:type="spellEnd"/>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A71360" w:rsidRPr="00A71360" w:rsidRDefault="00A71360" w:rsidP="00A71360">
            <w:pPr>
              <w:pStyle w:val="Paragraphedeliste"/>
              <w:ind w:left="0"/>
              <w:rPr>
                <w:rFonts w:ascii="Arial" w:hAnsi="Arial" w:cs="Arial"/>
                <w:i/>
                <w:sz w:val="20"/>
                <w:szCs w:val="20"/>
              </w:rPr>
            </w:pPr>
            <w:proofErr w:type="spellStart"/>
            <w:r>
              <w:rPr>
                <w:rFonts w:ascii="Arial" w:hAnsi="Arial" w:cs="Arial"/>
                <w:i/>
                <w:sz w:val="20"/>
                <w:szCs w:val="20"/>
              </w:rPr>
              <w:t>mdLang</w:t>
            </w:r>
            <w:proofErr w:type="spellEnd"/>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A71360" w:rsidRPr="00A71360" w:rsidRDefault="00A71360" w:rsidP="00A71360">
            <w:pPr>
              <w:pStyle w:val="Paragraphedeliste"/>
              <w:ind w:left="0"/>
              <w:rPr>
                <w:rFonts w:ascii="Arial" w:hAnsi="Arial" w:cs="Arial"/>
                <w:i/>
                <w:sz w:val="20"/>
                <w:szCs w:val="20"/>
              </w:rPr>
            </w:pPr>
            <w:r>
              <w:rPr>
                <w:rFonts w:ascii="Arial" w:hAnsi="Arial" w:cs="Arial"/>
                <w:i/>
                <w:sz w:val="20"/>
                <w:szCs w:val="20"/>
              </w:rPr>
              <w:t>Obligatoire si non défini dans l’encodage de la fiche</w:t>
            </w:r>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A71360" w:rsidRPr="00A71360" w:rsidRDefault="00771E7D" w:rsidP="00A71360">
            <w:pPr>
              <w:pStyle w:val="Paragraphedeliste"/>
              <w:ind w:left="0"/>
              <w:rPr>
                <w:rFonts w:ascii="Arial" w:hAnsi="Arial" w:cs="Arial"/>
                <w:i/>
                <w:sz w:val="20"/>
                <w:szCs w:val="20"/>
              </w:rPr>
            </w:pPr>
            <w:r>
              <w:rPr>
                <w:rFonts w:ascii="Arial" w:hAnsi="Arial" w:cs="Arial"/>
                <w:i/>
                <w:sz w:val="20"/>
                <w:szCs w:val="20"/>
              </w:rPr>
              <w:t>Liste de valeurs</w:t>
            </w:r>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A71360" w:rsidRPr="00A71360" w:rsidRDefault="00771E7D" w:rsidP="00A71360">
            <w:pPr>
              <w:pStyle w:val="Paragraphedeliste"/>
              <w:ind w:left="0"/>
              <w:rPr>
                <w:rFonts w:ascii="Arial" w:hAnsi="Arial" w:cs="Arial"/>
                <w:i/>
                <w:sz w:val="20"/>
                <w:szCs w:val="20"/>
              </w:rPr>
            </w:pPr>
            <w:r>
              <w:rPr>
                <w:rFonts w:ascii="Arial" w:hAnsi="Arial" w:cs="Arial"/>
                <w:i/>
                <w:sz w:val="20"/>
                <w:szCs w:val="20"/>
              </w:rPr>
              <w:t>1</w:t>
            </w:r>
          </w:p>
        </w:tc>
      </w:tr>
      <w:tr w:rsidR="00A71360" w:rsidRPr="00A71360" w:rsidTr="00761742">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A71360" w:rsidRPr="00A71360" w:rsidRDefault="00771E7D" w:rsidP="008C27BA">
            <w:pPr>
              <w:pStyle w:val="Paragraphedeliste"/>
              <w:ind w:left="0"/>
              <w:rPr>
                <w:rFonts w:ascii="Arial" w:hAnsi="Arial" w:cs="Arial"/>
                <w:i/>
                <w:sz w:val="20"/>
                <w:szCs w:val="20"/>
              </w:rPr>
            </w:pPr>
            <w:proofErr w:type="spellStart"/>
            <w:r>
              <w:rPr>
                <w:rFonts w:ascii="Arial" w:hAnsi="Arial" w:cs="Arial"/>
                <w:i/>
                <w:sz w:val="20"/>
                <w:szCs w:val="20"/>
              </w:rPr>
              <w:t>language</w:t>
            </w:r>
            <w:proofErr w:type="spellEnd"/>
          </w:p>
        </w:tc>
      </w:tr>
      <w:tr w:rsidR="00761742" w:rsidRPr="00A71360" w:rsidTr="00304E22">
        <w:tc>
          <w:tcPr>
            <w:tcW w:w="1694" w:type="dxa"/>
            <w:vAlign w:val="center"/>
          </w:tcPr>
          <w:p w:rsidR="00761742" w:rsidRPr="00761742" w:rsidRDefault="00761742" w:rsidP="00304E22">
            <w:pPr>
              <w:pStyle w:val="Paragraphedeliste"/>
              <w:ind w:left="0"/>
              <w:rPr>
                <w:rFonts w:ascii="Arial" w:hAnsi="Arial" w:cs="Arial"/>
                <w:b/>
                <w:sz w:val="20"/>
                <w:szCs w:val="20"/>
              </w:rPr>
            </w:pPr>
            <w:r w:rsidRPr="00761742">
              <w:rPr>
                <w:rFonts w:ascii="Arial" w:hAnsi="Arial" w:cs="Arial"/>
                <w:b/>
                <w:sz w:val="20"/>
                <w:szCs w:val="20"/>
              </w:rPr>
              <w:t>Implémentation</w:t>
            </w:r>
          </w:p>
        </w:tc>
        <w:tc>
          <w:tcPr>
            <w:tcW w:w="8160" w:type="dxa"/>
            <w:gridSpan w:val="2"/>
          </w:tcPr>
          <w:p w:rsidR="00761742" w:rsidRPr="00C836C0" w:rsidRDefault="00761742" w:rsidP="00761742">
            <w:pPr>
              <w:autoSpaceDE w:val="0"/>
              <w:autoSpaceDN w:val="0"/>
              <w:adjustRightInd w:val="0"/>
              <w:rPr>
                <w:rFonts w:cs="Arial"/>
                <w:color w:val="000000"/>
                <w:sz w:val="20"/>
                <w:szCs w:val="20"/>
              </w:rPr>
            </w:pPr>
            <w:r w:rsidRPr="00C836C0">
              <w:rPr>
                <w:rFonts w:cs="Arial"/>
                <w:color w:val="000000"/>
                <w:sz w:val="20"/>
                <w:szCs w:val="20"/>
              </w:rPr>
              <w:t>Cet élément doit être renseigné sous la forme d’un code à trois lettres dans le fichier d’échange XML, en faisant référence aux langues officielles communautaires identifiées dans la norme ISO 639-2.</w:t>
            </w:r>
          </w:p>
          <w:p w:rsidR="00761742" w:rsidRDefault="00761742" w:rsidP="00761742">
            <w:pPr>
              <w:autoSpaceDE w:val="0"/>
              <w:autoSpaceDN w:val="0"/>
              <w:adjustRightInd w:val="0"/>
              <w:rPr>
                <w:rFonts w:cs="Arial"/>
                <w:color w:val="000000"/>
                <w:szCs w:val="22"/>
              </w:rPr>
            </w:pPr>
            <w:r w:rsidRPr="00C836C0">
              <w:rPr>
                <w:rFonts w:cs="Arial"/>
                <w:color w:val="000000"/>
                <w:sz w:val="20"/>
                <w:szCs w:val="20"/>
              </w:rPr>
              <w:t>Pour le français il s’agit de « </w:t>
            </w:r>
            <w:proofErr w:type="spellStart"/>
            <w:r w:rsidRPr="00C836C0">
              <w:rPr>
                <w:rFonts w:cs="Arial"/>
                <w:b/>
                <w:color w:val="000000"/>
                <w:sz w:val="20"/>
                <w:szCs w:val="20"/>
              </w:rPr>
              <w:t>fre</w:t>
            </w:r>
            <w:proofErr w:type="spellEnd"/>
            <w:r w:rsidRPr="00C836C0">
              <w:rPr>
                <w:rFonts w:cs="Arial"/>
                <w:color w:val="000000"/>
                <w:sz w:val="20"/>
                <w:szCs w:val="20"/>
              </w:rPr>
              <w:t> ».</w:t>
            </w:r>
          </w:p>
        </w:tc>
      </w:tr>
    </w:tbl>
    <w:p w:rsidR="00667E46" w:rsidRPr="00710EDC" w:rsidRDefault="00667E46" w:rsidP="00265AD0">
      <w:pPr>
        <w:pStyle w:val="Titre2"/>
      </w:pPr>
      <w:bookmarkStart w:id="9" w:name="_Toc323284936"/>
      <w:bookmarkStart w:id="10" w:name="_Toc328385175"/>
      <w:r w:rsidRPr="00710EDC">
        <w:t>Jeu de caractères</w:t>
      </w:r>
      <w:r w:rsidR="00EC4FBD" w:rsidRPr="00710EDC">
        <w:t xml:space="preserve"> (encodage)</w:t>
      </w:r>
      <w:r w:rsidRPr="00710EDC">
        <w:t xml:space="preserve"> de la fiche</w:t>
      </w:r>
      <w:bookmarkEnd w:id="9"/>
      <w:bookmarkEnd w:id="10"/>
    </w:p>
    <w:p w:rsidR="00A71360" w:rsidRDefault="00A71360" w:rsidP="00710EDC">
      <w:pPr>
        <w:pStyle w:val="Titre3"/>
      </w:pPr>
      <w:r w:rsidRPr="0087011C">
        <w:t>Définition</w:t>
      </w:r>
    </w:p>
    <w:p w:rsidR="00A71360" w:rsidRDefault="00C836C0" w:rsidP="00A71360">
      <w:pPr>
        <w:rPr>
          <w:rFonts w:cs="Arial"/>
          <w:szCs w:val="22"/>
        </w:rPr>
      </w:pPr>
      <w:r>
        <w:rPr>
          <w:rFonts w:cs="Arial"/>
          <w:szCs w:val="22"/>
        </w:rPr>
        <w:t>Il s’agit d’une information purement technique précisant l’encodage utilisé pour générer le fichier d’échange de la fiche au format XML. Il est normalement définit par l’application utilisée.</w:t>
      </w:r>
    </w:p>
    <w:p w:rsidR="001F6A58" w:rsidRDefault="001F6A58" w:rsidP="00A71360">
      <w:pPr>
        <w:rPr>
          <w:rFonts w:cs="Arial"/>
          <w:szCs w:val="22"/>
        </w:rPr>
      </w:pPr>
    </w:p>
    <w:p w:rsidR="008C2E5E" w:rsidRPr="00710EDC" w:rsidRDefault="008C2E5E" w:rsidP="008C2E5E">
      <w:r>
        <w:rPr>
          <w:rFonts w:cs="Arial"/>
          <w:szCs w:val="22"/>
        </w:rPr>
        <w:t>Parmi les valeurs possibles d’encodage des caractères de la fiche définies par la norme ISO 19115 (</w:t>
      </w:r>
      <w:r w:rsidR="0088056C">
        <w:rPr>
          <w:rFonts w:cs="Arial"/>
          <w:szCs w:val="22"/>
        </w:rPr>
        <w:t xml:space="preserve">liste </w:t>
      </w:r>
      <w:r w:rsidRPr="008C2E5E">
        <w:rPr>
          <w:rFonts w:cs="Arial"/>
          <w:szCs w:val="22"/>
        </w:rPr>
        <w:t xml:space="preserve">B.5.10 </w:t>
      </w:r>
      <w:proofErr w:type="spellStart"/>
      <w:r w:rsidRPr="008C2E5E">
        <w:rPr>
          <w:rFonts w:cs="Arial"/>
          <w:szCs w:val="22"/>
        </w:rPr>
        <w:t>MD_CharacterSetCode</w:t>
      </w:r>
      <w:proofErr w:type="spellEnd"/>
      <w:r>
        <w:rPr>
          <w:rFonts w:cs="Arial"/>
          <w:szCs w:val="22"/>
        </w:rPr>
        <w:t>),</w:t>
      </w:r>
      <w:r w:rsidR="00255A00">
        <w:t xml:space="preserve"> dans le cadre du partenariat</w:t>
      </w:r>
      <w:r>
        <w:t xml:space="preserve"> CIGAL, les valeurs </w:t>
      </w:r>
      <w:r>
        <w:lastRenderedPageBreak/>
        <w:t>proposées par défaut sont « utf8 », « utf16 », « 8859part1 », « 8859part15 » et « 8859part16 »</w:t>
      </w:r>
      <w:r w:rsidR="008C42AF">
        <w:t xml:space="preserve"> (cf. liste complète en annexe 3)</w:t>
      </w:r>
      <w:r>
        <w:t>.</w:t>
      </w:r>
    </w:p>
    <w:p w:rsidR="008C2E5E" w:rsidRDefault="008C2E5E" w:rsidP="00A71360">
      <w:pPr>
        <w:rPr>
          <w:rFonts w:cs="Arial"/>
          <w:szCs w:val="22"/>
        </w:rPr>
      </w:pPr>
    </w:p>
    <w:p w:rsidR="001F6A58" w:rsidRPr="00380149" w:rsidRDefault="001F6A58" w:rsidP="001F6A58">
      <w:pPr>
        <w:rPr>
          <w:rFonts w:cs="Arial"/>
          <w:szCs w:val="22"/>
          <w:u w:val="single"/>
        </w:rPr>
      </w:pPr>
      <w:r w:rsidRPr="00380149">
        <w:rPr>
          <w:rFonts w:cs="Arial"/>
          <w:szCs w:val="22"/>
          <w:u w:val="single"/>
        </w:rPr>
        <w:t>Liste des jeux de caractères</w:t>
      </w:r>
      <w:r w:rsidR="008C42AF">
        <w:rPr>
          <w:rFonts w:cs="Arial"/>
          <w:szCs w:val="22"/>
          <w:u w:val="single"/>
        </w:rPr>
        <w:t xml:space="preserve"> proposés dans le cadre d</w:t>
      </w:r>
      <w:r w:rsidR="00255A00">
        <w:rPr>
          <w:rFonts w:cs="Arial"/>
          <w:szCs w:val="22"/>
          <w:u w:val="single"/>
        </w:rPr>
        <w:t>u partenariat</w:t>
      </w:r>
      <w:r w:rsidR="008C42AF">
        <w:rPr>
          <w:rFonts w:cs="Arial"/>
          <w:szCs w:val="22"/>
          <w:u w:val="single"/>
        </w:rPr>
        <w:t xml:space="preserve"> CIGAL</w:t>
      </w:r>
      <w:r w:rsidRPr="00380149">
        <w:rPr>
          <w:rFonts w:cs="Arial"/>
          <w:szCs w:val="22"/>
          <w:u w:val="single"/>
        </w:rPr>
        <w:t> :</w:t>
      </w:r>
    </w:p>
    <w:p w:rsidR="001F6A58" w:rsidRDefault="001F6A58" w:rsidP="001F6A58">
      <w:pPr>
        <w:rPr>
          <w:rFonts w:cs="Arial"/>
          <w:szCs w:val="22"/>
        </w:rPr>
      </w:pPr>
    </w:p>
    <w:tbl>
      <w:tblPr>
        <w:tblW w:w="10185" w:type="dxa"/>
        <w:jc w:val="center"/>
        <w:tblInd w:w="65" w:type="dxa"/>
        <w:tblCellMar>
          <w:left w:w="70" w:type="dxa"/>
          <w:right w:w="70" w:type="dxa"/>
        </w:tblCellMar>
        <w:tblLook w:val="04A0"/>
      </w:tblPr>
      <w:tblGrid>
        <w:gridCol w:w="700"/>
        <w:gridCol w:w="1417"/>
        <w:gridCol w:w="8068"/>
      </w:tblGrid>
      <w:tr w:rsidR="001F6A58" w:rsidRPr="00380149" w:rsidTr="004C5B49">
        <w:trPr>
          <w:trHeight w:val="7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BFBFBF"/>
            <w:hideMark/>
          </w:tcPr>
          <w:p w:rsidR="001F6A58" w:rsidRPr="00380149" w:rsidRDefault="001F6A58" w:rsidP="001F6A58">
            <w:pPr>
              <w:jc w:val="center"/>
              <w:outlineLvl w:val="0"/>
              <w:rPr>
                <w:rFonts w:cs="Arial"/>
                <w:b/>
                <w:bCs/>
                <w:sz w:val="20"/>
                <w:szCs w:val="20"/>
              </w:rPr>
            </w:pPr>
            <w:r w:rsidRPr="00380149">
              <w:rPr>
                <w:rFonts w:cs="Arial"/>
                <w:b/>
                <w:bCs/>
                <w:sz w:val="20"/>
                <w:szCs w:val="20"/>
              </w:rPr>
              <w:t>Id</w:t>
            </w:r>
          </w:p>
        </w:tc>
        <w:tc>
          <w:tcPr>
            <w:tcW w:w="1417" w:type="dxa"/>
            <w:tcBorders>
              <w:top w:val="single" w:sz="4" w:space="0" w:color="000000"/>
              <w:left w:val="nil"/>
              <w:bottom w:val="single" w:sz="4" w:space="0" w:color="000000"/>
              <w:right w:val="nil"/>
            </w:tcBorders>
            <w:shd w:val="clear" w:color="auto" w:fill="BFBFBF"/>
            <w:hideMark/>
          </w:tcPr>
          <w:p w:rsidR="001F6A58" w:rsidRPr="00380149" w:rsidRDefault="00521DF9" w:rsidP="001F6A58">
            <w:pPr>
              <w:jc w:val="center"/>
              <w:outlineLvl w:val="0"/>
              <w:rPr>
                <w:rFonts w:cs="Arial"/>
                <w:b/>
                <w:bCs/>
                <w:sz w:val="20"/>
                <w:szCs w:val="20"/>
              </w:rPr>
            </w:pPr>
            <w:r>
              <w:rPr>
                <w:rFonts w:cs="Arial"/>
                <w:b/>
                <w:bCs/>
                <w:sz w:val="20"/>
                <w:szCs w:val="20"/>
              </w:rPr>
              <w:t>Valeur</w:t>
            </w:r>
          </w:p>
        </w:tc>
        <w:tc>
          <w:tcPr>
            <w:tcW w:w="8068" w:type="dxa"/>
            <w:tcBorders>
              <w:top w:val="single" w:sz="4" w:space="0" w:color="auto"/>
              <w:left w:val="single" w:sz="4" w:space="0" w:color="auto"/>
              <w:bottom w:val="single" w:sz="4" w:space="0" w:color="auto"/>
              <w:right w:val="single" w:sz="4" w:space="0" w:color="auto"/>
            </w:tcBorders>
            <w:shd w:val="clear" w:color="auto" w:fill="BFBFBF"/>
            <w:hideMark/>
          </w:tcPr>
          <w:p w:rsidR="001F6A58" w:rsidRPr="00380149" w:rsidRDefault="001F6A58" w:rsidP="001F6A58">
            <w:pPr>
              <w:jc w:val="center"/>
              <w:outlineLvl w:val="0"/>
              <w:rPr>
                <w:rFonts w:cs="Arial"/>
                <w:b/>
                <w:bCs/>
                <w:sz w:val="20"/>
                <w:szCs w:val="20"/>
              </w:rPr>
            </w:pPr>
            <w:r w:rsidRPr="00380149">
              <w:rPr>
                <w:rFonts w:cs="Arial"/>
                <w:b/>
                <w:bCs/>
                <w:sz w:val="20"/>
                <w:szCs w:val="20"/>
              </w:rPr>
              <w:t>Nom du standard de codage des caractères</w:t>
            </w:r>
          </w:p>
        </w:tc>
      </w:tr>
      <w:tr w:rsidR="001F6A58" w:rsidRPr="003520C7" w:rsidTr="004C5B49">
        <w:trPr>
          <w:trHeight w:val="7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1F6A58" w:rsidRPr="00BA524B" w:rsidRDefault="001F6A58" w:rsidP="001F6A58">
            <w:pPr>
              <w:jc w:val="left"/>
              <w:outlineLvl w:val="0"/>
              <w:rPr>
                <w:rFonts w:cs="Arial"/>
                <w:color w:val="000000"/>
                <w:sz w:val="20"/>
                <w:szCs w:val="20"/>
              </w:rPr>
            </w:pPr>
            <w:r w:rsidRPr="00BA524B">
              <w:rPr>
                <w:rFonts w:cs="Arial"/>
                <w:color w:val="000000"/>
                <w:sz w:val="20"/>
                <w:szCs w:val="20"/>
              </w:rPr>
              <w:t>4</w:t>
            </w:r>
          </w:p>
        </w:tc>
        <w:tc>
          <w:tcPr>
            <w:tcW w:w="1417" w:type="dxa"/>
            <w:tcBorders>
              <w:top w:val="nil"/>
              <w:left w:val="nil"/>
              <w:bottom w:val="single" w:sz="4" w:space="0" w:color="000000"/>
              <w:right w:val="nil"/>
            </w:tcBorders>
            <w:shd w:val="clear" w:color="auto" w:fill="auto"/>
            <w:hideMark/>
          </w:tcPr>
          <w:p w:rsidR="001F6A58" w:rsidRPr="00BA524B" w:rsidRDefault="001F6A58" w:rsidP="001F6A58">
            <w:pPr>
              <w:jc w:val="center"/>
              <w:outlineLvl w:val="0"/>
              <w:rPr>
                <w:rFonts w:cs="Arial"/>
                <w:color w:val="000000"/>
                <w:sz w:val="20"/>
                <w:szCs w:val="20"/>
              </w:rPr>
            </w:pPr>
            <w:r w:rsidRPr="00BA524B">
              <w:rPr>
                <w:rFonts w:cs="Arial"/>
                <w:color w:val="000000"/>
                <w:sz w:val="20"/>
                <w:szCs w:val="20"/>
              </w:rPr>
              <w:t>utf8</w:t>
            </w:r>
          </w:p>
        </w:tc>
        <w:tc>
          <w:tcPr>
            <w:tcW w:w="8068"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color w:val="000000"/>
                <w:sz w:val="20"/>
                <w:szCs w:val="20"/>
                <w:lang w:val="en-US"/>
              </w:rPr>
            </w:pPr>
            <w:r w:rsidRPr="00BA524B">
              <w:rPr>
                <w:rFonts w:cs="Arial"/>
                <w:color w:val="000000"/>
                <w:sz w:val="20"/>
                <w:szCs w:val="20"/>
                <w:lang w:val="en-US"/>
              </w:rPr>
              <w:t xml:space="preserve">8-bit variable size UCS Transfer Format, based on ISO/IEC 10646 </w:t>
            </w:r>
          </w:p>
        </w:tc>
      </w:tr>
      <w:tr w:rsidR="001F6A58" w:rsidRPr="003520C7" w:rsidTr="004C5B49">
        <w:trPr>
          <w:trHeight w:val="7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5</w:t>
            </w:r>
          </w:p>
        </w:tc>
        <w:tc>
          <w:tcPr>
            <w:tcW w:w="1417" w:type="dxa"/>
            <w:tcBorders>
              <w:top w:val="nil"/>
              <w:left w:val="nil"/>
              <w:bottom w:val="single" w:sz="4" w:space="0" w:color="000000"/>
              <w:right w:val="nil"/>
            </w:tcBorders>
            <w:shd w:val="clear" w:color="auto" w:fill="auto"/>
            <w:hideMark/>
          </w:tcPr>
          <w:p w:rsidR="001F6A58" w:rsidRPr="00BA524B" w:rsidRDefault="001F6A58" w:rsidP="001F6A58">
            <w:pPr>
              <w:jc w:val="center"/>
              <w:outlineLvl w:val="0"/>
              <w:rPr>
                <w:rFonts w:cs="Arial"/>
                <w:sz w:val="20"/>
                <w:szCs w:val="20"/>
              </w:rPr>
            </w:pPr>
            <w:r w:rsidRPr="00BA524B">
              <w:rPr>
                <w:rFonts w:cs="Arial"/>
                <w:sz w:val="20"/>
                <w:szCs w:val="20"/>
              </w:rPr>
              <w:t>utf16</w:t>
            </w:r>
          </w:p>
        </w:tc>
        <w:tc>
          <w:tcPr>
            <w:tcW w:w="8068"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lang w:val="en-US"/>
              </w:rPr>
            </w:pPr>
            <w:r w:rsidRPr="00BA524B">
              <w:rPr>
                <w:rFonts w:cs="Arial"/>
                <w:sz w:val="20"/>
                <w:szCs w:val="20"/>
                <w:lang w:val="en-US"/>
              </w:rPr>
              <w:t xml:space="preserve">16-bit variable size UCS Transfer Format, based on ISO/IEC 10646 </w:t>
            </w:r>
          </w:p>
        </w:tc>
      </w:tr>
      <w:tr w:rsidR="001F6A58" w:rsidRPr="003520C7" w:rsidTr="004C5B49">
        <w:trPr>
          <w:trHeight w:val="7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6</w:t>
            </w:r>
          </w:p>
        </w:tc>
        <w:tc>
          <w:tcPr>
            <w:tcW w:w="1417" w:type="dxa"/>
            <w:tcBorders>
              <w:top w:val="nil"/>
              <w:left w:val="nil"/>
              <w:bottom w:val="single" w:sz="4" w:space="0" w:color="000000"/>
              <w:right w:val="nil"/>
            </w:tcBorders>
            <w:shd w:val="clear" w:color="auto" w:fill="auto"/>
            <w:hideMark/>
          </w:tcPr>
          <w:p w:rsidR="001F6A58" w:rsidRPr="00BA524B" w:rsidRDefault="001F6A58" w:rsidP="001F6A58">
            <w:pPr>
              <w:jc w:val="center"/>
              <w:outlineLvl w:val="0"/>
              <w:rPr>
                <w:rFonts w:cs="Arial"/>
                <w:sz w:val="20"/>
                <w:szCs w:val="20"/>
              </w:rPr>
            </w:pPr>
            <w:r w:rsidRPr="00BA524B">
              <w:rPr>
                <w:rFonts w:cs="Arial"/>
                <w:sz w:val="20"/>
                <w:szCs w:val="20"/>
              </w:rPr>
              <w:t>8859part1</w:t>
            </w:r>
          </w:p>
        </w:tc>
        <w:tc>
          <w:tcPr>
            <w:tcW w:w="8068"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lang w:val="en-US"/>
              </w:rPr>
            </w:pPr>
            <w:r w:rsidRPr="00BA524B">
              <w:rPr>
                <w:rFonts w:cs="Arial"/>
                <w:sz w:val="20"/>
                <w:szCs w:val="20"/>
                <w:lang w:val="en-US"/>
              </w:rPr>
              <w:t xml:space="preserve">ISO/IEC 8859-1, Information technology – 8-bit single-byte coded graphic character sets  – Part 1: Latin alphabet No. 1 </w:t>
            </w:r>
          </w:p>
        </w:tc>
      </w:tr>
      <w:tr w:rsidR="001F6A58" w:rsidRPr="003520C7" w:rsidTr="004C5B49">
        <w:trPr>
          <w:trHeight w:val="7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20</w:t>
            </w:r>
          </w:p>
        </w:tc>
        <w:tc>
          <w:tcPr>
            <w:tcW w:w="1417" w:type="dxa"/>
            <w:tcBorders>
              <w:top w:val="nil"/>
              <w:left w:val="nil"/>
              <w:bottom w:val="single" w:sz="4" w:space="0" w:color="000000"/>
              <w:right w:val="nil"/>
            </w:tcBorders>
            <w:shd w:val="clear" w:color="auto" w:fill="auto"/>
            <w:hideMark/>
          </w:tcPr>
          <w:p w:rsidR="001F6A58" w:rsidRPr="00BA524B" w:rsidRDefault="001F6A58" w:rsidP="001F6A58">
            <w:pPr>
              <w:jc w:val="center"/>
              <w:outlineLvl w:val="0"/>
              <w:rPr>
                <w:rFonts w:cs="Arial"/>
                <w:sz w:val="20"/>
                <w:szCs w:val="20"/>
              </w:rPr>
            </w:pPr>
            <w:r w:rsidRPr="00BA524B">
              <w:rPr>
                <w:rFonts w:cs="Arial"/>
                <w:sz w:val="20"/>
                <w:szCs w:val="20"/>
              </w:rPr>
              <w:t>8859part15</w:t>
            </w:r>
          </w:p>
        </w:tc>
        <w:tc>
          <w:tcPr>
            <w:tcW w:w="8068"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lang w:val="en-US"/>
              </w:rPr>
            </w:pPr>
            <w:r w:rsidRPr="00BA524B">
              <w:rPr>
                <w:rFonts w:cs="Arial"/>
                <w:sz w:val="20"/>
                <w:szCs w:val="20"/>
                <w:lang w:val="en-US"/>
              </w:rPr>
              <w:t xml:space="preserve">ISO/IEC 8859-15, Information technology – 8-bit single-byte coded graphic character sets – Part 15: Latin alphabet No. 9 </w:t>
            </w:r>
          </w:p>
        </w:tc>
      </w:tr>
      <w:tr w:rsidR="001F6A58" w:rsidRPr="003520C7" w:rsidTr="004C5B49">
        <w:trPr>
          <w:trHeight w:val="7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21</w:t>
            </w:r>
          </w:p>
        </w:tc>
        <w:tc>
          <w:tcPr>
            <w:tcW w:w="1417" w:type="dxa"/>
            <w:tcBorders>
              <w:top w:val="nil"/>
              <w:left w:val="nil"/>
              <w:bottom w:val="single" w:sz="4" w:space="0" w:color="000000"/>
              <w:right w:val="nil"/>
            </w:tcBorders>
            <w:shd w:val="clear" w:color="auto" w:fill="auto"/>
            <w:hideMark/>
          </w:tcPr>
          <w:p w:rsidR="001F6A58" w:rsidRPr="00BA524B" w:rsidRDefault="001F6A58" w:rsidP="001F6A58">
            <w:pPr>
              <w:jc w:val="center"/>
              <w:outlineLvl w:val="0"/>
              <w:rPr>
                <w:rFonts w:cs="Arial"/>
                <w:sz w:val="20"/>
                <w:szCs w:val="20"/>
              </w:rPr>
            </w:pPr>
            <w:r w:rsidRPr="00BA524B">
              <w:rPr>
                <w:rFonts w:cs="Arial"/>
                <w:sz w:val="20"/>
                <w:szCs w:val="20"/>
              </w:rPr>
              <w:t>8859part16</w:t>
            </w:r>
          </w:p>
        </w:tc>
        <w:tc>
          <w:tcPr>
            <w:tcW w:w="8068"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lang w:val="en-US"/>
              </w:rPr>
            </w:pPr>
            <w:r w:rsidRPr="00BA524B">
              <w:rPr>
                <w:rFonts w:cs="Arial"/>
                <w:sz w:val="20"/>
                <w:szCs w:val="20"/>
                <w:lang w:val="en-US"/>
              </w:rPr>
              <w:t>ISO/IEC 8859-16, Information technology – 8-bit single-byte coded graphic character sets – Part 16: Latin alphabet No. 10</w:t>
            </w:r>
          </w:p>
        </w:tc>
      </w:tr>
    </w:tbl>
    <w:p w:rsidR="00A71360" w:rsidRDefault="00A71360" w:rsidP="00710EDC">
      <w:pPr>
        <w:pStyle w:val="Titre3"/>
      </w:pPr>
      <w:r w:rsidRPr="0087011C">
        <w:t>Recommandations</w:t>
      </w:r>
    </w:p>
    <w:p w:rsidR="00380149" w:rsidRDefault="00C836C0" w:rsidP="00C836C0">
      <w:pPr>
        <w:rPr>
          <w:rFonts w:cs="Arial"/>
          <w:szCs w:val="22"/>
        </w:rPr>
      </w:pPr>
      <w:r>
        <w:rPr>
          <w:rFonts w:cs="Arial"/>
          <w:szCs w:val="22"/>
        </w:rPr>
        <w:t>La valeur par défaut est « utf8 ».</w:t>
      </w:r>
    </w:p>
    <w:p w:rsidR="001E0597" w:rsidRDefault="001E0597" w:rsidP="00C836C0">
      <w:pPr>
        <w:rPr>
          <w:rFonts w:cs="Arial"/>
          <w:szCs w:val="22"/>
        </w:rPr>
      </w:pPr>
      <w:r>
        <w:rPr>
          <w:rFonts w:cs="Arial"/>
          <w:szCs w:val="22"/>
        </w:rPr>
        <w:t>En cas de doute, il est conseillé de laisser la valeur par défaut.</w:t>
      </w:r>
    </w:p>
    <w:p w:rsidR="00A71360" w:rsidRDefault="00A71360" w:rsidP="00710EDC">
      <w:pPr>
        <w:pStyle w:val="Titre3"/>
      </w:pPr>
      <w:r w:rsidRPr="0087011C">
        <w:t>Exemples</w:t>
      </w:r>
    </w:p>
    <w:p w:rsidR="00A71360" w:rsidRDefault="00912F13" w:rsidP="00912F13">
      <w:r>
        <w:t xml:space="preserve">Jeu de caractères de la fiche : </w:t>
      </w:r>
      <w:r w:rsidR="00C836C0">
        <w:t>« utf8 »</w:t>
      </w:r>
    </w:p>
    <w:p w:rsidR="00C836C0" w:rsidRDefault="00912F13" w:rsidP="00912F13">
      <w:r>
        <w:t xml:space="preserve">Jeu de caractères de la fiche : </w:t>
      </w:r>
      <w:r w:rsidR="00C836C0">
        <w:t>« 8859part1 »</w:t>
      </w:r>
    </w:p>
    <w:p w:rsidR="00A71360" w:rsidRPr="001F6A58" w:rsidRDefault="00A71360"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p>
        </w:tc>
      </w:tr>
      <w:tr w:rsidR="00A71360" w:rsidRPr="00A71360" w:rsidTr="00C836C0">
        <w:tc>
          <w:tcPr>
            <w:tcW w:w="1694" w:type="dxa"/>
            <w:vMerge w:val="restart"/>
            <w:vAlign w:val="center"/>
          </w:tcPr>
          <w:p w:rsidR="00A71360" w:rsidRPr="00A71360" w:rsidRDefault="00A71360" w:rsidP="00A71360">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A71360" w:rsidRPr="00A71360" w:rsidRDefault="00A71360" w:rsidP="00A71360">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A71360" w:rsidRPr="00A71360" w:rsidRDefault="00C836C0" w:rsidP="00A71360">
            <w:pPr>
              <w:pStyle w:val="Paragraphedeliste"/>
              <w:ind w:left="0"/>
              <w:rPr>
                <w:rFonts w:ascii="Arial" w:hAnsi="Arial" w:cs="Arial"/>
                <w:i/>
                <w:sz w:val="20"/>
                <w:szCs w:val="20"/>
              </w:rPr>
            </w:pPr>
            <w:r>
              <w:rPr>
                <w:rFonts w:ascii="Arial" w:hAnsi="Arial" w:cs="Arial"/>
                <w:i/>
                <w:sz w:val="20"/>
                <w:szCs w:val="20"/>
              </w:rPr>
              <w:t>4</w:t>
            </w:r>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A71360" w:rsidRPr="00A71360" w:rsidRDefault="00C836C0" w:rsidP="00A71360">
            <w:pPr>
              <w:pStyle w:val="Paragraphedeliste"/>
              <w:ind w:left="0"/>
              <w:rPr>
                <w:rFonts w:ascii="Arial" w:hAnsi="Arial" w:cs="Arial"/>
                <w:i/>
                <w:sz w:val="20"/>
                <w:szCs w:val="20"/>
              </w:rPr>
            </w:pPr>
            <w:proofErr w:type="spellStart"/>
            <w:r>
              <w:rPr>
                <w:rFonts w:ascii="Arial" w:hAnsi="Arial" w:cs="Arial"/>
                <w:i/>
                <w:sz w:val="20"/>
                <w:szCs w:val="20"/>
              </w:rPr>
              <w:t>characterSet</w:t>
            </w:r>
            <w:proofErr w:type="spellEnd"/>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A71360" w:rsidRPr="00A71360" w:rsidRDefault="00C836C0" w:rsidP="00A71360">
            <w:pPr>
              <w:pStyle w:val="Paragraphedeliste"/>
              <w:ind w:left="0"/>
              <w:rPr>
                <w:rFonts w:ascii="Arial" w:hAnsi="Arial" w:cs="Arial"/>
                <w:i/>
                <w:sz w:val="20"/>
                <w:szCs w:val="20"/>
              </w:rPr>
            </w:pPr>
            <w:proofErr w:type="spellStart"/>
            <w:r>
              <w:rPr>
                <w:rFonts w:ascii="Arial" w:hAnsi="Arial" w:cs="Arial"/>
                <w:i/>
                <w:sz w:val="20"/>
                <w:szCs w:val="20"/>
              </w:rPr>
              <w:t>mdChar</w:t>
            </w:r>
            <w:proofErr w:type="spellEnd"/>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A71360" w:rsidRPr="00A71360" w:rsidRDefault="00C836C0" w:rsidP="00A71360">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sidRPr="0023252C">
              <w:rPr>
                <w:rFonts w:ascii="Arial" w:hAnsi="Arial" w:cs="Arial"/>
                <w:i/>
                <w:sz w:val="20"/>
                <w:szCs w:val="20"/>
              </w:rPr>
              <w:t>Core</w:t>
            </w:r>
            <w:proofErr w:type="spellEnd"/>
            <w:r w:rsidRPr="0023252C">
              <w:rPr>
                <w:rFonts w:ascii="Arial" w:hAnsi="Arial" w:cs="Arial"/>
                <w:i/>
                <w:sz w:val="20"/>
                <w:szCs w:val="20"/>
              </w:rPr>
              <w:t xml:space="preserve"> ISO</w:t>
            </w:r>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A71360" w:rsidRPr="00A71360" w:rsidRDefault="00C836C0" w:rsidP="00A71360">
            <w:pPr>
              <w:pStyle w:val="Paragraphedeliste"/>
              <w:ind w:left="0"/>
              <w:rPr>
                <w:rFonts w:ascii="Arial" w:hAnsi="Arial" w:cs="Arial"/>
                <w:i/>
                <w:sz w:val="20"/>
                <w:szCs w:val="20"/>
              </w:rPr>
            </w:pPr>
            <w:r>
              <w:rPr>
                <w:rFonts w:ascii="Arial" w:hAnsi="Arial" w:cs="Arial"/>
                <w:i/>
                <w:sz w:val="20"/>
                <w:szCs w:val="20"/>
              </w:rPr>
              <w:t>Liste de valeurs</w:t>
            </w:r>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A71360" w:rsidRPr="00A71360" w:rsidRDefault="00C836C0" w:rsidP="00A71360">
            <w:pPr>
              <w:pStyle w:val="Paragraphedeliste"/>
              <w:ind w:left="0"/>
              <w:rPr>
                <w:rFonts w:ascii="Arial" w:hAnsi="Arial" w:cs="Arial"/>
                <w:i/>
                <w:sz w:val="20"/>
                <w:szCs w:val="20"/>
              </w:rPr>
            </w:pPr>
            <w:r>
              <w:rPr>
                <w:rFonts w:ascii="Arial" w:hAnsi="Arial" w:cs="Arial"/>
                <w:i/>
                <w:sz w:val="20"/>
                <w:szCs w:val="20"/>
              </w:rPr>
              <w:t>1</w:t>
            </w:r>
          </w:p>
        </w:tc>
      </w:tr>
      <w:tr w:rsidR="00A71360" w:rsidRPr="00A71360" w:rsidTr="00C836C0">
        <w:tc>
          <w:tcPr>
            <w:tcW w:w="1694" w:type="dxa"/>
            <w:vMerge/>
            <w:vAlign w:val="center"/>
          </w:tcPr>
          <w:p w:rsidR="00A71360" w:rsidRPr="00A71360" w:rsidRDefault="00A71360" w:rsidP="00A71360">
            <w:pPr>
              <w:pStyle w:val="Paragraphedeliste"/>
              <w:ind w:left="0"/>
              <w:rPr>
                <w:rFonts w:ascii="Arial" w:hAnsi="Arial" w:cs="Arial"/>
                <w:b/>
                <w:sz w:val="20"/>
                <w:szCs w:val="20"/>
              </w:rPr>
            </w:pPr>
          </w:p>
        </w:tc>
        <w:tc>
          <w:tcPr>
            <w:tcW w:w="1973" w:type="dxa"/>
          </w:tcPr>
          <w:p w:rsidR="00A71360" w:rsidRPr="00A71360" w:rsidRDefault="00A71360" w:rsidP="00A71360">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A71360" w:rsidRPr="00A71360" w:rsidRDefault="00C836C0" w:rsidP="00C836C0">
            <w:pPr>
              <w:pStyle w:val="Paragraphedeliste"/>
              <w:ind w:left="0"/>
              <w:rPr>
                <w:rFonts w:ascii="Arial" w:hAnsi="Arial" w:cs="Arial"/>
                <w:i/>
                <w:sz w:val="20"/>
                <w:szCs w:val="20"/>
              </w:rPr>
            </w:pPr>
            <w:proofErr w:type="spellStart"/>
            <w:r>
              <w:rPr>
                <w:rFonts w:ascii="Arial" w:hAnsi="Arial" w:cs="Arial"/>
                <w:i/>
                <w:sz w:val="20"/>
                <w:szCs w:val="20"/>
              </w:rPr>
              <w:t>characterSet</w:t>
            </w:r>
            <w:proofErr w:type="spellEnd"/>
          </w:p>
        </w:tc>
      </w:tr>
      <w:tr w:rsidR="00C836C0" w:rsidRPr="00A71360" w:rsidTr="00304E22">
        <w:tc>
          <w:tcPr>
            <w:tcW w:w="1694" w:type="dxa"/>
            <w:vAlign w:val="center"/>
          </w:tcPr>
          <w:p w:rsidR="00C836C0" w:rsidRPr="00C836C0" w:rsidRDefault="00C836C0" w:rsidP="00304E22">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304E22" w:rsidRDefault="00304E22" w:rsidP="00A71360">
            <w:pPr>
              <w:pStyle w:val="Paragraphedeliste"/>
              <w:ind w:left="0"/>
              <w:rPr>
                <w:rFonts w:ascii="Arial" w:hAnsi="Arial" w:cs="Arial"/>
                <w:i/>
                <w:sz w:val="20"/>
                <w:szCs w:val="20"/>
              </w:rPr>
            </w:pPr>
            <w:r>
              <w:rPr>
                <w:rFonts w:ascii="Arial" w:hAnsi="Arial" w:cs="Arial"/>
                <w:i/>
                <w:sz w:val="20"/>
                <w:szCs w:val="20"/>
              </w:rPr>
              <w:t xml:space="preserve">Par défaut, valeur définie à « utf8 ». </w:t>
            </w:r>
          </w:p>
          <w:p w:rsidR="00C836C0" w:rsidRPr="00A71360" w:rsidRDefault="00304E22" w:rsidP="00380149">
            <w:pPr>
              <w:pStyle w:val="Paragraphedeliste"/>
              <w:ind w:left="0"/>
              <w:rPr>
                <w:rFonts w:ascii="Arial" w:hAnsi="Arial" w:cs="Arial"/>
                <w:i/>
                <w:sz w:val="20"/>
                <w:szCs w:val="20"/>
              </w:rPr>
            </w:pPr>
            <w:r>
              <w:rPr>
                <w:rFonts w:ascii="Arial" w:hAnsi="Arial" w:cs="Arial"/>
                <w:i/>
                <w:sz w:val="20"/>
                <w:szCs w:val="20"/>
              </w:rPr>
              <w:t xml:space="preserve">Se référer à la norme ISO 19115 pour </w:t>
            </w:r>
            <w:r w:rsidR="00380149">
              <w:rPr>
                <w:rFonts w:ascii="Arial" w:hAnsi="Arial" w:cs="Arial"/>
                <w:i/>
                <w:sz w:val="20"/>
                <w:szCs w:val="20"/>
              </w:rPr>
              <w:t>plus d’informations.</w:t>
            </w:r>
          </w:p>
        </w:tc>
      </w:tr>
    </w:tbl>
    <w:p w:rsidR="00667E46" w:rsidRDefault="00667E46" w:rsidP="00265AD0">
      <w:pPr>
        <w:pStyle w:val="Titre2"/>
      </w:pPr>
      <w:bookmarkStart w:id="11" w:name="_Toc323284937"/>
      <w:bookmarkStart w:id="12" w:name="_Toc328385176"/>
      <w:r>
        <w:t xml:space="preserve">Type de </w:t>
      </w:r>
      <w:r w:rsidR="003F4D96">
        <w:t>ressource</w:t>
      </w:r>
      <w:r>
        <w:t xml:space="preserve"> décrite</w:t>
      </w:r>
      <w:bookmarkEnd w:id="11"/>
      <w:bookmarkEnd w:id="12"/>
    </w:p>
    <w:p w:rsidR="00A71360" w:rsidRDefault="00A71360" w:rsidP="00710EDC">
      <w:pPr>
        <w:pStyle w:val="Titre3"/>
      </w:pPr>
      <w:r w:rsidRPr="0087011C">
        <w:t>Définition</w:t>
      </w:r>
    </w:p>
    <w:p w:rsidR="00EA353A" w:rsidRDefault="00EA353A" w:rsidP="00647A34">
      <w:pPr>
        <w:rPr>
          <w:rFonts w:cs="Arial"/>
          <w:iCs/>
          <w:color w:val="000000"/>
          <w:szCs w:val="22"/>
        </w:rPr>
      </w:pPr>
      <w:r w:rsidRPr="00EA353A">
        <w:rPr>
          <w:rFonts w:cs="Arial"/>
          <w:color w:val="000000"/>
          <w:szCs w:val="22"/>
        </w:rPr>
        <w:t xml:space="preserve">Cet élément de métadonnées renseigne le </w:t>
      </w:r>
      <w:r w:rsidRPr="00EA353A">
        <w:rPr>
          <w:rFonts w:cs="Arial"/>
          <w:iCs/>
          <w:color w:val="000000"/>
          <w:szCs w:val="22"/>
        </w:rPr>
        <w:t xml:space="preserve">type de </w:t>
      </w:r>
      <w:r w:rsidR="003F4D96">
        <w:rPr>
          <w:rFonts w:cs="Arial"/>
          <w:iCs/>
          <w:color w:val="000000"/>
          <w:szCs w:val="22"/>
        </w:rPr>
        <w:t>ressource</w:t>
      </w:r>
      <w:r w:rsidRPr="00EA353A">
        <w:rPr>
          <w:rFonts w:cs="Arial"/>
          <w:iCs/>
          <w:color w:val="000000"/>
          <w:szCs w:val="22"/>
        </w:rPr>
        <w:t xml:space="preserve"> décrit dans la fiche.</w:t>
      </w:r>
    </w:p>
    <w:p w:rsidR="00EA353A" w:rsidRPr="00EA353A" w:rsidRDefault="00EA353A" w:rsidP="00647A34"/>
    <w:p w:rsidR="00647A34" w:rsidRDefault="00647A34" w:rsidP="00647A34">
      <w:r>
        <w:t xml:space="preserve">La directive européenne INSPIRE concerne 3 types de </w:t>
      </w:r>
      <w:r w:rsidR="003F4D96">
        <w:t>ressource</w:t>
      </w:r>
      <w:r>
        <w:t> :</w:t>
      </w:r>
    </w:p>
    <w:p w:rsidR="00647A34" w:rsidRDefault="00647A34" w:rsidP="00923BA6">
      <w:pPr>
        <w:numPr>
          <w:ilvl w:val="0"/>
          <w:numId w:val="16"/>
        </w:numPr>
        <w:autoSpaceDE w:val="0"/>
        <w:autoSpaceDN w:val="0"/>
        <w:adjustRightInd w:val="0"/>
        <w:spacing w:before="60" w:after="60"/>
        <w:ind w:left="714" w:hanging="357"/>
        <w:rPr>
          <w:rFonts w:cs="Arial"/>
          <w:color w:val="000000"/>
          <w:szCs w:val="22"/>
        </w:rPr>
      </w:pPr>
      <w:r>
        <w:t xml:space="preserve">Les </w:t>
      </w:r>
      <w:r w:rsidR="002F2BAA">
        <w:t>« </w:t>
      </w:r>
      <w:r>
        <w:t>séries de données géographiques</w:t>
      </w:r>
      <w:r w:rsidR="002F2BAA">
        <w:t> »</w:t>
      </w:r>
      <w:r>
        <w:t xml:space="preserve"> ou </w:t>
      </w:r>
      <w:r w:rsidR="002F2BAA">
        <w:t>« </w:t>
      </w:r>
      <w:r>
        <w:t>jeu de données</w:t>
      </w:r>
      <w:r w:rsidRPr="00647A34">
        <w:t xml:space="preserve"> </w:t>
      </w:r>
      <w:r>
        <w:t>géographiques</w:t>
      </w:r>
      <w:r w:rsidR="002F2BAA">
        <w:t> » correspondant à une</w:t>
      </w:r>
      <w:r>
        <w:t xml:space="preserve"> c</w:t>
      </w:r>
      <w:r w:rsidRPr="003D5369">
        <w:rPr>
          <w:rFonts w:cs="Arial"/>
          <w:color w:val="000000"/>
          <w:szCs w:val="22"/>
        </w:rPr>
        <w:t>ompilation</w:t>
      </w:r>
      <w:r w:rsidR="002F2BAA">
        <w:rPr>
          <w:rFonts w:cs="Arial"/>
          <w:color w:val="000000"/>
          <w:szCs w:val="22"/>
        </w:rPr>
        <w:t xml:space="preserve">/ensemble </w:t>
      </w:r>
      <w:r w:rsidRPr="003D5369">
        <w:rPr>
          <w:rFonts w:cs="Arial"/>
          <w:color w:val="000000"/>
          <w:szCs w:val="22"/>
        </w:rPr>
        <w:t>identi</w:t>
      </w:r>
      <w:r>
        <w:rPr>
          <w:rFonts w:cs="Arial"/>
          <w:color w:val="000000"/>
          <w:szCs w:val="22"/>
        </w:rPr>
        <w:t>fiable</w:t>
      </w:r>
      <w:r w:rsidR="002F2BAA">
        <w:rPr>
          <w:rFonts w:cs="Arial"/>
          <w:color w:val="000000"/>
          <w:szCs w:val="22"/>
        </w:rPr>
        <w:t xml:space="preserve"> et cohérent </w:t>
      </w:r>
      <w:r>
        <w:rPr>
          <w:rFonts w:cs="Arial"/>
          <w:color w:val="000000"/>
          <w:szCs w:val="22"/>
        </w:rPr>
        <w:t>de données géographiques</w:t>
      </w:r>
      <w:r w:rsidRPr="003D5369">
        <w:rPr>
          <w:rFonts w:cs="Arial"/>
          <w:color w:val="000000"/>
          <w:szCs w:val="22"/>
        </w:rPr>
        <w:t xml:space="preserve"> selon un</w:t>
      </w:r>
      <w:r>
        <w:rPr>
          <w:rFonts w:cs="Arial"/>
          <w:color w:val="000000"/>
          <w:szCs w:val="22"/>
        </w:rPr>
        <w:t xml:space="preserve"> </w:t>
      </w:r>
      <w:r w:rsidRPr="003D5369">
        <w:rPr>
          <w:rFonts w:cs="Arial"/>
          <w:color w:val="000000"/>
          <w:szCs w:val="22"/>
        </w:rPr>
        <w:t>thème dominant</w:t>
      </w:r>
      <w:r>
        <w:rPr>
          <w:rFonts w:cs="Arial"/>
          <w:color w:val="000000"/>
          <w:szCs w:val="22"/>
        </w:rPr>
        <w:t>. Il peut s’agir d’une couche d’information ou d’un ensemble de couches</w:t>
      </w:r>
      <w:r w:rsidR="002F2BAA">
        <w:rPr>
          <w:rFonts w:cs="Arial"/>
          <w:color w:val="000000"/>
          <w:szCs w:val="22"/>
        </w:rPr>
        <w:t xml:space="preserve"> (base de données géographique)</w:t>
      </w:r>
      <w:r>
        <w:rPr>
          <w:rFonts w:cs="Arial"/>
          <w:color w:val="000000"/>
          <w:szCs w:val="22"/>
        </w:rPr>
        <w:t xml:space="preserve">. </w:t>
      </w:r>
    </w:p>
    <w:p w:rsidR="00647A34" w:rsidRDefault="00647A34" w:rsidP="00923BA6">
      <w:pPr>
        <w:numPr>
          <w:ilvl w:val="0"/>
          <w:numId w:val="16"/>
        </w:numPr>
        <w:autoSpaceDE w:val="0"/>
        <w:autoSpaceDN w:val="0"/>
        <w:adjustRightInd w:val="0"/>
        <w:spacing w:before="60" w:after="60"/>
        <w:ind w:left="714" w:hanging="357"/>
        <w:rPr>
          <w:rFonts w:cs="Arial"/>
          <w:color w:val="000000"/>
          <w:szCs w:val="22"/>
        </w:rPr>
      </w:pPr>
      <w:r>
        <w:rPr>
          <w:rFonts w:cs="Arial"/>
          <w:color w:val="000000"/>
          <w:szCs w:val="22"/>
        </w:rPr>
        <w:t>L</w:t>
      </w:r>
      <w:r>
        <w:t xml:space="preserve">es </w:t>
      </w:r>
      <w:r w:rsidR="002F2BAA">
        <w:t>« </w:t>
      </w:r>
      <w:r>
        <w:t>ensembles de série</w:t>
      </w:r>
      <w:r w:rsidR="00EA353A">
        <w:t>s</w:t>
      </w:r>
      <w:r>
        <w:t xml:space="preserve"> de données</w:t>
      </w:r>
      <w:r w:rsidRPr="00647A34">
        <w:t xml:space="preserve"> </w:t>
      </w:r>
      <w:r>
        <w:t>géographiques</w:t>
      </w:r>
      <w:r w:rsidR="00EA353A">
        <w:t> » correspondant à une</w:t>
      </w:r>
      <w:r w:rsidR="002F2BAA">
        <w:t xml:space="preserve"> </w:t>
      </w:r>
      <w:r w:rsidRPr="003D5369">
        <w:rPr>
          <w:rFonts w:cs="Arial"/>
          <w:color w:val="000000"/>
          <w:szCs w:val="22"/>
        </w:rPr>
        <w:t>compilation de séries de données géographiques partageant la même</w:t>
      </w:r>
      <w:r>
        <w:rPr>
          <w:rFonts w:cs="Arial"/>
          <w:color w:val="000000"/>
          <w:szCs w:val="22"/>
        </w:rPr>
        <w:t xml:space="preserve"> </w:t>
      </w:r>
      <w:r w:rsidRPr="003D5369">
        <w:rPr>
          <w:rFonts w:cs="Arial"/>
          <w:color w:val="000000"/>
          <w:szCs w:val="22"/>
        </w:rPr>
        <w:t>spécification de produit</w:t>
      </w:r>
      <w:r w:rsidR="00EA353A">
        <w:rPr>
          <w:rFonts w:cs="Arial"/>
          <w:color w:val="000000"/>
          <w:szCs w:val="22"/>
        </w:rPr>
        <w:t>. Pa</w:t>
      </w:r>
      <w:r w:rsidR="002F2BAA">
        <w:rPr>
          <w:rFonts w:cs="Arial"/>
          <w:color w:val="000000"/>
          <w:szCs w:val="22"/>
        </w:rPr>
        <w:t>r exemple</w:t>
      </w:r>
      <w:r w:rsidR="00EA353A">
        <w:rPr>
          <w:rFonts w:cs="Arial"/>
          <w:color w:val="000000"/>
          <w:szCs w:val="22"/>
        </w:rPr>
        <w:t>,</w:t>
      </w:r>
      <w:r w:rsidR="002F2BAA">
        <w:rPr>
          <w:rFonts w:cs="Arial"/>
          <w:color w:val="000000"/>
          <w:szCs w:val="22"/>
        </w:rPr>
        <w:t xml:space="preserve"> la BdOCS2000-CIGAL et la BdOCS2008-CIGAL forment un ensemble d</w:t>
      </w:r>
      <w:r w:rsidR="00EA353A">
        <w:rPr>
          <w:rFonts w:cs="Arial"/>
          <w:color w:val="000000"/>
          <w:szCs w:val="22"/>
        </w:rPr>
        <w:t>e jeux de données géographiques</w:t>
      </w:r>
      <w:r w:rsidRPr="003D5369">
        <w:rPr>
          <w:rFonts w:cs="Arial"/>
          <w:color w:val="000000"/>
          <w:szCs w:val="22"/>
        </w:rPr>
        <w:t>.</w:t>
      </w:r>
    </w:p>
    <w:p w:rsidR="00647A34" w:rsidRDefault="00647A34" w:rsidP="00923BA6">
      <w:pPr>
        <w:numPr>
          <w:ilvl w:val="0"/>
          <w:numId w:val="16"/>
        </w:numPr>
        <w:autoSpaceDE w:val="0"/>
        <w:autoSpaceDN w:val="0"/>
        <w:adjustRightInd w:val="0"/>
        <w:spacing w:before="60" w:after="60"/>
        <w:ind w:left="714" w:hanging="357"/>
        <w:rPr>
          <w:rFonts w:cs="Arial"/>
          <w:color w:val="000000"/>
          <w:szCs w:val="22"/>
        </w:rPr>
      </w:pPr>
      <w:r>
        <w:lastRenderedPageBreak/>
        <w:t>Les services de données géographiques.</w:t>
      </w:r>
    </w:p>
    <w:p w:rsidR="001E0597" w:rsidRDefault="001E0597" w:rsidP="00A806FA"/>
    <w:p w:rsidR="0088056C" w:rsidRDefault="002F2BAA" w:rsidP="00A806FA">
      <w:r>
        <w:t>Le présent document concerne uniquement la description des séries et ensembles de séries de données géographiques.</w:t>
      </w:r>
    </w:p>
    <w:p w:rsidR="00A806FA" w:rsidRPr="0087011C" w:rsidRDefault="0088056C" w:rsidP="00A806FA">
      <w:r>
        <w:rPr>
          <w:rFonts w:cs="Arial"/>
          <w:szCs w:val="22"/>
        </w:rPr>
        <w:t xml:space="preserve">Parmi les valeurs possibles de types de ressources définies par la norme ISO 19115 (liste </w:t>
      </w:r>
      <w:r w:rsidRPr="00E93260">
        <w:t xml:space="preserve">B.5.25 </w:t>
      </w:r>
      <w:proofErr w:type="spellStart"/>
      <w:r w:rsidRPr="00E93260">
        <w:t>MD_ScopeCode</w:t>
      </w:r>
      <w:proofErr w:type="spellEnd"/>
      <w:r>
        <w:rPr>
          <w:rFonts w:cs="Arial"/>
          <w:szCs w:val="22"/>
        </w:rPr>
        <w:t xml:space="preserve">), </w:t>
      </w:r>
      <w:r w:rsidR="001E0597">
        <w:rPr>
          <w:rFonts w:cs="Arial"/>
          <w:szCs w:val="22"/>
        </w:rPr>
        <w:t xml:space="preserve">pour faciliter la saisie </w:t>
      </w:r>
      <w:r>
        <w:rPr>
          <w:rFonts w:cs="Arial"/>
          <w:szCs w:val="22"/>
        </w:rPr>
        <w:t>d</w:t>
      </w:r>
      <w:r w:rsidR="00A806FA">
        <w:t>ans le cadre d</w:t>
      </w:r>
      <w:r w:rsidR="00255A00">
        <w:t>u partenariat</w:t>
      </w:r>
      <w:r w:rsidR="00A806FA">
        <w:t xml:space="preserve"> CIGAL, les valeurs proposées par défaut sont « Jeu / série de données » et « Collection / ensemble de série de données » (cf. liste complète en annexe 4).</w:t>
      </w:r>
    </w:p>
    <w:p w:rsidR="001F6A58" w:rsidRDefault="001F6A58" w:rsidP="00647A34">
      <w:pPr>
        <w:autoSpaceDE w:val="0"/>
        <w:autoSpaceDN w:val="0"/>
        <w:adjustRightInd w:val="0"/>
        <w:spacing w:before="60" w:after="60"/>
      </w:pPr>
    </w:p>
    <w:p w:rsidR="001F6A58" w:rsidRDefault="001F6A58" w:rsidP="001F6A58">
      <w:pPr>
        <w:rPr>
          <w:u w:val="single"/>
        </w:rPr>
      </w:pPr>
      <w:r w:rsidRPr="00BE107D">
        <w:rPr>
          <w:u w:val="single"/>
        </w:rPr>
        <w:t>Liste des types de ressources</w:t>
      </w:r>
      <w:r>
        <w:rPr>
          <w:u w:val="single"/>
        </w:rPr>
        <w:t xml:space="preserve"> </w:t>
      </w:r>
      <w:r w:rsidR="00A806FA">
        <w:rPr>
          <w:u w:val="single"/>
        </w:rPr>
        <w:t>proposées dans le cadre du partenariat CIGAL</w:t>
      </w:r>
      <w:r w:rsidRPr="00BE107D">
        <w:rPr>
          <w:u w:val="single"/>
        </w:rPr>
        <w:t> :</w:t>
      </w:r>
    </w:p>
    <w:p w:rsidR="001F6A58" w:rsidRDefault="001F6A58" w:rsidP="001F6A58"/>
    <w:tbl>
      <w:tblPr>
        <w:tblW w:w="9850" w:type="dxa"/>
        <w:jc w:val="center"/>
        <w:tblInd w:w="65" w:type="dxa"/>
        <w:tblCellMar>
          <w:left w:w="70" w:type="dxa"/>
          <w:right w:w="70" w:type="dxa"/>
        </w:tblCellMar>
        <w:tblLook w:val="04A0"/>
      </w:tblPr>
      <w:tblGrid>
        <w:gridCol w:w="774"/>
        <w:gridCol w:w="1459"/>
        <w:gridCol w:w="2693"/>
        <w:gridCol w:w="4924"/>
      </w:tblGrid>
      <w:tr w:rsidR="001F6A58" w:rsidRPr="00BE107D" w:rsidTr="004C5B49">
        <w:trPr>
          <w:trHeight w:val="70"/>
          <w:jc w:val="center"/>
        </w:trPr>
        <w:tc>
          <w:tcPr>
            <w:tcW w:w="774"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BE107D" w:rsidRDefault="001F6A58" w:rsidP="001F6A58">
            <w:pPr>
              <w:jc w:val="center"/>
              <w:outlineLvl w:val="0"/>
              <w:rPr>
                <w:rFonts w:cs="Arial"/>
                <w:b/>
                <w:bCs/>
                <w:sz w:val="20"/>
                <w:szCs w:val="20"/>
              </w:rPr>
            </w:pPr>
            <w:r w:rsidRPr="00BE107D">
              <w:rPr>
                <w:rFonts w:cs="Arial"/>
                <w:b/>
                <w:bCs/>
                <w:sz w:val="20"/>
                <w:szCs w:val="20"/>
              </w:rPr>
              <w:t>Id</w:t>
            </w:r>
          </w:p>
        </w:tc>
        <w:tc>
          <w:tcPr>
            <w:tcW w:w="1459"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BE107D" w:rsidRDefault="001F6A58" w:rsidP="00BA524B">
            <w:pPr>
              <w:jc w:val="center"/>
              <w:outlineLvl w:val="0"/>
              <w:rPr>
                <w:rFonts w:cs="Arial"/>
                <w:b/>
                <w:bCs/>
                <w:sz w:val="20"/>
                <w:szCs w:val="20"/>
              </w:rPr>
            </w:pPr>
            <w:r>
              <w:rPr>
                <w:rFonts w:cs="Arial"/>
                <w:b/>
                <w:bCs/>
                <w:sz w:val="20"/>
                <w:szCs w:val="20"/>
              </w:rPr>
              <w:t>Code ISO</w:t>
            </w:r>
          </w:p>
        </w:tc>
        <w:tc>
          <w:tcPr>
            <w:tcW w:w="2693"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BE107D" w:rsidRDefault="001F6A58" w:rsidP="001F6A58">
            <w:pPr>
              <w:jc w:val="center"/>
              <w:outlineLvl w:val="0"/>
              <w:rPr>
                <w:rFonts w:cs="Arial"/>
                <w:b/>
                <w:bCs/>
                <w:sz w:val="20"/>
                <w:szCs w:val="20"/>
              </w:rPr>
            </w:pPr>
            <w:r>
              <w:rPr>
                <w:rFonts w:cs="Arial"/>
                <w:b/>
                <w:bCs/>
                <w:sz w:val="20"/>
                <w:szCs w:val="20"/>
              </w:rPr>
              <w:t>Intitulé</w:t>
            </w:r>
          </w:p>
        </w:tc>
        <w:tc>
          <w:tcPr>
            <w:tcW w:w="4924"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BE107D" w:rsidRDefault="001F6A58" w:rsidP="001F6A58">
            <w:pPr>
              <w:jc w:val="center"/>
              <w:outlineLvl w:val="0"/>
              <w:rPr>
                <w:rFonts w:cs="Arial"/>
                <w:b/>
                <w:bCs/>
                <w:sz w:val="20"/>
                <w:szCs w:val="20"/>
              </w:rPr>
            </w:pPr>
            <w:r>
              <w:rPr>
                <w:rFonts w:cs="Arial"/>
                <w:b/>
                <w:bCs/>
                <w:sz w:val="20"/>
                <w:szCs w:val="20"/>
              </w:rPr>
              <w:t>Description du type de ressource</w:t>
            </w:r>
          </w:p>
        </w:tc>
      </w:tr>
      <w:tr w:rsidR="001F6A58" w:rsidRPr="00BA524B" w:rsidTr="004C5B49">
        <w:trPr>
          <w:trHeight w:val="155"/>
          <w:jc w:val="center"/>
        </w:trPr>
        <w:tc>
          <w:tcPr>
            <w:tcW w:w="774" w:type="dxa"/>
            <w:tcBorders>
              <w:top w:val="single" w:sz="4" w:space="0" w:color="auto"/>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5</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dataset</w:t>
            </w:r>
            <w:proofErr w:type="spellEnd"/>
          </w:p>
        </w:tc>
        <w:tc>
          <w:tcPr>
            <w:tcW w:w="2693" w:type="dxa"/>
            <w:tcBorders>
              <w:top w:val="single" w:sz="4" w:space="0" w:color="auto"/>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Jeu / série de données</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Informations appliquées aux caractéristiques de jeu de données</w:t>
            </w:r>
          </w:p>
        </w:tc>
      </w:tr>
      <w:tr w:rsidR="001F6A58" w:rsidRPr="00BA524B" w:rsidTr="004C5B49">
        <w:trPr>
          <w:trHeight w:val="70"/>
          <w:jc w:val="center"/>
        </w:trPr>
        <w:tc>
          <w:tcPr>
            <w:tcW w:w="774" w:type="dxa"/>
            <w:tcBorders>
              <w:top w:val="nil"/>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6</w:t>
            </w:r>
          </w:p>
        </w:tc>
        <w:tc>
          <w:tcPr>
            <w:tcW w:w="1459" w:type="dxa"/>
            <w:tcBorders>
              <w:top w:val="nil"/>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series</w:t>
            </w:r>
            <w:proofErr w:type="spellEnd"/>
          </w:p>
        </w:tc>
        <w:tc>
          <w:tcPr>
            <w:tcW w:w="2693" w:type="dxa"/>
            <w:tcBorders>
              <w:top w:val="nil"/>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Collection / ensemble de séries de données</w:t>
            </w:r>
          </w:p>
        </w:tc>
        <w:tc>
          <w:tcPr>
            <w:tcW w:w="4924"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Informations appliquées aux caractéristiques de la collection de données</w:t>
            </w:r>
          </w:p>
        </w:tc>
      </w:tr>
    </w:tbl>
    <w:p w:rsidR="00A71360" w:rsidRDefault="00A71360" w:rsidP="00710EDC">
      <w:pPr>
        <w:pStyle w:val="Titre3"/>
      </w:pPr>
      <w:r w:rsidRPr="0087011C">
        <w:t>Recommandations</w:t>
      </w:r>
    </w:p>
    <w:p w:rsidR="002F2BAA" w:rsidRDefault="002F2BAA" w:rsidP="00647A34">
      <w:r>
        <w:t>D</w:t>
      </w:r>
      <w:r w:rsidR="00647A34">
        <w:t>ans un souci de simplification</w:t>
      </w:r>
      <w:r w:rsidR="00EA353A">
        <w:t xml:space="preserve"> et d’homogénéité</w:t>
      </w:r>
      <w:r w:rsidR="00647A34">
        <w:t xml:space="preserve">, </w:t>
      </w:r>
      <w:r>
        <w:t xml:space="preserve">il est proposé </w:t>
      </w:r>
      <w:r w:rsidR="00647A34">
        <w:t>dan</w:t>
      </w:r>
      <w:r w:rsidR="00EA353A">
        <w:t>s le cadre du partenariat CIGAL</w:t>
      </w:r>
      <w:r w:rsidR="00647A34">
        <w:t xml:space="preserve"> </w:t>
      </w:r>
      <w:r>
        <w:t>de décrire les données à un niveau suffisamment fin (couche d’information ou base de donnée cohérente – ex. : BdOCS2008-CIGAL).</w:t>
      </w:r>
    </w:p>
    <w:p w:rsidR="00647A34" w:rsidRDefault="002F2BAA" w:rsidP="00647A34">
      <w:r>
        <w:t xml:space="preserve">Ainsi, par défaut la valeur </w:t>
      </w:r>
      <w:r w:rsidR="00EA353A">
        <w:t>utilisée</w:t>
      </w:r>
      <w:r w:rsidR="00E22DC2">
        <w:t xml:space="preserve"> est « jeu de données ».</w:t>
      </w:r>
    </w:p>
    <w:p w:rsidR="00A71360" w:rsidRDefault="00A71360" w:rsidP="00710EDC">
      <w:pPr>
        <w:pStyle w:val="Titre3"/>
      </w:pPr>
      <w:r w:rsidRPr="0087011C">
        <w:t>Exemples</w:t>
      </w:r>
    </w:p>
    <w:p w:rsidR="00A71360" w:rsidRDefault="00912F13" w:rsidP="00912F13">
      <w:r>
        <w:t xml:space="preserve">Type de </w:t>
      </w:r>
      <w:r w:rsidR="003F4D96">
        <w:t>donnée</w:t>
      </w:r>
      <w:r>
        <w:t xml:space="preserve"> décrite : </w:t>
      </w:r>
      <w:r w:rsidR="00650D63">
        <w:t>« j</w:t>
      </w:r>
      <w:r w:rsidR="00EA353A">
        <w:t>eu de données »</w:t>
      </w:r>
    </w:p>
    <w:p w:rsidR="00EA353A" w:rsidRDefault="00912F13" w:rsidP="00912F13">
      <w:r>
        <w:t xml:space="preserve">Type de </w:t>
      </w:r>
      <w:r w:rsidR="003F4D96">
        <w:t>donnée</w:t>
      </w:r>
      <w:r>
        <w:t xml:space="preserve"> décrite : </w:t>
      </w:r>
      <w:r w:rsidR="00EA353A">
        <w:t>« ensemble de jeux de données »</w:t>
      </w:r>
    </w:p>
    <w:p w:rsidR="006630F7" w:rsidRPr="006630F7" w:rsidRDefault="00A71360"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Part B 1.3</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Resource Type (Type de la ressource)</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Obligatoire</w:t>
            </w:r>
          </w:p>
        </w:tc>
      </w:tr>
      <w:tr w:rsidR="006630F7" w:rsidRPr="00A71360" w:rsidTr="006630F7">
        <w:tc>
          <w:tcPr>
            <w:tcW w:w="1694" w:type="dxa"/>
            <w:vMerge w:val="restart"/>
            <w:vAlign w:val="center"/>
          </w:tcPr>
          <w:p w:rsidR="006630F7" w:rsidRPr="00A71360" w:rsidRDefault="006630F7" w:rsidP="006630F7">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6630F7" w:rsidRPr="00A71360" w:rsidRDefault="006630F7" w:rsidP="006630F7">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6630F7" w:rsidRPr="00A71360" w:rsidRDefault="00EA353A" w:rsidP="006630F7">
            <w:pPr>
              <w:pStyle w:val="Paragraphedeliste"/>
              <w:ind w:left="0"/>
              <w:rPr>
                <w:rFonts w:ascii="Arial" w:hAnsi="Arial" w:cs="Arial"/>
                <w:i/>
                <w:sz w:val="20"/>
                <w:szCs w:val="20"/>
              </w:rPr>
            </w:pPr>
            <w:r>
              <w:rPr>
                <w:rFonts w:ascii="Arial" w:hAnsi="Arial" w:cs="Arial"/>
                <w:i/>
                <w:sz w:val="20"/>
                <w:szCs w:val="20"/>
              </w:rPr>
              <w:t>6</w:t>
            </w:r>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630F7" w:rsidRPr="00A71360" w:rsidRDefault="00EA353A" w:rsidP="006630F7">
            <w:pPr>
              <w:pStyle w:val="Paragraphedeliste"/>
              <w:ind w:left="0"/>
              <w:rPr>
                <w:rFonts w:ascii="Arial" w:hAnsi="Arial" w:cs="Arial"/>
                <w:i/>
                <w:sz w:val="20"/>
                <w:szCs w:val="20"/>
              </w:rPr>
            </w:pPr>
            <w:proofErr w:type="spellStart"/>
            <w:r>
              <w:rPr>
                <w:rFonts w:ascii="Arial" w:hAnsi="Arial" w:cs="Arial"/>
                <w:i/>
                <w:sz w:val="20"/>
                <w:szCs w:val="20"/>
              </w:rPr>
              <w:t>hierarchyLevel</w:t>
            </w:r>
            <w:proofErr w:type="spellEnd"/>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6630F7" w:rsidRPr="00A71360" w:rsidRDefault="00EA353A" w:rsidP="006630F7">
            <w:pPr>
              <w:pStyle w:val="Paragraphedeliste"/>
              <w:ind w:left="0"/>
              <w:rPr>
                <w:rFonts w:ascii="Arial" w:hAnsi="Arial" w:cs="Arial"/>
                <w:i/>
                <w:sz w:val="20"/>
                <w:szCs w:val="20"/>
              </w:rPr>
            </w:pPr>
            <w:proofErr w:type="spellStart"/>
            <w:r>
              <w:rPr>
                <w:rFonts w:ascii="Arial" w:hAnsi="Arial" w:cs="Arial"/>
                <w:i/>
                <w:sz w:val="20"/>
                <w:szCs w:val="20"/>
              </w:rPr>
              <w:t>mdHrLv</w:t>
            </w:r>
            <w:proofErr w:type="spellEnd"/>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6630F7" w:rsidRPr="00A71360" w:rsidRDefault="00EA353A" w:rsidP="006630F7">
            <w:pPr>
              <w:pStyle w:val="Paragraphedeliste"/>
              <w:ind w:left="0"/>
              <w:rPr>
                <w:rFonts w:ascii="Arial" w:hAnsi="Arial" w:cs="Arial"/>
                <w:i/>
                <w:sz w:val="20"/>
                <w:szCs w:val="20"/>
              </w:rPr>
            </w:pPr>
            <w:r>
              <w:rPr>
                <w:rFonts w:ascii="Arial" w:hAnsi="Arial" w:cs="Arial"/>
                <w:i/>
                <w:sz w:val="20"/>
                <w:szCs w:val="20"/>
              </w:rPr>
              <w:t>--</w:t>
            </w:r>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6630F7" w:rsidRPr="00A71360" w:rsidRDefault="006630F7" w:rsidP="006630F7">
            <w:pPr>
              <w:pStyle w:val="Paragraphedeliste"/>
              <w:ind w:left="0"/>
              <w:rPr>
                <w:rFonts w:ascii="Arial" w:hAnsi="Arial" w:cs="Arial"/>
                <w:i/>
                <w:sz w:val="20"/>
                <w:szCs w:val="20"/>
              </w:rPr>
            </w:pPr>
            <w:r>
              <w:rPr>
                <w:rFonts w:ascii="Arial" w:hAnsi="Arial" w:cs="Arial"/>
                <w:i/>
                <w:sz w:val="20"/>
                <w:szCs w:val="20"/>
              </w:rPr>
              <w:t>Liste de valeurs</w:t>
            </w:r>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6630F7" w:rsidRPr="00A71360" w:rsidRDefault="006630F7" w:rsidP="006630F7">
            <w:pPr>
              <w:pStyle w:val="Paragraphedeliste"/>
              <w:ind w:left="0"/>
              <w:rPr>
                <w:rFonts w:ascii="Arial" w:hAnsi="Arial" w:cs="Arial"/>
                <w:i/>
                <w:sz w:val="20"/>
                <w:szCs w:val="20"/>
              </w:rPr>
            </w:pPr>
            <w:r>
              <w:rPr>
                <w:rFonts w:ascii="Arial" w:hAnsi="Arial" w:cs="Arial"/>
                <w:i/>
                <w:sz w:val="20"/>
                <w:szCs w:val="20"/>
              </w:rPr>
              <w:t>1</w:t>
            </w:r>
          </w:p>
        </w:tc>
      </w:tr>
      <w:tr w:rsidR="006630F7" w:rsidRPr="00A71360" w:rsidTr="006630F7">
        <w:tc>
          <w:tcPr>
            <w:tcW w:w="1694" w:type="dxa"/>
            <w:vMerge/>
            <w:vAlign w:val="center"/>
          </w:tcPr>
          <w:p w:rsidR="006630F7" w:rsidRPr="00A71360" w:rsidRDefault="006630F7" w:rsidP="006630F7">
            <w:pPr>
              <w:pStyle w:val="Paragraphedeliste"/>
              <w:ind w:left="0"/>
              <w:rPr>
                <w:rFonts w:ascii="Arial" w:hAnsi="Arial" w:cs="Arial"/>
                <w:b/>
                <w:sz w:val="20"/>
                <w:szCs w:val="20"/>
              </w:rPr>
            </w:pPr>
          </w:p>
        </w:tc>
        <w:tc>
          <w:tcPr>
            <w:tcW w:w="1973" w:type="dxa"/>
          </w:tcPr>
          <w:p w:rsidR="006630F7" w:rsidRPr="00A71360" w:rsidRDefault="006630F7" w:rsidP="006630F7">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6630F7" w:rsidRPr="00A71360" w:rsidRDefault="00EA353A" w:rsidP="006630F7">
            <w:pPr>
              <w:pStyle w:val="Paragraphedeliste"/>
              <w:ind w:left="0"/>
              <w:rPr>
                <w:rFonts w:ascii="Arial" w:hAnsi="Arial" w:cs="Arial"/>
                <w:i/>
                <w:sz w:val="20"/>
                <w:szCs w:val="20"/>
              </w:rPr>
            </w:pPr>
            <w:proofErr w:type="spellStart"/>
            <w:r>
              <w:rPr>
                <w:rFonts w:ascii="Arial" w:hAnsi="Arial" w:cs="Arial"/>
                <w:i/>
                <w:sz w:val="20"/>
                <w:szCs w:val="20"/>
              </w:rPr>
              <w:t>hierarchyLevel</w:t>
            </w:r>
            <w:proofErr w:type="spellEnd"/>
          </w:p>
        </w:tc>
      </w:tr>
      <w:tr w:rsidR="006630F7" w:rsidRPr="00A71360" w:rsidTr="006630F7">
        <w:tc>
          <w:tcPr>
            <w:tcW w:w="1694" w:type="dxa"/>
            <w:vAlign w:val="center"/>
          </w:tcPr>
          <w:p w:rsidR="006630F7" w:rsidRPr="00C836C0" w:rsidRDefault="006630F7" w:rsidP="006630F7">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6630F7" w:rsidRDefault="00EA353A" w:rsidP="006630F7">
            <w:pPr>
              <w:pStyle w:val="Paragraphedeliste"/>
              <w:ind w:left="0"/>
              <w:rPr>
                <w:rFonts w:ascii="Arial" w:hAnsi="Arial" w:cs="Arial"/>
                <w:i/>
                <w:sz w:val="20"/>
                <w:szCs w:val="20"/>
              </w:rPr>
            </w:pPr>
            <w:r>
              <w:rPr>
                <w:rFonts w:ascii="Arial" w:hAnsi="Arial" w:cs="Arial"/>
                <w:i/>
                <w:sz w:val="20"/>
                <w:szCs w:val="20"/>
              </w:rPr>
              <w:t>Dans le cadre de la directive INSPIRE, 3 valeurs sont possibles :</w:t>
            </w:r>
          </w:p>
          <w:p w:rsidR="00EA353A" w:rsidRDefault="00EA353A" w:rsidP="00923BA6">
            <w:pPr>
              <w:pStyle w:val="Paragraphedeliste"/>
              <w:numPr>
                <w:ilvl w:val="0"/>
                <w:numId w:val="10"/>
              </w:numPr>
              <w:rPr>
                <w:rFonts w:ascii="Arial" w:hAnsi="Arial" w:cs="Arial"/>
                <w:i/>
                <w:sz w:val="20"/>
                <w:szCs w:val="20"/>
              </w:rPr>
            </w:pPr>
            <w:r>
              <w:rPr>
                <w:rFonts w:ascii="Arial" w:hAnsi="Arial" w:cs="Arial"/>
                <w:i/>
                <w:sz w:val="20"/>
                <w:szCs w:val="20"/>
              </w:rPr>
              <w:t>« </w:t>
            </w:r>
            <w:proofErr w:type="spellStart"/>
            <w:r>
              <w:rPr>
                <w:rFonts w:ascii="Arial" w:hAnsi="Arial" w:cs="Arial"/>
                <w:i/>
                <w:sz w:val="20"/>
                <w:szCs w:val="20"/>
              </w:rPr>
              <w:t>dataset</w:t>
            </w:r>
            <w:proofErr w:type="spellEnd"/>
            <w:r>
              <w:rPr>
                <w:rFonts w:ascii="Arial" w:hAnsi="Arial" w:cs="Arial"/>
                <w:i/>
                <w:sz w:val="20"/>
                <w:szCs w:val="20"/>
              </w:rPr>
              <w:t> » = jeu de données géographiques</w:t>
            </w:r>
          </w:p>
          <w:p w:rsidR="00EA353A" w:rsidRDefault="00EA353A" w:rsidP="00923BA6">
            <w:pPr>
              <w:pStyle w:val="Paragraphedeliste"/>
              <w:numPr>
                <w:ilvl w:val="0"/>
                <w:numId w:val="10"/>
              </w:numPr>
              <w:rPr>
                <w:rFonts w:ascii="Arial" w:hAnsi="Arial" w:cs="Arial"/>
                <w:i/>
                <w:sz w:val="20"/>
                <w:szCs w:val="20"/>
              </w:rPr>
            </w:pPr>
            <w:r>
              <w:rPr>
                <w:rFonts w:ascii="Arial" w:hAnsi="Arial" w:cs="Arial"/>
                <w:i/>
                <w:sz w:val="20"/>
                <w:szCs w:val="20"/>
              </w:rPr>
              <w:t>« </w:t>
            </w:r>
            <w:proofErr w:type="spellStart"/>
            <w:r>
              <w:rPr>
                <w:rFonts w:ascii="Arial" w:hAnsi="Arial" w:cs="Arial"/>
                <w:i/>
                <w:sz w:val="20"/>
                <w:szCs w:val="20"/>
              </w:rPr>
              <w:t>series</w:t>
            </w:r>
            <w:proofErr w:type="spellEnd"/>
            <w:r>
              <w:rPr>
                <w:rFonts w:ascii="Arial" w:hAnsi="Arial" w:cs="Arial"/>
                <w:i/>
                <w:sz w:val="20"/>
                <w:szCs w:val="20"/>
              </w:rPr>
              <w:t> » = ensemble de jeux de données géographiques</w:t>
            </w:r>
          </w:p>
          <w:p w:rsidR="00EA353A" w:rsidRDefault="00EA353A" w:rsidP="00923BA6">
            <w:pPr>
              <w:pStyle w:val="Paragraphedeliste"/>
              <w:numPr>
                <w:ilvl w:val="0"/>
                <w:numId w:val="10"/>
              </w:numPr>
              <w:rPr>
                <w:rFonts w:ascii="Arial" w:hAnsi="Arial" w:cs="Arial"/>
                <w:i/>
                <w:sz w:val="20"/>
                <w:szCs w:val="20"/>
              </w:rPr>
            </w:pPr>
            <w:r>
              <w:rPr>
                <w:rFonts w:ascii="Arial" w:hAnsi="Arial" w:cs="Arial"/>
                <w:i/>
                <w:sz w:val="20"/>
                <w:szCs w:val="20"/>
              </w:rPr>
              <w:t>« service » = service de données géographiques</w:t>
            </w:r>
          </w:p>
          <w:p w:rsidR="00EA353A" w:rsidRPr="00A71360" w:rsidRDefault="00EA353A" w:rsidP="00EA353A">
            <w:pPr>
              <w:pStyle w:val="Paragraphedeliste"/>
              <w:ind w:left="0"/>
              <w:rPr>
                <w:rFonts w:ascii="Arial" w:hAnsi="Arial" w:cs="Arial"/>
                <w:i/>
                <w:sz w:val="20"/>
                <w:szCs w:val="20"/>
              </w:rPr>
            </w:pPr>
            <w:r>
              <w:rPr>
                <w:rFonts w:ascii="Arial" w:hAnsi="Arial" w:cs="Arial"/>
                <w:i/>
                <w:sz w:val="20"/>
                <w:szCs w:val="20"/>
              </w:rPr>
              <w:t>Pour les données sortant du cadre de la directive, se référer si nécessaire à la norme ISO 19115 pour étudier les autres valeurs de la liste.</w:t>
            </w:r>
          </w:p>
        </w:tc>
      </w:tr>
    </w:tbl>
    <w:p w:rsidR="00667E46" w:rsidRDefault="00FF4EB0" w:rsidP="00265AD0">
      <w:pPr>
        <w:pStyle w:val="Titre2"/>
      </w:pPr>
      <w:bookmarkStart w:id="13" w:name="_Toc323284938"/>
      <w:bookmarkStart w:id="14" w:name="_Toc328385177"/>
      <w:r>
        <w:t>Contacts pour la fiche</w:t>
      </w:r>
      <w:bookmarkEnd w:id="13"/>
      <w:bookmarkEnd w:id="14"/>
    </w:p>
    <w:p w:rsidR="00A71360" w:rsidRDefault="00A71360" w:rsidP="00710EDC">
      <w:pPr>
        <w:pStyle w:val="Titre3"/>
      </w:pPr>
      <w:r w:rsidRPr="0087011C">
        <w:t>Définition</w:t>
      </w:r>
    </w:p>
    <w:p w:rsidR="00A71360" w:rsidRDefault="00FF4EB0" w:rsidP="00A71360">
      <w:pPr>
        <w:rPr>
          <w:rFonts w:cs="Arial"/>
          <w:szCs w:val="22"/>
        </w:rPr>
      </w:pPr>
      <w:r w:rsidRPr="003D5369">
        <w:rPr>
          <w:rFonts w:cs="Arial"/>
          <w:szCs w:val="22"/>
        </w:rPr>
        <w:t xml:space="preserve">Ce </w:t>
      </w:r>
      <w:r w:rsidR="00426E2B">
        <w:rPr>
          <w:rFonts w:cs="Arial"/>
          <w:szCs w:val="22"/>
        </w:rPr>
        <w:t xml:space="preserve">groupe de </w:t>
      </w:r>
      <w:r w:rsidRPr="003D5369">
        <w:rPr>
          <w:rFonts w:cs="Arial"/>
          <w:szCs w:val="22"/>
        </w:rPr>
        <w:t>champ</w:t>
      </w:r>
      <w:r w:rsidR="00426E2B">
        <w:rPr>
          <w:rFonts w:cs="Arial"/>
          <w:szCs w:val="22"/>
        </w:rPr>
        <w:t>s</w:t>
      </w:r>
      <w:r w:rsidRPr="003D5369">
        <w:rPr>
          <w:rFonts w:cs="Arial"/>
          <w:szCs w:val="22"/>
        </w:rPr>
        <w:t xml:space="preserve"> permet de </w:t>
      </w:r>
      <w:r>
        <w:rPr>
          <w:rFonts w:cs="Arial"/>
          <w:szCs w:val="22"/>
        </w:rPr>
        <w:t xml:space="preserve">connaître </w:t>
      </w:r>
      <w:r w:rsidRPr="003D5369">
        <w:rPr>
          <w:rFonts w:cs="Arial"/>
          <w:szCs w:val="22"/>
        </w:rPr>
        <w:t xml:space="preserve">la personne </w:t>
      </w:r>
      <w:r>
        <w:rPr>
          <w:rFonts w:cs="Arial"/>
          <w:szCs w:val="22"/>
        </w:rPr>
        <w:t xml:space="preserve">ou l’organisme qui a </w:t>
      </w:r>
      <w:r w:rsidRPr="003D5369">
        <w:rPr>
          <w:rFonts w:cs="Arial"/>
          <w:szCs w:val="22"/>
        </w:rPr>
        <w:t>décrit l</w:t>
      </w:r>
      <w:r>
        <w:rPr>
          <w:rFonts w:cs="Arial"/>
          <w:szCs w:val="22"/>
        </w:rPr>
        <w:t xml:space="preserve">a </w:t>
      </w:r>
      <w:r w:rsidR="003F4D96">
        <w:rPr>
          <w:rFonts w:cs="Arial"/>
          <w:szCs w:val="22"/>
        </w:rPr>
        <w:t>donnée</w:t>
      </w:r>
      <w:r>
        <w:rPr>
          <w:rFonts w:cs="Arial"/>
          <w:szCs w:val="22"/>
        </w:rPr>
        <w:t xml:space="preserve"> ou qui gère la fiche d</w:t>
      </w:r>
      <w:r w:rsidRPr="003D5369">
        <w:rPr>
          <w:rFonts w:cs="Arial"/>
          <w:szCs w:val="22"/>
        </w:rPr>
        <w:t>e</w:t>
      </w:r>
      <w:r>
        <w:rPr>
          <w:rFonts w:cs="Arial"/>
          <w:szCs w:val="22"/>
        </w:rPr>
        <w:t xml:space="preserve"> description et en assure la maintenance.</w:t>
      </w:r>
    </w:p>
    <w:p w:rsidR="00965EF8" w:rsidRDefault="00965EF8" w:rsidP="00A71360">
      <w:pPr>
        <w:rPr>
          <w:rFonts w:cs="Arial"/>
          <w:szCs w:val="22"/>
        </w:rPr>
      </w:pPr>
    </w:p>
    <w:p w:rsidR="00FF4EB0" w:rsidRDefault="00FF4EB0" w:rsidP="00A71360">
      <w:pPr>
        <w:rPr>
          <w:rFonts w:cs="Arial"/>
          <w:szCs w:val="22"/>
        </w:rPr>
      </w:pPr>
      <w:r>
        <w:rPr>
          <w:rFonts w:cs="Arial"/>
          <w:szCs w:val="22"/>
        </w:rPr>
        <w:lastRenderedPageBreak/>
        <w:t>Il se compose :</w:t>
      </w:r>
    </w:p>
    <w:p w:rsidR="00FF4EB0" w:rsidRDefault="00FF4EB0" w:rsidP="00923BA6">
      <w:pPr>
        <w:numPr>
          <w:ilvl w:val="0"/>
          <w:numId w:val="10"/>
        </w:numPr>
        <w:rPr>
          <w:rFonts w:cs="Arial"/>
          <w:szCs w:val="22"/>
        </w:rPr>
      </w:pPr>
      <w:r>
        <w:rPr>
          <w:rFonts w:cs="Arial"/>
          <w:szCs w:val="22"/>
        </w:rPr>
        <w:t xml:space="preserve">du </w:t>
      </w:r>
      <w:r w:rsidRPr="00FF4EB0">
        <w:rPr>
          <w:rFonts w:cs="Arial"/>
          <w:i/>
          <w:szCs w:val="22"/>
        </w:rPr>
        <w:t>Nom/Prénom</w:t>
      </w:r>
      <w:r>
        <w:rPr>
          <w:rFonts w:cs="Arial"/>
          <w:i/>
          <w:szCs w:val="22"/>
        </w:rPr>
        <w:t>,</w:t>
      </w:r>
    </w:p>
    <w:p w:rsidR="00FF4EB0" w:rsidRDefault="00FF4EB0" w:rsidP="00923BA6">
      <w:pPr>
        <w:numPr>
          <w:ilvl w:val="0"/>
          <w:numId w:val="10"/>
        </w:numPr>
        <w:rPr>
          <w:rFonts w:cs="Arial"/>
          <w:szCs w:val="22"/>
        </w:rPr>
      </w:pPr>
      <w:r>
        <w:rPr>
          <w:rFonts w:cs="Arial"/>
          <w:szCs w:val="22"/>
        </w:rPr>
        <w:t xml:space="preserve">de la </w:t>
      </w:r>
      <w:r w:rsidRPr="00FF4EB0">
        <w:rPr>
          <w:rFonts w:cs="Arial"/>
          <w:i/>
          <w:szCs w:val="22"/>
        </w:rPr>
        <w:t>Fonction</w:t>
      </w:r>
      <w:r>
        <w:rPr>
          <w:rFonts w:cs="Arial"/>
          <w:i/>
          <w:szCs w:val="22"/>
        </w:rPr>
        <w:t>,</w:t>
      </w:r>
      <w:r>
        <w:rPr>
          <w:rFonts w:cs="Arial"/>
          <w:szCs w:val="22"/>
        </w:rPr>
        <w:t xml:space="preserve"> </w:t>
      </w:r>
    </w:p>
    <w:p w:rsidR="00FF4EB0" w:rsidRDefault="00FF4EB0" w:rsidP="00923BA6">
      <w:pPr>
        <w:numPr>
          <w:ilvl w:val="0"/>
          <w:numId w:val="10"/>
        </w:numPr>
        <w:rPr>
          <w:rFonts w:cs="Arial"/>
          <w:szCs w:val="22"/>
        </w:rPr>
      </w:pPr>
      <w:r>
        <w:rPr>
          <w:rFonts w:cs="Arial"/>
          <w:szCs w:val="22"/>
        </w:rPr>
        <w:t xml:space="preserve">du </w:t>
      </w:r>
      <w:r w:rsidRPr="00FF4EB0">
        <w:rPr>
          <w:rFonts w:cs="Arial"/>
          <w:i/>
          <w:szCs w:val="22"/>
        </w:rPr>
        <w:t>Nom de l’organisme</w:t>
      </w:r>
      <w:r>
        <w:rPr>
          <w:rFonts w:cs="Arial"/>
          <w:szCs w:val="22"/>
        </w:rPr>
        <w:t>,</w:t>
      </w:r>
    </w:p>
    <w:p w:rsidR="00FF4EB0" w:rsidRDefault="00FF4EB0" w:rsidP="00923BA6">
      <w:pPr>
        <w:numPr>
          <w:ilvl w:val="0"/>
          <w:numId w:val="10"/>
        </w:numPr>
        <w:rPr>
          <w:rFonts w:cs="Arial"/>
          <w:szCs w:val="22"/>
        </w:rPr>
      </w:pPr>
      <w:r>
        <w:rPr>
          <w:rFonts w:cs="Arial"/>
          <w:szCs w:val="22"/>
        </w:rPr>
        <w:t>de l’</w:t>
      </w:r>
      <w:r w:rsidRPr="00FF4EB0">
        <w:rPr>
          <w:rFonts w:cs="Arial"/>
          <w:i/>
          <w:szCs w:val="22"/>
        </w:rPr>
        <w:t>Adresse</w:t>
      </w:r>
      <w:r>
        <w:rPr>
          <w:rFonts w:cs="Arial"/>
          <w:szCs w:val="22"/>
        </w:rPr>
        <w:t>,</w:t>
      </w:r>
    </w:p>
    <w:p w:rsidR="00FF4EB0" w:rsidRDefault="00FF4EB0" w:rsidP="00923BA6">
      <w:pPr>
        <w:numPr>
          <w:ilvl w:val="0"/>
          <w:numId w:val="10"/>
        </w:numPr>
        <w:rPr>
          <w:rFonts w:cs="Arial"/>
          <w:szCs w:val="22"/>
        </w:rPr>
      </w:pPr>
      <w:r>
        <w:rPr>
          <w:rFonts w:cs="Arial"/>
          <w:szCs w:val="22"/>
        </w:rPr>
        <w:t xml:space="preserve">du </w:t>
      </w:r>
      <w:r w:rsidRPr="00FF4EB0">
        <w:rPr>
          <w:rFonts w:cs="Arial"/>
          <w:i/>
          <w:szCs w:val="22"/>
        </w:rPr>
        <w:t>Code postal</w:t>
      </w:r>
      <w:r>
        <w:rPr>
          <w:rFonts w:cs="Arial"/>
          <w:i/>
          <w:szCs w:val="22"/>
        </w:rPr>
        <w:t>,</w:t>
      </w:r>
    </w:p>
    <w:p w:rsidR="00FF4EB0" w:rsidRDefault="00FF4EB0" w:rsidP="00923BA6">
      <w:pPr>
        <w:numPr>
          <w:ilvl w:val="0"/>
          <w:numId w:val="10"/>
        </w:numPr>
        <w:rPr>
          <w:rFonts w:cs="Arial"/>
          <w:szCs w:val="22"/>
        </w:rPr>
      </w:pPr>
      <w:r>
        <w:rPr>
          <w:rFonts w:cs="Arial"/>
          <w:szCs w:val="22"/>
        </w:rPr>
        <w:t xml:space="preserve">de la </w:t>
      </w:r>
      <w:r w:rsidRPr="00FF4EB0">
        <w:rPr>
          <w:rFonts w:cs="Arial"/>
          <w:i/>
          <w:szCs w:val="22"/>
        </w:rPr>
        <w:t>Ville</w:t>
      </w:r>
      <w:r>
        <w:rPr>
          <w:rFonts w:cs="Arial"/>
          <w:i/>
          <w:szCs w:val="22"/>
        </w:rPr>
        <w:t>,</w:t>
      </w:r>
    </w:p>
    <w:p w:rsidR="00FF4EB0" w:rsidRDefault="00FF4EB0" w:rsidP="00923BA6">
      <w:pPr>
        <w:numPr>
          <w:ilvl w:val="0"/>
          <w:numId w:val="10"/>
        </w:numPr>
        <w:rPr>
          <w:rFonts w:cs="Arial"/>
          <w:szCs w:val="22"/>
        </w:rPr>
      </w:pPr>
      <w:r>
        <w:rPr>
          <w:rFonts w:cs="Arial"/>
          <w:szCs w:val="22"/>
        </w:rPr>
        <w:t>du T</w:t>
      </w:r>
      <w:r w:rsidRPr="00FF4EB0">
        <w:rPr>
          <w:rFonts w:cs="Arial"/>
          <w:i/>
          <w:szCs w:val="22"/>
        </w:rPr>
        <w:t>éléphone</w:t>
      </w:r>
      <w:r>
        <w:rPr>
          <w:rFonts w:cs="Arial"/>
          <w:i/>
          <w:szCs w:val="22"/>
        </w:rPr>
        <w:t>,</w:t>
      </w:r>
    </w:p>
    <w:p w:rsidR="00FF4EB0" w:rsidRDefault="00FF4EB0" w:rsidP="00923BA6">
      <w:pPr>
        <w:numPr>
          <w:ilvl w:val="0"/>
          <w:numId w:val="10"/>
        </w:numPr>
        <w:rPr>
          <w:rFonts w:cs="Arial"/>
          <w:szCs w:val="22"/>
        </w:rPr>
      </w:pPr>
      <w:r>
        <w:rPr>
          <w:rFonts w:cs="Arial"/>
          <w:szCs w:val="22"/>
        </w:rPr>
        <w:t>de l’</w:t>
      </w:r>
      <w:r w:rsidRPr="00FF4EB0">
        <w:rPr>
          <w:rFonts w:cs="Arial"/>
          <w:i/>
          <w:szCs w:val="22"/>
        </w:rPr>
        <w:t>Email</w:t>
      </w:r>
      <w:r>
        <w:rPr>
          <w:rFonts w:cs="Arial"/>
          <w:szCs w:val="22"/>
        </w:rPr>
        <w:t>,</w:t>
      </w:r>
    </w:p>
    <w:p w:rsidR="00FF4EB0" w:rsidRDefault="00FF4EB0" w:rsidP="00923BA6">
      <w:pPr>
        <w:numPr>
          <w:ilvl w:val="0"/>
          <w:numId w:val="10"/>
        </w:numPr>
        <w:rPr>
          <w:rFonts w:cs="Arial"/>
          <w:szCs w:val="22"/>
        </w:rPr>
      </w:pPr>
      <w:r>
        <w:rPr>
          <w:rFonts w:cs="Arial"/>
          <w:szCs w:val="22"/>
        </w:rPr>
        <w:t xml:space="preserve">et du </w:t>
      </w:r>
      <w:r w:rsidRPr="00FF4EB0">
        <w:rPr>
          <w:rFonts w:cs="Arial"/>
          <w:i/>
          <w:szCs w:val="22"/>
        </w:rPr>
        <w:t>Rôle</w:t>
      </w:r>
      <w:r w:rsidRPr="00FF4EB0">
        <w:rPr>
          <w:rFonts w:cs="Arial"/>
          <w:szCs w:val="22"/>
        </w:rPr>
        <w:t xml:space="preserve"> </w:t>
      </w:r>
      <w:r>
        <w:rPr>
          <w:rFonts w:cs="Arial"/>
          <w:szCs w:val="22"/>
        </w:rPr>
        <w:t>de la personne à contacter</w:t>
      </w:r>
    </w:p>
    <w:p w:rsidR="001F6A58" w:rsidRDefault="001F6A58" w:rsidP="001F6A58">
      <w:pPr>
        <w:rPr>
          <w:rFonts w:cs="Arial"/>
          <w:szCs w:val="22"/>
        </w:rPr>
      </w:pPr>
    </w:p>
    <w:p w:rsidR="00A806FA" w:rsidRPr="0087011C" w:rsidRDefault="0088056C" w:rsidP="00A806FA">
      <w:r>
        <w:rPr>
          <w:rFonts w:cs="Arial"/>
          <w:szCs w:val="22"/>
        </w:rPr>
        <w:t xml:space="preserve">Parmi les valeurs possibles des rôles pour un contact définies par la norme ISO 19115 (liste </w:t>
      </w:r>
      <w:r w:rsidRPr="00E93260">
        <w:t xml:space="preserve">B.5.5 </w:t>
      </w:r>
      <w:proofErr w:type="spellStart"/>
      <w:r>
        <w:t>CI_RoleCode</w:t>
      </w:r>
      <w:proofErr w:type="spellEnd"/>
      <w:r>
        <w:rPr>
          <w:rFonts w:cs="Arial"/>
          <w:szCs w:val="22"/>
        </w:rPr>
        <w:t>), p</w:t>
      </w:r>
      <w:r>
        <w:t>our faciliter la saisie</w:t>
      </w:r>
      <w:r w:rsidR="00A806FA">
        <w:t xml:space="preserve"> dans </w:t>
      </w:r>
      <w:r w:rsidR="00255A00">
        <w:t>le cadre du partenariat</w:t>
      </w:r>
      <w:r w:rsidR="00A806FA">
        <w:t xml:space="preserve"> CIGAL, les valeurs proposées par défaut sont « Fournisseur », « Gestionnaire », « Point de contact » et « Auteur » (cf. liste complète en annexe 5).</w:t>
      </w:r>
    </w:p>
    <w:p w:rsidR="00A806FA" w:rsidRDefault="00A806FA" w:rsidP="001F6A58">
      <w:pPr>
        <w:rPr>
          <w:u w:val="single"/>
        </w:rPr>
      </w:pPr>
    </w:p>
    <w:p w:rsidR="001F6A58" w:rsidRDefault="001F6A58" w:rsidP="001F6A58">
      <w:pPr>
        <w:rPr>
          <w:u w:val="single"/>
        </w:rPr>
      </w:pPr>
      <w:r w:rsidRPr="006B01CB">
        <w:rPr>
          <w:u w:val="single"/>
        </w:rPr>
        <w:t xml:space="preserve">Liste des rôles </w:t>
      </w:r>
      <w:r w:rsidR="00255A00">
        <w:rPr>
          <w:u w:val="single"/>
        </w:rPr>
        <w:t>proposé</w:t>
      </w:r>
      <w:r w:rsidR="00A806FA">
        <w:rPr>
          <w:u w:val="single"/>
        </w:rPr>
        <w:t>s dans le cadre du partenariat CIGAL</w:t>
      </w:r>
      <w:r>
        <w:rPr>
          <w:u w:val="single"/>
        </w:rPr>
        <w:t> :</w:t>
      </w:r>
    </w:p>
    <w:p w:rsidR="001F6A58" w:rsidRDefault="001F6A58" w:rsidP="001F6A58">
      <w:pPr>
        <w:rPr>
          <w:u w:val="single"/>
        </w:rPr>
      </w:pPr>
    </w:p>
    <w:tbl>
      <w:tblPr>
        <w:tblW w:w="10367" w:type="dxa"/>
        <w:jc w:val="center"/>
        <w:tblInd w:w="65" w:type="dxa"/>
        <w:tblCellMar>
          <w:left w:w="70" w:type="dxa"/>
          <w:right w:w="70" w:type="dxa"/>
        </w:tblCellMar>
        <w:tblLook w:val="04A0"/>
      </w:tblPr>
      <w:tblGrid>
        <w:gridCol w:w="507"/>
        <w:gridCol w:w="1843"/>
        <w:gridCol w:w="1701"/>
        <w:gridCol w:w="6316"/>
      </w:tblGrid>
      <w:tr w:rsidR="001F6A58" w:rsidRPr="006B01CB" w:rsidTr="004C5B49">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6B01CB" w:rsidRDefault="001F6A58" w:rsidP="001F6A58">
            <w:pPr>
              <w:jc w:val="center"/>
              <w:outlineLvl w:val="0"/>
              <w:rPr>
                <w:rFonts w:cs="Arial"/>
                <w:b/>
                <w:bCs/>
                <w:sz w:val="20"/>
                <w:szCs w:val="20"/>
              </w:rPr>
            </w:pPr>
            <w:r w:rsidRPr="006B01CB">
              <w:rPr>
                <w:rFonts w:cs="Arial"/>
                <w:b/>
                <w:bCs/>
                <w:sz w:val="20"/>
                <w:szCs w:val="20"/>
              </w:rPr>
              <w:t>Id</w:t>
            </w:r>
          </w:p>
        </w:tc>
        <w:tc>
          <w:tcPr>
            <w:tcW w:w="1843"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6B01CB" w:rsidRDefault="001F6A58" w:rsidP="00BA524B">
            <w:pPr>
              <w:jc w:val="center"/>
              <w:outlineLvl w:val="0"/>
              <w:rPr>
                <w:rFonts w:cs="Arial"/>
                <w:b/>
                <w:bCs/>
                <w:sz w:val="20"/>
                <w:szCs w:val="20"/>
              </w:rPr>
            </w:pPr>
            <w:r w:rsidRPr="006B01CB">
              <w:rPr>
                <w:rFonts w:cs="Arial"/>
                <w:b/>
                <w:bCs/>
                <w:sz w:val="20"/>
                <w:szCs w:val="20"/>
              </w:rPr>
              <w:t>Code ISO</w:t>
            </w:r>
          </w:p>
        </w:tc>
        <w:tc>
          <w:tcPr>
            <w:tcW w:w="1701"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6B01CB" w:rsidRDefault="001F6A58" w:rsidP="001F6A58">
            <w:pPr>
              <w:jc w:val="center"/>
              <w:outlineLvl w:val="0"/>
              <w:rPr>
                <w:rFonts w:cs="Arial"/>
                <w:b/>
                <w:bCs/>
                <w:sz w:val="20"/>
                <w:szCs w:val="20"/>
              </w:rPr>
            </w:pPr>
            <w:r w:rsidRPr="006B01CB">
              <w:rPr>
                <w:rFonts w:cs="Arial"/>
                <w:b/>
                <w:bCs/>
                <w:sz w:val="20"/>
                <w:szCs w:val="20"/>
              </w:rPr>
              <w:t>Intitulé</w:t>
            </w:r>
          </w:p>
        </w:tc>
        <w:tc>
          <w:tcPr>
            <w:tcW w:w="6316"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6B01CB" w:rsidRDefault="001F6A58" w:rsidP="001F6A58">
            <w:pPr>
              <w:jc w:val="center"/>
              <w:outlineLvl w:val="0"/>
              <w:rPr>
                <w:rFonts w:cs="Arial"/>
                <w:b/>
                <w:bCs/>
                <w:sz w:val="20"/>
                <w:szCs w:val="20"/>
              </w:rPr>
            </w:pPr>
            <w:r w:rsidRPr="006B01CB">
              <w:rPr>
                <w:rFonts w:cs="Arial"/>
                <w:b/>
                <w:bCs/>
                <w:sz w:val="20"/>
                <w:szCs w:val="20"/>
              </w:rPr>
              <w:t>Fonction de l’organisme cité en référence</w:t>
            </w:r>
          </w:p>
        </w:tc>
      </w:tr>
      <w:tr w:rsidR="001F6A58" w:rsidRPr="00BA524B" w:rsidTr="004C5B49">
        <w:trPr>
          <w:trHeight w:val="510"/>
          <w:jc w:val="center"/>
        </w:trPr>
        <w:tc>
          <w:tcPr>
            <w:tcW w:w="507" w:type="dxa"/>
            <w:tcBorders>
              <w:top w:val="single" w:sz="4" w:space="0" w:color="auto"/>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resourceProvider</w:t>
            </w:r>
            <w:proofErr w:type="spellEnd"/>
          </w:p>
        </w:tc>
        <w:tc>
          <w:tcPr>
            <w:tcW w:w="1701" w:type="dxa"/>
            <w:tcBorders>
              <w:top w:val="single" w:sz="4" w:space="0" w:color="auto"/>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bookmarkStart w:id="15" w:name="RANGE!C146:C156"/>
            <w:r w:rsidRPr="00BA524B">
              <w:rPr>
                <w:rFonts w:cs="Arial"/>
                <w:sz w:val="20"/>
                <w:szCs w:val="20"/>
              </w:rPr>
              <w:t>Fournisseur</w:t>
            </w:r>
            <w:bookmarkEnd w:id="15"/>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Organisme  ou personne qui délivre physiquement la fiche de description, soit de manière directe au destinataire, soit par l’intermédiaire d’un diffuseur.</w:t>
            </w:r>
          </w:p>
        </w:tc>
      </w:tr>
      <w:tr w:rsidR="001F6A58" w:rsidRPr="00BA524B" w:rsidTr="004C5B49">
        <w:trPr>
          <w:trHeight w:val="132"/>
          <w:jc w:val="center"/>
        </w:trPr>
        <w:tc>
          <w:tcPr>
            <w:tcW w:w="507" w:type="dxa"/>
            <w:tcBorders>
              <w:top w:val="nil"/>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2</w:t>
            </w:r>
          </w:p>
        </w:tc>
        <w:tc>
          <w:tcPr>
            <w:tcW w:w="1843" w:type="dxa"/>
            <w:tcBorders>
              <w:top w:val="nil"/>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custodian</w:t>
            </w:r>
            <w:proofErr w:type="spellEnd"/>
          </w:p>
        </w:tc>
        <w:tc>
          <w:tcPr>
            <w:tcW w:w="1701" w:type="dxa"/>
            <w:tcBorders>
              <w:top w:val="nil"/>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Gestionnaire</w:t>
            </w:r>
          </w:p>
        </w:tc>
        <w:tc>
          <w:tcPr>
            <w:tcW w:w="6316"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Organisme  ou personne responsable de la gestion et de la mise à jour de la fiche de description.</w:t>
            </w:r>
          </w:p>
        </w:tc>
      </w:tr>
      <w:tr w:rsidR="001F6A58" w:rsidRPr="00BA524B" w:rsidTr="004C5B49">
        <w:trPr>
          <w:trHeight w:val="70"/>
          <w:jc w:val="center"/>
        </w:trPr>
        <w:tc>
          <w:tcPr>
            <w:tcW w:w="507" w:type="dxa"/>
            <w:tcBorders>
              <w:top w:val="nil"/>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7</w:t>
            </w:r>
          </w:p>
        </w:tc>
        <w:tc>
          <w:tcPr>
            <w:tcW w:w="1843" w:type="dxa"/>
            <w:tcBorders>
              <w:top w:val="nil"/>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pointOfContact</w:t>
            </w:r>
            <w:proofErr w:type="spellEnd"/>
          </w:p>
        </w:tc>
        <w:tc>
          <w:tcPr>
            <w:tcW w:w="1701" w:type="dxa"/>
            <w:tcBorders>
              <w:top w:val="nil"/>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Point de contact</w:t>
            </w:r>
          </w:p>
        </w:tc>
        <w:tc>
          <w:tcPr>
            <w:tcW w:w="6316"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Organisme  ou personne que l’on peut contacter pour avoir des renseignements détaillés sur la fiche de description.</w:t>
            </w:r>
          </w:p>
        </w:tc>
      </w:tr>
      <w:tr w:rsidR="001F6A58" w:rsidRPr="00BA524B" w:rsidTr="004C5B49">
        <w:trPr>
          <w:trHeight w:val="70"/>
          <w:jc w:val="center"/>
        </w:trPr>
        <w:tc>
          <w:tcPr>
            <w:tcW w:w="507" w:type="dxa"/>
            <w:tcBorders>
              <w:top w:val="nil"/>
              <w:left w:val="single" w:sz="4" w:space="0" w:color="000000"/>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11</w:t>
            </w:r>
          </w:p>
        </w:tc>
        <w:tc>
          <w:tcPr>
            <w:tcW w:w="1843" w:type="dxa"/>
            <w:tcBorders>
              <w:top w:val="nil"/>
              <w:left w:val="single" w:sz="4" w:space="0" w:color="auto"/>
              <w:bottom w:val="single" w:sz="4" w:space="0" w:color="auto"/>
              <w:right w:val="single" w:sz="4" w:space="0" w:color="auto"/>
            </w:tcBorders>
            <w:shd w:val="clear" w:color="auto" w:fill="auto"/>
            <w:noWrap/>
            <w:hideMark/>
          </w:tcPr>
          <w:p w:rsidR="001F6A58" w:rsidRPr="00BA524B" w:rsidRDefault="001F6A58" w:rsidP="001F6A58">
            <w:pPr>
              <w:jc w:val="left"/>
              <w:outlineLvl w:val="0"/>
              <w:rPr>
                <w:rFonts w:cs="Arial"/>
                <w:sz w:val="20"/>
                <w:szCs w:val="20"/>
              </w:rPr>
            </w:pPr>
            <w:proofErr w:type="spellStart"/>
            <w:r w:rsidRPr="00BA524B">
              <w:rPr>
                <w:rFonts w:cs="Arial"/>
                <w:sz w:val="20"/>
                <w:szCs w:val="20"/>
              </w:rPr>
              <w:t>author</w:t>
            </w:r>
            <w:proofErr w:type="spellEnd"/>
          </w:p>
        </w:tc>
        <w:tc>
          <w:tcPr>
            <w:tcW w:w="1701" w:type="dxa"/>
            <w:tcBorders>
              <w:top w:val="nil"/>
              <w:left w:val="nil"/>
              <w:bottom w:val="single" w:sz="4" w:space="0" w:color="000000"/>
              <w:right w:val="nil"/>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Auteur</w:t>
            </w:r>
          </w:p>
        </w:tc>
        <w:tc>
          <w:tcPr>
            <w:tcW w:w="6316" w:type="dxa"/>
            <w:tcBorders>
              <w:top w:val="nil"/>
              <w:left w:val="single" w:sz="4" w:space="0" w:color="auto"/>
              <w:bottom w:val="single" w:sz="4" w:space="0" w:color="auto"/>
              <w:right w:val="single" w:sz="4" w:space="0" w:color="auto"/>
            </w:tcBorders>
            <w:shd w:val="clear" w:color="auto" w:fill="auto"/>
            <w:hideMark/>
          </w:tcPr>
          <w:p w:rsidR="001F6A58" w:rsidRPr="00BA524B" w:rsidRDefault="001F6A58" w:rsidP="001F6A58">
            <w:pPr>
              <w:jc w:val="left"/>
              <w:outlineLvl w:val="0"/>
              <w:rPr>
                <w:rFonts w:cs="Arial"/>
                <w:sz w:val="20"/>
                <w:szCs w:val="20"/>
              </w:rPr>
            </w:pPr>
            <w:r w:rsidRPr="00BA524B">
              <w:rPr>
                <w:rFonts w:cs="Arial"/>
                <w:sz w:val="20"/>
                <w:szCs w:val="20"/>
              </w:rPr>
              <w:t>Organisme  ou personne qui a complété la fiche de description. Il en détient les droits moraux.</w:t>
            </w:r>
          </w:p>
        </w:tc>
      </w:tr>
    </w:tbl>
    <w:p w:rsidR="00A71360" w:rsidRDefault="00A71360" w:rsidP="00710EDC">
      <w:pPr>
        <w:pStyle w:val="Titre3"/>
      </w:pPr>
      <w:r w:rsidRPr="0087011C">
        <w:t>Recommandations</w:t>
      </w:r>
    </w:p>
    <w:p w:rsidR="00FF4EB0" w:rsidRDefault="00FF4EB0" w:rsidP="00FF4EB0">
      <w:r>
        <w:t>Au moins un contact avec pour rôle « Point de contact » doit être défini pour chaque fiche. Il correspond au gestionnaire de la fiche ou de l’inventaire des données géographique.</w:t>
      </w:r>
    </w:p>
    <w:p w:rsidR="00FF4EB0" w:rsidRDefault="00FF4EB0" w:rsidP="00FF4EB0">
      <w:r>
        <w:t>D’autres contacts peuvent être également ajout</w:t>
      </w:r>
      <w:r w:rsidR="00DE506B">
        <w:t>és, comme par</w:t>
      </w:r>
      <w:r>
        <w:t xml:space="preserve"> exemple l’auteur de la fiche en précisant le rôle correspondant.</w:t>
      </w:r>
    </w:p>
    <w:p w:rsidR="00DE506B" w:rsidRDefault="00DE506B" w:rsidP="00FF4EB0"/>
    <w:p w:rsidR="00FF4EB0" w:rsidRDefault="00FF4EB0" w:rsidP="00FF4EB0">
      <w:r>
        <w:t>Il est recommandé de saisir l’ensemble des infor</w:t>
      </w:r>
      <w:r w:rsidR="00DE506B">
        <w:t>mations descriptives du contact, notamment :</w:t>
      </w:r>
    </w:p>
    <w:p w:rsidR="00DE506B" w:rsidRPr="003D5369" w:rsidRDefault="00DE506B" w:rsidP="00923BA6">
      <w:pPr>
        <w:numPr>
          <w:ilvl w:val="0"/>
          <w:numId w:val="10"/>
        </w:numPr>
        <w:rPr>
          <w:rFonts w:cs="Arial"/>
          <w:szCs w:val="22"/>
        </w:rPr>
      </w:pPr>
      <w:r>
        <w:rPr>
          <w:rFonts w:cs="Arial"/>
          <w:szCs w:val="22"/>
        </w:rPr>
        <w:t>Le n</w:t>
      </w:r>
      <w:r w:rsidRPr="003D5369">
        <w:rPr>
          <w:rFonts w:cs="Arial"/>
          <w:szCs w:val="22"/>
        </w:rPr>
        <w:t>om</w:t>
      </w:r>
      <w:r>
        <w:rPr>
          <w:rFonts w:cs="Arial"/>
          <w:szCs w:val="22"/>
        </w:rPr>
        <w:t xml:space="preserve"> du contact en majuscules et le prénom avec la première lettre en majuscules</w:t>
      </w:r>
    </w:p>
    <w:p w:rsidR="00DE506B" w:rsidRPr="00DE506B" w:rsidRDefault="00DE506B" w:rsidP="00923BA6">
      <w:pPr>
        <w:numPr>
          <w:ilvl w:val="0"/>
          <w:numId w:val="10"/>
        </w:numPr>
        <w:rPr>
          <w:rFonts w:cs="Arial"/>
          <w:szCs w:val="22"/>
        </w:rPr>
      </w:pPr>
      <w:r>
        <w:rPr>
          <w:rFonts w:cs="Arial"/>
          <w:szCs w:val="22"/>
        </w:rPr>
        <w:t>La fonction du contact, en précisant si nécessaire la direction ou le service dont il dépend</w:t>
      </w:r>
    </w:p>
    <w:p w:rsidR="00DE506B" w:rsidRPr="00DE506B" w:rsidRDefault="00DE506B" w:rsidP="00923BA6">
      <w:pPr>
        <w:numPr>
          <w:ilvl w:val="0"/>
          <w:numId w:val="10"/>
        </w:numPr>
        <w:rPr>
          <w:rFonts w:cs="Arial"/>
          <w:szCs w:val="22"/>
        </w:rPr>
      </w:pPr>
      <w:r>
        <w:rPr>
          <w:rFonts w:cs="Arial"/>
          <w:szCs w:val="22"/>
        </w:rPr>
        <w:t>L’organisme en toute lettre (éviter les signes non explicités)</w:t>
      </w:r>
    </w:p>
    <w:p w:rsidR="00DE506B" w:rsidRPr="00DE506B" w:rsidRDefault="00DE506B" w:rsidP="00923BA6">
      <w:pPr>
        <w:numPr>
          <w:ilvl w:val="0"/>
          <w:numId w:val="10"/>
        </w:numPr>
        <w:rPr>
          <w:rFonts w:cs="Arial"/>
          <w:szCs w:val="22"/>
        </w:rPr>
      </w:pPr>
      <w:r>
        <w:rPr>
          <w:rFonts w:cs="Arial"/>
          <w:szCs w:val="22"/>
        </w:rPr>
        <w:t xml:space="preserve">L’adresse e-mail de la </w:t>
      </w:r>
      <w:r w:rsidR="00BE107D">
        <w:rPr>
          <w:rFonts w:cs="Arial"/>
          <w:szCs w:val="22"/>
        </w:rPr>
        <w:t>personne</w:t>
      </w:r>
      <w:r>
        <w:rPr>
          <w:rFonts w:cs="Arial"/>
          <w:szCs w:val="22"/>
        </w:rPr>
        <w:t xml:space="preserve"> à contacter</w:t>
      </w:r>
    </w:p>
    <w:p w:rsidR="00DE506B" w:rsidRPr="00DE506B" w:rsidRDefault="00DE506B" w:rsidP="00923BA6">
      <w:pPr>
        <w:numPr>
          <w:ilvl w:val="0"/>
          <w:numId w:val="10"/>
        </w:numPr>
        <w:rPr>
          <w:rFonts w:cs="Arial"/>
          <w:szCs w:val="22"/>
        </w:rPr>
      </w:pPr>
      <w:r>
        <w:rPr>
          <w:rFonts w:cs="Arial"/>
          <w:szCs w:val="22"/>
        </w:rPr>
        <w:t>Le rôle, indispensable avec comme valeur par défaut « Point de contact »</w:t>
      </w:r>
      <w:r w:rsidRPr="00DE506B">
        <w:rPr>
          <w:rFonts w:cs="Arial"/>
          <w:szCs w:val="22"/>
        </w:rPr>
        <w:t xml:space="preserve"> </w:t>
      </w:r>
    </w:p>
    <w:p w:rsidR="00A71360" w:rsidRDefault="00A71360" w:rsidP="00710EDC">
      <w:pPr>
        <w:pStyle w:val="Titre3"/>
      </w:pPr>
      <w:r w:rsidRPr="0087011C">
        <w:t>Exemples</w:t>
      </w:r>
    </w:p>
    <w:p w:rsidR="00A71360" w:rsidRDefault="009812BD" w:rsidP="00A71360">
      <w:pPr>
        <w:rPr>
          <w:rFonts w:cs="Arial"/>
        </w:rPr>
      </w:pPr>
      <w:r>
        <w:rPr>
          <w:rFonts w:cs="Arial"/>
          <w:noProof/>
        </w:rPr>
        <w:drawing>
          <wp:inline distT="0" distB="0" distL="0" distR="0">
            <wp:extent cx="5905500" cy="13716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917" r="421" b="4803"/>
                    <a:stretch>
                      <a:fillRect/>
                    </a:stretch>
                  </pic:blipFill>
                  <pic:spPr bwMode="auto">
                    <a:xfrm>
                      <a:off x="0" y="0"/>
                      <a:ext cx="5905500" cy="1371600"/>
                    </a:xfrm>
                    <a:prstGeom prst="rect">
                      <a:avLst/>
                    </a:prstGeom>
                    <a:noFill/>
                    <a:ln w="9525">
                      <a:noFill/>
                      <a:miter lim="800000"/>
                      <a:headEnd/>
                      <a:tailEnd/>
                    </a:ln>
                  </pic:spPr>
                </pic:pic>
              </a:graphicData>
            </a:graphic>
          </wp:inline>
        </w:drawing>
      </w:r>
    </w:p>
    <w:p w:rsidR="00A71360" w:rsidRPr="0087011C" w:rsidRDefault="00A71360" w:rsidP="00710EDC">
      <w:pPr>
        <w:pStyle w:val="Titre3"/>
      </w:pPr>
      <w:r w:rsidRPr="0087011C">
        <w:lastRenderedPageBreak/>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Part B 10.1</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proofErr w:type="spellStart"/>
            <w:r>
              <w:rPr>
                <w:rFonts w:ascii="Arial" w:hAnsi="Arial" w:cs="Arial"/>
                <w:i/>
                <w:sz w:val="20"/>
                <w:szCs w:val="20"/>
              </w:rPr>
              <w:t>Metadata</w:t>
            </w:r>
            <w:proofErr w:type="spellEnd"/>
            <w:r>
              <w:rPr>
                <w:rFonts w:ascii="Arial" w:hAnsi="Arial" w:cs="Arial"/>
                <w:i/>
                <w:sz w:val="20"/>
                <w:szCs w:val="20"/>
              </w:rPr>
              <w:t xml:space="preserve"> point of contact (Point de contact des métadonnées)</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1 contact doit être renseigné</w:t>
            </w:r>
          </w:p>
        </w:tc>
      </w:tr>
      <w:tr w:rsidR="00DE506B" w:rsidRPr="00A71360" w:rsidTr="00DE506B">
        <w:tc>
          <w:tcPr>
            <w:tcW w:w="1694" w:type="dxa"/>
            <w:vMerge w:val="restart"/>
            <w:vAlign w:val="center"/>
          </w:tcPr>
          <w:p w:rsidR="00DE506B" w:rsidRPr="00A71360" w:rsidRDefault="00DE506B" w:rsidP="00DE506B">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DE506B" w:rsidRPr="00A71360" w:rsidRDefault="00DE506B" w:rsidP="00DE506B">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DE506B" w:rsidRPr="00A71360" w:rsidRDefault="00DE506B" w:rsidP="00DE506B">
            <w:pPr>
              <w:pStyle w:val="Paragraphedeliste"/>
              <w:ind w:left="0"/>
              <w:rPr>
                <w:rFonts w:ascii="Arial" w:hAnsi="Arial" w:cs="Arial"/>
                <w:i/>
                <w:sz w:val="20"/>
                <w:szCs w:val="20"/>
              </w:rPr>
            </w:pPr>
            <w:r>
              <w:rPr>
                <w:rFonts w:ascii="Arial" w:hAnsi="Arial" w:cs="Arial"/>
                <w:i/>
                <w:sz w:val="20"/>
                <w:szCs w:val="20"/>
              </w:rPr>
              <w:t>8</w:t>
            </w:r>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DE506B" w:rsidRPr="00A71360" w:rsidRDefault="00DE506B" w:rsidP="00DE506B">
            <w:pPr>
              <w:pStyle w:val="Paragraphedeliste"/>
              <w:ind w:left="0"/>
              <w:rPr>
                <w:rFonts w:ascii="Arial" w:hAnsi="Arial" w:cs="Arial"/>
                <w:i/>
                <w:sz w:val="20"/>
                <w:szCs w:val="20"/>
              </w:rPr>
            </w:pPr>
            <w:r>
              <w:rPr>
                <w:rFonts w:ascii="Arial" w:hAnsi="Arial" w:cs="Arial"/>
                <w:i/>
                <w:sz w:val="20"/>
                <w:szCs w:val="20"/>
              </w:rPr>
              <w:t>contact</w:t>
            </w:r>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DE506B" w:rsidRPr="00A71360" w:rsidRDefault="00DE506B" w:rsidP="00DE506B">
            <w:pPr>
              <w:pStyle w:val="Paragraphedeliste"/>
              <w:ind w:left="0"/>
              <w:rPr>
                <w:rFonts w:ascii="Arial" w:hAnsi="Arial" w:cs="Arial"/>
                <w:i/>
                <w:sz w:val="20"/>
                <w:szCs w:val="20"/>
              </w:rPr>
            </w:pPr>
            <w:proofErr w:type="spellStart"/>
            <w:r>
              <w:rPr>
                <w:rFonts w:ascii="Arial" w:hAnsi="Arial" w:cs="Arial"/>
                <w:i/>
                <w:sz w:val="20"/>
                <w:szCs w:val="20"/>
              </w:rPr>
              <w:t>mdContact</w:t>
            </w:r>
            <w:proofErr w:type="spellEnd"/>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DE506B" w:rsidRPr="00A71360" w:rsidRDefault="00527463" w:rsidP="00DE506B">
            <w:pPr>
              <w:pStyle w:val="Paragraphedeliste"/>
              <w:ind w:left="0"/>
              <w:rPr>
                <w:rFonts w:ascii="Arial" w:hAnsi="Arial" w:cs="Arial"/>
                <w:i/>
                <w:sz w:val="20"/>
                <w:szCs w:val="20"/>
              </w:rPr>
            </w:pPr>
            <w:r>
              <w:rPr>
                <w:rFonts w:ascii="Arial" w:hAnsi="Arial" w:cs="Arial"/>
                <w:i/>
                <w:sz w:val="20"/>
                <w:szCs w:val="20"/>
              </w:rPr>
              <w:t>Obligatoire</w:t>
            </w:r>
            <w:r w:rsidR="00DE506B">
              <w:rPr>
                <w:rFonts w:ascii="Arial" w:hAnsi="Arial" w:cs="Arial"/>
                <w:i/>
                <w:sz w:val="20"/>
                <w:szCs w:val="20"/>
              </w:rPr>
              <w:t xml:space="preserve"> dans le </w:t>
            </w:r>
            <w:proofErr w:type="spellStart"/>
            <w:r w:rsidR="00DE506B">
              <w:rPr>
                <w:rFonts w:ascii="Arial" w:hAnsi="Arial" w:cs="Arial"/>
                <w:i/>
                <w:sz w:val="20"/>
                <w:szCs w:val="20"/>
              </w:rPr>
              <w:t>Core</w:t>
            </w:r>
            <w:proofErr w:type="spellEnd"/>
            <w:r w:rsidR="00DE506B">
              <w:rPr>
                <w:rFonts w:ascii="Arial" w:hAnsi="Arial" w:cs="Arial"/>
                <w:i/>
                <w:sz w:val="20"/>
                <w:szCs w:val="20"/>
              </w:rPr>
              <w:t xml:space="preserve"> ISO</w:t>
            </w:r>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DE506B" w:rsidRPr="00A71360" w:rsidRDefault="00DE506B" w:rsidP="00DE506B">
            <w:pPr>
              <w:pStyle w:val="Paragraphedeliste"/>
              <w:ind w:left="0"/>
              <w:rPr>
                <w:rFonts w:ascii="Arial" w:hAnsi="Arial" w:cs="Arial"/>
                <w:i/>
                <w:sz w:val="20"/>
                <w:szCs w:val="20"/>
              </w:rPr>
            </w:pPr>
            <w:r>
              <w:rPr>
                <w:rFonts w:ascii="Arial" w:hAnsi="Arial" w:cs="Arial"/>
                <w:i/>
                <w:sz w:val="20"/>
                <w:szCs w:val="20"/>
              </w:rPr>
              <w:t>Contact (ensemble d’informations)</w:t>
            </w:r>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DE506B" w:rsidRPr="00A71360" w:rsidRDefault="00DE506B" w:rsidP="00DE506B">
            <w:pPr>
              <w:pStyle w:val="Paragraphedeliste"/>
              <w:ind w:left="0"/>
              <w:rPr>
                <w:rFonts w:ascii="Arial" w:hAnsi="Arial" w:cs="Arial"/>
                <w:i/>
                <w:sz w:val="20"/>
                <w:szCs w:val="20"/>
              </w:rPr>
            </w:pPr>
            <w:r>
              <w:rPr>
                <w:rFonts w:ascii="Arial" w:hAnsi="Arial" w:cs="Arial"/>
                <w:i/>
                <w:sz w:val="20"/>
                <w:szCs w:val="20"/>
              </w:rPr>
              <w:t>N</w:t>
            </w:r>
          </w:p>
        </w:tc>
      </w:tr>
      <w:tr w:rsidR="00DE506B" w:rsidRPr="00A71360" w:rsidTr="00DE506B">
        <w:tc>
          <w:tcPr>
            <w:tcW w:w="1694" w:type="dxa"/>
            <w:vMerge/>
            <w:vAlign w:val="center"/>
          </w:tcPr>
          <w:p w:rsidR="00DE506B" w:rsidRPr="00A71360" w:rsidRDefault="00DE506B" w:rsidP="00DE506B">
            <w:pPr>
              <w:pStyle w:val="Paragraphedeliste"/>
              <w:ind w:left="0"/>
              <w:rPr>
                <w:rFonts w:ascii="Arial" w:hAnsi="Arial" w:cs="Arial"/>
                <w:b/>
                <w:sz w:val="20"/>
                <w:szCs w:val="20"/>
              </w:rPr>
            </w:pPr>
          </w:p>
        </w:tc>
        <w:tc>
          <w:tcPr>
            <w:tcW w:w="1973" w:type="dxa"/>
          </w:tcPr>
          <w:p w:rsidR="00DE506B" w:rsidRPr="00A71360" w:rsidRDefault="00DE506B" w:rsidP="00DE506B">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8A3E3E" w:rsidRDefault="00DE506B" w:rsidP="008A3E3E">
            <w:pPr>
              <w:pStyle w:val="Paragraphedeliste"/>
              <w:ind w:left="0"/>
              <w:rPr>
                <w:rFonts w:ascii="Arial" w:hAnsi="Arial" w:cs="Arial"/>
                <w:i/>
                <w:sz w:val="20"/>
                <w:szCs w:val="20"/>
              </w:rPr>
            </w:pPr>
            <w:r w:rsidRPr="00DE506B">
              <w:rPr>
                <w:rFonts w:ascii="Arial" w:hAnsi="Arial" w:cs="Arial"/>
                <w:i/>
                <w:sz w:val="20"/>
                <w:szCs w:val="20"/>
              </w:rPr>
              <w:t>contact</w:t>
            </w:r>
            <w:r w:rsidR="008A3E3E">
              <w:rPr>
                <w:rFonts w:ascii="Arial" w:hAnsi="Arial" w:cs="Arial"/>
                <w:i/>
                <w:sz w:val="20"/>
                <w:szCs w:val="20"/>
              </w:rPr>
              <w:t>/*/</w:t>
            </w:r>
            <w:proofErr w:type="spellStart"/>
            <w:r w:rsidR="008A3E3E" w:rsidRPr="008A3E3E">
              <w:rPr>
                <w:rFonts w:ascii="Arial" w:hAnsi="Arial" w:cs="Arial"/>
                <w:i/>
                <w:sz w:val="20"/>
                <w:szCs w:val="20"/>
              </w:rPr>
              <w:t>individualName</w:t>
            </w:r>
            <w:proofErr w:type="spellEnd"/>
          </w:p>
          <w:p w:rsidR="008A3E3E" w:rsidRDefault="008A3E3E" w:rsidP="008A3E3E">
            <w:pPr>
              <w:pStyle w:val="Paragraphedeliste"/>
              <w:ind w:left="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t>/</w:t>
            </w:r>
            <w:proofErr w:type="spellStart"/>
            <w:r w:rsidRPr="008A3E3E">
              <w:rPr>
                <w:rFonts w:ascii="Arial" w:hAnsi="Arial" w:cs="Arial"/>
                <w:i/>
                <w:sz w:val="20"/>
                <w:szCs w:val="20"/>
              </w:rPr>
              <w:t>organisationName</w:t>
            </w:r>
            <w:proofErr w:type="spellEnd"/>
          </w:p>
          <w:p w:rsidR="008A3E3E" w:rsidRDefault="008A3E3E" w:rsidP="008A3E3E">
            <w:pPr>
              <w:pStyle w:val="Paragraphedeliste"/>
              <w:ind w:left="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t>/</w:t>
            </w:r>
            <w:proofErr w:type="spellStart"/>
            <w:r w:rsidRPr="008A3E3E">
              <w:rPr>
                <w:rFonts w:ascii="Arial" w:hAnsi="Arial" w:cs="Arial"/>
                <w:i/>
                <w:sz w:val="20"/>
                <w:szCs w:val="20"/>
              </w:rPr>
              <w:t>positionName</w:t>
            </w:r>
            <w:proofErr w:type="spellEnd"/>
          </w:p>
          <w:p w:rsidR="008A3E3E" w:rsidRPr="008A3E3E" w:rsidRDefault="008A3E3E" w:rsidP="008A3E3E">
            <w:pPr>
              <w:pStyle w:val="Paragraphedeliste"/>
              <w:ind w:left="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8A3E3E">
              <w:rPr>
                <w:rFonts w:ascii="Arial" w:hAnsi="Arial" w:cs="Arial"/>
                <w:i/>
                <w:sz w:val="20"/>
                <w:szCs w:val="20"/>
              </w:rPr>
              <w:t>/phone/*/</w:t>
            </w:r>
            <w:proofErr w:type="spellStart"/>
            <w:r w:rsidRPr="008A3E3E">
              <w:rPr>
                <w:rFonts w:ascii="Arial" w:hAnsi="Arial" w:cs="Arial"/>
                <w:i/>
                <w:sz w:val="20"/>
                <w:szCs w:val="20"/>
              </w:rPr>
              <w:t>voice</w:t>
            </w:r>
            <w:proofErr w:type="spellEnd"/>
          </w:p>
          <w:p w:rsidR="008A3E3E" w:rsidRPr="008A3E3E" w:rsidRDefault="008A3E3E" w:rsidP="008A3E3E">
            <w:pPr>
              <w:pStyle w:val="Paragraphedeliste"/>
              <w:ind w:left="0"/>
              <w:rPr>
                <w:rFonts w:ascii="Arial" w:hAnsi="Arial" w:cs="Arial"/>
                <w:i/>
                <w:sz w:val="20"/>
                <w:szCs w:val="20"/>
                <w:lang w:val="en-US"/>
              </w:rPr>
            </w:pPr>
            <w:r>
              <w:rPr>
                <w:rFonts w:ascii="Arial" w:hAnsi="Arial" w:cs="Arial"/>
                <w:i/>
                <w:sz w:val="20"/>
                <w:szCs w:val="20"/>
              </w:rPr>
              <w:tab/>
            </w:r>
            <w:r>
              <w:rPr>
                <w:rFonts w:ascii="Arial" w:hAnsi="Arial" w:cs="Arial"/>
                <w:i/>
                <w:sz w:val="20"/>
                <w:szCs w:val="20"/>
              </w:rPr>
              <w:tab/>
            </w:r>
            <w:r w:rsidRPr="008A3E3E">
              <w:rPr>
                <w:rFonts w:ascii="Arial" w:hAnsi="Arial" w:cs="Arial"/>
                <w:i/>
                <w:sz w:val="20"/>
                <w:szCs w:val="20"/>
              </w:rPr>
              <w:tab/>
            </w:r>
            <w:r w:rsidRPr="008A3E3E">
              <w:rPr>
                <w:rFonts w:ascii="Arial" w:hAnsi="Arial" w:cs="Arial"/>
                <w:i/>
                <w:sz w:val="20"/>
                <w:szCs w:val="20"/>
                <w:lang w:val="en-US"/>
              </w:rPr>
              <w:t>/address/*/</w:t>
            </w:r>
            <w:proofErr w:type="spellStart"/>
            <w:r w:rsidRPr="008A3E3E">
              <w:rPr>
                <w:rFonts w:ascii="Arial" w:hAnsi="Arial" w:cs="Arial"/>
                <w:i/>
                <w:sz w:val="20"/>
                <w:szCs w:val="20"/>
                <w:lang w:val="en-US"/>
              </w:rPr>
              <w:t>deliveryPoint</w:t>
            </w:r>
            <w:proofErr w:type="spellEnd"/>
          </w:p>
          <w:p w:rsidR="008A3E3E" w:rsidRPr="008A3E3E" w:rsidRDefault="008A3E3E" w:rsidP="008A3E3E">
            <w:pPr>
              <w:pStyle w:val="Paragraphedeliste"/>
              <w:ind w:left="0"/>
              <w:rPr>
                <w:rFonts w:ascii="Arial" w:hAnsi="Arial" w:cs="Arial"/>
                <w:i/>
                <w:sz w:val="20"/>
                <w:szCs w:val="20"/>
                <w:lang w:val="en-US"/>
              </w:rPr>
            </w:pPr>
            <w:r w:rsidRPr="008A3E3E">
              <w:rPr>
                <w:rFonts w:ascii="Arial" w:hAnsi="Arial" w:cs="Arial"/>
                <w:i/>
                <w:sz w:val="20"/>
                <w:szCs w:val="20"/>
                <w:lang w:val="en-US"/>
              </w:rPr>
              <w:tab/>
            </w:r>
            <w:r>
              <w:rPr>
                <w:rFonts w:ascii="Arial" w:hAnsi="Arial" w:cs="Arial"/>
                <w:i/>
                <w:sz w:val="20"/>
                <w:szCs w:val="20"/>
                <w:lang w:val="en-US"/>
              </w:rPr>
              <w:tab/>
            </w:r>
            <w:r w:rsidRPr="008A3E3E">
              <w:rPr>
                <w:rFonts w:ascii="Arial" w:hAnsi="Arial" w:cs="Arial"/>
                <w:i/>
                <w:sz w:val="20"/>
                <w:szCs w:val="20"/>
                <w:lang w:val="en-US"/>
              </w:rPr>
              <w:tab/>
              <w:t>/address/*/city</w:t>
            </w:r>
          </w:p>
          <w:p w:rsidR="008A3E3E" w:rsidRPr="008A3E3E" w:rsidRDefault="008A3E3E" w:rsidP="008A3E3E">
            <w:pPr>
              <w:pStyle w:val="Paragraphedeliste"/>
              <w:ind w:left="0"/>
              <w:rPr>
                <w:rFonts w:ascii="Arial" w:hAnsi="Arial" w:cs="Arial"/>
                <w:i/>
                <w:sz w:val="20"/>
                <w:szCs w:val="20"/>
                <w:lang w:val="en-US"/>
              </w:rPr>
            </w:pPr>
            <w:r w:rsidRPr="008A3E3E">
              <w:rPr>
                <w:rFonts w:ascii="Arial" w:hAnsi="Arial" w:cs="Arial"/>
                <w:i/>
                <w:sz w:val="20"/>
                <w:szCs w:val="20"/>
                <w:lang w:val="en-US"/>
              </w:rPr>
              <w:tab/>
            </w:r>
            <w:r w:rsidRPr="008A3E3E">
              <w:rPr>
                <w:rFonts w:ascii="Arial" w:hAnsi="Arial" w:cs="Arial"/>
                <w:i/>
                <w:sz w:val="20"/>
                <w:szCs w:val="20"/>
                <w:lang w:val="en-US"/>
              </w:rPr>
              <w:tab/>
            </w:r>
            <w:r>
              <w:rPr>
                <w:rFonts w:ascii="Arial" w:hAnsi="Arial" w:cs="Arial"/>
                <w:i/>
                <w:sz w:val="20"/>
                <w:szCs w:val="20"/>
                <w:lang w:val="en-US"/>
              </w:rPr>
              <w:tab/>
            </w:r>
            <w:r w:rsidRPr="008A3E3E">
              <w:rPr>
                <w:rFonts w:ascii="Arial" w:hAnsi="Arial" w:cs="Arial"/>
                <w:i/>
                <w:sz w:val="20"/>
                <w:szCs w:val="20"/>
                <w:lang w:val="en-US"/>
              </w:rPr>
              <w:t>/address/*/</w:t>
            </w:r>
            <w:proofErr w:type="spellStart"/>
            <w:r w:rsidRPr="008A3E3E">
              <w:rPr>
                <w:rFonts w:ascii="Arial" w:hAnsi="Arial" w:cs="Arial"/>
                <w:i/>
                <w:sz w:val="20"/>
                <w:szCs w:val="20"/>
                <w:lang w:val="en-US"/>
              </w:rPr>
              <w:t>postalCode</w:t>
            </w:r>
            <w:proofErr w:type="spellEnd"/>
          </w:p>
          <w:p w:rsidR="008A3E3E" w:rsidRPr="00A71360" w:rsidRDefault="008A3E3E" w:rsidP="008A3E3E">
            <w:pPr>
              <w:pStyle w:val="Paragraphedeliste"/>
              <w:ind w:left="0"/>
              <w:rPr>
                <w:rFonts w:ascii="Arial" w:hAnsi="Arial" w:cs="Arial"/>
                <w:i/>
                <w:sz w:val="20"/>
                <w:szCs w:val="20"/>
              </w:rPr>
            </w:pPr>
            <w:r>
              <w:rPr>
                <w:rFonts w:ascii="Arial" w:hAnsi="Arial" w:cs="Arial"/>
                <w:i/>
                <w:sz w:val="20"/>
                <w:szCs w:val="20"/>
                <w:lang w:val="en-US"/>
              </w:rPr>
              <w:tab/>
            </w:r>
            <w:r w:rsidRPr="008A3E3E">
              <w:rPr>
                <w:rFonts w:ascii="Arial" w:hAnsi="Arial" w:cs="Arial"/>
                <w:i/>
                <w:sz w:val="20"/>
                <w:szCs w:val="20"/>
                <w:lang w:val="en-US"/>
              </w:rPr>
              <w:tab/>
            </w:r>
            <w:r w:rsidRPr="008A3E3E">
              <w:rPr>
                <w:rFonts w:ascii="Arial" w:hAnsi="Arial" w:cs="Arial"/>
                <w:i/>
                <w:sz w:val="20"/>
                <w:szCs w:val="20"/>
                <w:lang w:val="en-US"/>
              </w:rPr>
              <w:tab/>
            </w:r>
            <w:r w:rsidRPr="008A3E3E">
              <w:rPr>
                <w:rFonts w:ascii="Arial" w:hAnsi="Arial" w:cs="Arial"/>
                <w:i/>
                <w:sz w:val="20"/>
                <w:szCs w:val="20"/>
              </w:rPr>
              <w:t>/</w:t>
            </w:r>
            <w:proofErr w:type="spellStart"/>
            <w:r w:rsidRPr="008A3E3E">
              <w:rPr>
                <w:rFonts w:ascii="Arial" w:hAnsi="Arial" w:cs="Arial"/>
                <w:i/>
                <w:sz w:val="20"/>
                <w:szCs w:val="20"/>
              </w:rPr>
              <w:t>address</w:t>
            </w:r>
            <w:proofErr w:type="spellEnd"/>
            <w:r w:rsidRPr="008A3E3E">
              <w:rPr>
                <w:rFonts w:ascii="Arial" w:hAnsi="Arial" w:cs="Arial"/>
                <w:i/>
                <w:sz w:val="20"/>
                <w:szCs w:val="20"/>
              </w:rPr>
              <w:t>/*/</w:t>
            </w:r>
            <w:proofErr w:type="spellStart"/>
            <w:r w:rsidRPr="008A3E3E">
              <w:rPr>
                <w:rFonts w:ascii="Arial" w:hAnsi="Arial" w:cs="Arial"/>
                <w:i/>
                <w:sz w:val="20"/>
                <w:szCs w:val="20"/>
              </w:rPr>
              <w:t>electronicMailAddress</w:t>
            </w:r>
            <w:proofErr w:type="spellEnd"/>
          </w:p>
        </w:tc>
      </w:tr>
      <w:tr w:rsidR="00DE506B" w:rsidRPr="00A71360" w:rsidTr="00DE506B">
        <w:tc>
          <w:tcPr>
            <w:tcW w:w="1694" w:type="dxa"/>
            <w:vAlign w:val="center"/>
          </w:tcPr>
          <w:p w:rsidR="00DE506B" w:rsidRPr="00C836C0" w:rsidRDefault="00DE506B" w:rsidP="00DE506B">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DE506B" w:rsidRDefault="00DE506B" w:rsidP="00DE506B">
            <w:pPr>
              <w:pStyle w:val="Paragraphedeliste"/>
              <w:ind w:left="0"/>
              <w:rPr>
                <w:rFonts w:ascii="Arial" w:hAnsi="Arial" w:cs="Arial"/>
                <w:i/>
                <w:sz w:val="20"/>
                <w:szCs w:val="20"/>
              </w:rPr>
            </w:pPr>
            <w:r>
              <w:rPr>
                <w:rFonts w:ascii="Arial" w:hAnsi="Arial" w:cs="Arial"/>
                <w:i/>
                <w:sz w:val="20"/>
                <w:szCs w:val="20"/>
              </w:rPr>
              <w:t>3 éléments sont obligatoires pour définir un contact selon la directive INSPIRE :</w:t>
            </w:r>
          </w:p>
          <w:p w:rsidR="00DE506B" w:rsidRDefault="00DE506B" w:rsidP="00923BA6">
            <w:pPr>
              <w:pStyle w:val="Paragraphedeliste"/>
              <w:numPr>
                <w:ilvl w:val="0"/>
                <w:numId w:val="10"/>
              </w:numPr>
              <w:rPr>
                <w:rFonts w:ascii="Arial" w:hAnsi="Arial" w:cs="Arial"/>
                <w:i/>
                <w:sz w:val="20"/>
                <w:szCs w:val="20"/>
              </w:rPr>
            </w:pPr>
            <w:r>
              <w:rPr>
                <w:rFonts w:ascii="Arial" w:hAnsi="Arial" w:cs="Arial"/>
                <w:i/>
                <w:sz w:val="20"/>
                <w:szCs w:val="20"/>
              </w:rPr>
              <w:t>L’organisme</w:t>
            </w:r>
          </w:p>
          <w:p w:rsidR="00DE506B" w:rsidRDefault="00DE506B" w:rsidP="00923BA6">
            <w:pPr>
              <w:pStyle w:val="Paragraphedeliste"/>
              <w:numPr>
                <w:ilvl w:val="0"/>
                <w:numId w:val="10"/>
              </w:numPr>
              <w:rPr>
                <w:rFonts w:ascii="Arial" w:hAnsi="Arial" w:cs="Arial"/>
                <w:i/>
                <w:sz w:val="20"/>
                <w:szCs w:val="20"/>
              </w:rPr>
            </w:pPr>
            <w:r>
              <w:rPr>
                <w:rFonts w:ascii="Arial" w:hAnsi="Arial" w:cs="Arial"/>
                <w:i/>
                <w:sz w:val="20"/>
                <w:szCs w:val="20"/>
              </w:rPr>
              <w:t>L’email</w:t>
            </w:r>
          </w:p>
          <w:p w:rsidR="00DE506B" w:rsidRPr="00A71360" w:rsidRDefault="00DE506B" w:rsidP="00E05E57">
            <w:pPr>
              <w:pStyle w:val="Paragraphedeliste"/>
              <w:numPr>
                <w:ilvl w:val="0"/>
                <w:numId w:val="10"/>
              </w:numPr>
              <w:rPr>
                <w:rFonts w:ascii="Arial" w:hAnsi="Arial" w:cs="Arial"/>
                <w:i/>
                <w:sz w:val="20"/>
                <w:szCs w:val="20"/>
              </w:rPr>
            </w:pPr>
            <w:r>
              <w:rPr>
                <w:rFonts w:ascii="Arial" w:hAnsi="Arial" w:cs="Arial"/>
                <w:i/>
                <w:sz w:val="20"/>
                <w:szCs w:val="20"/>
              </w:rPr>
              <w:t xml:space="preserve">Le rôle (par défaut, « Point de contact » - </w:t>
            </w:r>
            <w:r w:rsidR="00527463">
              <w:rPr>
                <w:rFonts w:ascii="Arial" w:hAnsi="Arial" w:cs="Arial"/>
                <w:i/>
                <w:sz w:val="20"/>
                <w:szCs w:val="20"/>
              </w:rPr>
              <w:t xml:space="preserve">se référer si nécessaire à la norme ISO 19115 pour </w:t>
            </w:r>
            <w:r w:rsidR="00E05E57">
              <w:rPr>
                <w:rFonts w:ascii="Arial" w:hAnsi="Arial" w:cs="Arial"/>
                <w:i/>
                <w:sz w:val="20"/>
                <w:szCs w:val="20"/>
              </w:rPr>
              <w:t>plus de détails</w:t>
            </w:r>
            <w:r w:rsidR="00527463">
              <w:rPr>
                <w:rFonts w:ascii="Arial" w:hAnsi="Arial" w:cs="Arial"/>
                <w:i/>
                <w:sz w:val="20"/>
                <w:szCs w:val="20"/>
              </w:rPr>
              <w:t>)</w:t>
            </w:r>
          </w:p>
        </w:tc>
      </w:tr>
    </w:tbl>
    <w:p w:rsidR="00667E46" w:rsidRDefault="00ED7994" w:rsidP="00265AD0">
      <w:pPr>
        <w:pStyle w:val="Titre2"/>
      </w:pPr>
      <w:bookmarkStart w:id="16" w:name="_Toc323284939"/>
      <w:bookmarkStart w:id="17" w:name="_Toc328385178"/>
      <w:r>
        <w:t xml:space="preserve">Date </w:t>
      </w:r>
      <w:r w:rsidR="00667E46">
        <w:t>de la fiche</w:t>
      </w:r>
      <w:bookmarkEnd w:id="16"/>
      <w:bookmarkEnd w:id="17"/>
    </w:p>
    <w:p w:rsidR="006630F7" w:rsidRDefault="006630F7" w:rsidP="00710EDC">
      <w:pPr>
        <w:pStyle w:val="Titre3"/>
      </w:pPr>
      <w:r w:rsidRPr="0087011C">
        <w:t>Définition</w:t>
      </w:r>
    </w:p>
    <w:p w:rsidR="006630F7" w:rsidRDefault="00527463" w:rsidP="006630F7">
      <w:pPr>
        <w:rPr>
          <w:rFonts w:cs="Arial"/>
          <w:szCs w:val="22"/>
        </w:rPr>
      </w:pPr>
      <w:r>
        <w:rPr>
          <w:rFonts w:cs="Arial"/>
          <w:szCs w:val="22"/>
        </w:rPr>
        <w:t>Date de création ou de dernière mise à jour de la fiche.</w:t>
      </w:r>
    </w:p>
    <w:p w:rsidR="006630F7" w:rsidRDefault="006630F7" w:rsidP="00710EDC">
      <w:pPr>
        <w:pStyle w:val="Titre3"/>
      </w:pPr>
      <w:r w:rsidRPr="0087011C">
        <w:t>Recommandations</w:t>
      </w:r>
    </w:p>
    <w:p w:rsidR="006630F7" w:rsidRDefault="00527463" w:rsidP="006630F7">
      <w:r>
        <w:t xml:space="preserve">Cette </w:t>
      </w:r>
      <w:r w:rsidR="00B32114">
        <w:t>information</w:t>
      </w:r>
      <w:r>
        <w:t xml:space="preserve"> est généralement </w:t>
      </w:r>
      <w:r w:rsidR="00B32114">
        <w:t>générée automatiquement par l’application lors de la création/modification de la fiche.</w:t>
      </w:r>
    </w:p>
    <w:p w:rsidR="006630F7" w:rsidRDefault="006630F7" w:rsidP="00710EDC">
      <w:pPr>
        <w:pStyle w:val="Titre3"/>
      </w:pPr>
      <w:r w:rsidRPr="0087011C">
        <w:t>Exemples</w:t>
      </w:r>
    </w:p>
    <w:p w:rsidR="006630F7" w:rsidRDefault="00912F13" w:rsidP="00912F13">
      <w:r>
        <w:t xml:space="preserve">Date de la fiche : </w:t>
      </w:r>
      <w:r w:rsidR="00527463">
        <w:t>« 02/10/2008 »</w:t>
      </w:r>
    </w:p>
    <w:p w:rsidR="006630F7" w:rsidRDefault="006630F7"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Part B 10.2</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proofErr w:type="spellStart"/>
            <w:r>
              <w:rPr>
                <w:rFonts w:ascii="Arial" w:hAnsi="Arial" w:cs="Arial"/>
                <w:i/>
                <w:sz w:val="20"/>
                <w:szCs w:val="20"/>
              </w:rPr>
              <w:t>Metadata</w:t>
            </w:r>
            <w:proofErr w:type="spellEnd"/>
            <w:r>
              <w:rPr>
                <w:rFonts w:ascii="Arial" w:hAnsi="Arial" w:cs="Arial"/>
                <w:i/>
                <w:sz w:val="20"/>
                <w:szCs w:val="20"/>
              </w:rPr>
              <w:t xml:space="preserve"> date (Date des métadonnées)</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Obligatoire</w:t>
            </w:r>
          </w:p>
        </w:tc>
      </w:tr>
      <w:tr w:rsidR="00527463" w:rsidRPr="00A71360" w:rsidTr="00B32114">
        <w:tc>
          <w:tcPr>
            <w:tcW w:w="1694" w:type="dxa"/>
            <w:vMerge w:val="restart"/>
            <w:vAlign w:val="center"/>
          </w:tcPr>
          <w:p w:rsidR="00527463" w:rsidRPr="00A71360" w:rsidRDefault="00527463" w:rsidP="00B32114">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527463" w:rsidRPr="00A71360" w:rsidRDefault="00527463" w:rsidP="00B32114">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527463" w:rsidRPr="00A71360" w:rsidRDefault="00527463" w:rsidP="00B32114">
            <w:pPr>
              <w:pStyle w:val="Paragraphedeliste"/>
              <w:ind w:left="0"/>
              <w:rPr>
                <w:rFonts w:ascii="Arial" w:hAnsi="Arial" w:cs="Arial"/>
                <w:i/>
                <w:sz w:val="20"/>
                <w:szCs w:val="20"/>
              </w:rPr>
            </w:pPr>
            <w:r>
              <w:rPr>
                <w:rFonts w:ascii="Arial" w:hAnsi="Arial" w:cs="Arial"/>
                <w:i/>
                <w:sz w:val="20"/>
                <w:szCs w:val="20"/>
              </w:rPr>
              <w:t>9</w:t>
            </w:r>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527463" w:rsidRPr="00A71360" w:rsidRDefault="00527463" w:rsidP="00B32114">
            <w:pPr>
              <w:pStyle w:val="Paragraphedeliste"/>
              <w:ind w:left="0"/>
              <w:rPr>
                <w:rFonts w:ascii="Arial" w:hAnsi="Arial" w:cs="Arial"/>
                <w:i/>
                <w:sz w:val="20"/>
                <w:szCs w:val="20"/>
              </w:rPr>
            </w:pPr>
            <w:proofErr w:type="spellStart"/>
            <w:r>
              <w:rPr>
                <w:rFonts w:ascii="Arial" w:hAnsi="Arial" w:cs="Arial"/>
                <w:i/>
                <w:sz w:val="20"/>
                <w:szCs w:val="20"/>
              </w:rPr>
              <w:t>dateStamp</w:t>
            </w:r>
            <w:proofErr w:type="spellEnd"/>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527463" w:rsidRPr="00A71360" w:rsidRDefault="00527463" w:rsidP="00527463">
            <w:pPr>
              <w:pStyle w:val="Paragraphedeliste"/>
              <w:ind w:left="0"/>
              <w:rPr>
                <w:rFonts w:ascii="Arial" w:hAnsi="Arial" w:cs="Arial"/>
                <w:i/>
                <w:sz w:val="20"/>
                <w:szCs w:val="20"/>
              </w:rPr>
            </w:pPr>
            <w:proofErr w:type="spellStart"/>
            <w:r>
              <w:rPr>
                <w:rFonts w:ascii="Arial" w:hAnsi="Arial" w:cs="Arial"/>
                <w:i/>
                <w:sz w:val="20"/>
                <w:szCs w:val="20"/>
              </w:rPr>
              <w:t>mdDateSt</w:t>
            </w:r>
            <w:proofErr w:type="spellEnd"/>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527463" w:rsidRPr="00A71360" w:rsidRDefault="00527463" w:rsidP="00B32114">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527463" w:rsidRPr="00A71360" w:rsidRDefault="00527463" w:rsidP="00527463">
            <w:pPr>
              <w:pStyle w:val="Paragraphedeliste"/>
              <w:ind w:left="0"/>
              <w:rPr>
                <w:rFonts w:ascii="Arial" w:hAnsi="Arial" w:cs="Arial"/>
                <w:i/>
                <w:sz w:val="20"/>
                <w:szCs w:val="20"/>
              </w:rPr>
            </w:pPr>
            <w:r>
              <w:rPr>
                <w:rFonts w:ascii="Arial" w:hAnsi="Arial" w:cs="Arial"/>
                <w:i/>
                <w:sz w:val="20"/>
                <w:szCs w:val="20"/>
              </w:rPr>
              <w:t>Date (YYYY-MM-DD)</w:t>
            </w:r>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527463" w:rsidRPr="00A71360" w:rsidRDefault="00527463" w:rsidP="00B32114">
            <w:pPr>
              <w:pStyle w:val="Paragraphedeliste"/>
              <w:ind w:left="0"/>
              <w:rPr>
                <w:rFonts w:ascii="Arial" w:hAnsi="Arial" w:cs="Arial"/>
                <w:i/>
                <w:sz w:val="20"/>
                <w:szCs w:val="20"/>
              </w:rPr>
            </w:pPr>
            <w:r>
              <w:rPr>
                <w:rFonts w:ascii="Arial" w:hAnsi="Arial" w:cs="Arial"/>
                <w:i/>
                <w:sz w:val="20"/>
                <w:szCs w:val="20"/>
              </w:rPr>
              <w:t>1</w:t>
            </w:r>
          </w:p>
        </w:tc>
      </w:tr>
      <w:tr w:rsidR="00527463" w:rsidRPr="00A71360" w:rsidTr="00B32114">
        <w:tc>
          <w:tcPr>
            <w:tcW w:w="1694" w:type="dxa"/>
            <w:vMerge/>
            <w:vAlign w:val="center"/>
          </w:tcPr>
          <w:p w:rsidR="00527463" w:rsidRPr="00A71360" w:rsidRDefault="00527463" w:rsidP="00B32114">
            <w:pPr>
              <w:pStyle w:val="Paragraphedeliste"/>
              <w:ind w:left="0"/>
              <w:rPr>
                <w:rFonts w:ascii="Arial" w:hAnsi="Arial" w:cs="Arial"/>
                <w:b/>
                <w:sz w:val="20"/>
                <w:szCs w:val="20"/>
              </w:rPr>
            </w:pPr>
          </w:p>
        </w:tc>
        <w:tc>
          <w:tcPr>
            <w:tcW w:w="1973" w:type="dxa"/>
          </w:tcPr>
          <w:p w:rsidR="00527463" w:rsidRPr="00A71360" w:rsidRDefault="00527463" w:rsidP="00B32114">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527463" w:rsidRPr="00A71360" w:rsidRDefault="00527463" w:rsidP="007C251F">
            <w:pPr>
              <w:pStyle w:val="Paragraphedeliste"/>
              <w:ind w:left="0"/>
              <w:rPr>
                <w:rFonts w:ascii="Arial" w:hAnsi="Arial" w:cs="Arial"/>
                <w:i/>
                <w:sz w:val="20"/>
                <w:szCs w:val="20"/>
              </w:rPr>
            </w:pPr>
            <w:proofErr w:type="spellStart"/>
            <w:r>
              <w:rPr>
                <w:rFonts w:ascii="Arial" w:hAnsi="Arial" w:cs="Arial"/>
                <w:i/>
                <w:sz w:val="20"/>
                <w:szCs w:val="20"/>
              </w:rPr>
              <w:t>dateStamp</w:t>
            </w:r>
            <w:proofErr w:type="spellEnd"/>
          </w:p>
        </w:tc>
      </w:tr>
      <w:tr w:rsidR="00527463" w:rsidRPr="00A71360" w:rsidTr="00B32114">
        <w:tc>
          <w:tcPr>
            <w:tcW w:w="1694" w:type="dxa"/>
            <w:vAlign w:val="center"/>
          </w:tcPr>
          <w:p w:rsidR="00527463" w:rsidRPr="00C836C0" w:rsidRDefault="00527463" w:rsidP="00B32114">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527463" w:rsidRDefault="00527463" w:rsidP="00527463">
            <w:pPr>
              <w:pStyle w:val="Paragraphedeliste"/>
              <w:ind w:left="0"/>
              <w:rPr>
                <w:rFonts w:ascii="Arial" w:hAnsi="Arial" w:cs="Arial"/>
                <w:i/>
                <w:sz w:val="20"/>
                <w:szCs w:val="20"/>
              </w:rPr>
            </w:pPr>
            <w:r>
              <w:rPr>
                <w:rFonts w:ascii="Arial" w:hAnsi="Arial" w:cs="Arial"/>
                <w:i/>
                <w:sz w:val="20"/>
                <w:szCs w:val="20"/>
              </w:rPr>
              <w:t>La date doit être encodée selon la norme ISO 8601, sous la forme « YYYY-MM-DD) dans le fichier d’échange XML.</w:t>
            </w:r>
          </w:p>
          <w:p w:rsidR="00527463" w:rsidRPr="00A71360" w:rsidRDefault="00527463" w:rsidP="00527463">
            <w:pPr>
              <w:pStyle w:val="Paragraphedeliste"/>
              <w:ind w:left="0"/>
              <w:rPr>
                <w:rFonts w:ascii="Arial" w:hAnsi="Arial" w:cs="Arial"/>
                <w:i/>
                <w:sz w:val="20"/>
                <w:szCs w:val="20"/>
              </w:rPr>
            </w:pPr>
            <w:r>
              <w:rPr>
                <w:rFonts w:ascii="Arial" w:hAnsi="Arial" w:cs="Arial"/>
                <w:i/>
                <w:sz w:val="20"/>
                <w:szCs w:val="20"/>
              </w:rPr>
              <w:t>Par exemple : « 2008-10-02 »</w:t>
            </w:r>
          </w:p>
        </w:tc>
      </w:tr>
    </w:tbl>
    <w:p w:rsidR="00667E46" w:rsidRDefault="00667E46" w:rsidP="00265AD0">
      <w:pPr>
        <w:pStyle w:val="Titre2"/>
      </w:pPr>
      <w:bookmarkStart w:id="18" w:name="_Toc323284940"/>
      <w:bookmarkStart w:id="19" w:name="_Toc328385179"/>
      <w:r>
        <w:lastRenderedPageBreak/>
        <w:t>Standard des métadonnées</w:t>
      </w:r>
      <w:bookmarkEnd w:id="18"/>
      <w:bookmarkEnd w:id="19"/>
    </w:p>
    <w:p w:rsidR="006630F7" w:rsidRDefault="006630F7" w:rsidP="00710EDC">
      <w:pPr>
        <w:pStyle w:val="Titre3"/>
      </w:pPr>
      <w:r w:rsidRPr="0087011C">
        <w:t>Définition</w:t>
      </w:r>
    </w:p>
    <w:p w:rsidR="00B32114" w:rsidRDefault="00B32114" w:rsidP="006630F7">
      <w:pPr>
        <w:rPr>
          <w:rFonts w:cs="Arial"/>
          <w:szCs w:val="22"/>
        </w:rPr>
      </w:pPr>
      <w:r>
        <w:rPr>
          <w:rFonts w:cs="Arial"/>
          <w:szCs w:val="22"/>
        </w:rPr>
        <w:t>Cette information est composée de 2 éléments :</w:t>
      </w:r>
    </w:p>
    <w:p w:rsidR="00B32114" w:rsidRDefault="00B32114" w:rsidP="00923BA6">
      <w:pPr>
        <w:numPr>
          <w:ilvl w:val="0"/>
          <w:numId w:val="10"/>
        </w:numPr>
        <w:rPr>
          <w:rFonts w:cs="Arial"/>
          <w:szCs w:val="22"/>
        </w:rPr>
      </w:pPr>
      <w:r>
        <w:rPr>
          <w:rFonts w:cs="Arial"/>
          <w:szCs w:val="22"/>
        </w:rPr>
        <w:t>Le nom du standard</w:t>
      </w:r>
    </w:p>
    <w:p w:rsidR="00B32114" w:rsidRDefault="00B32114" w:rsidP="00923BA6">
      <w:pPr>
        <w:numPr>
          <w:ilvl w:val="0"/>
          <w:numId w:val="10"/>
        </w:numPr>
        <w:rPr>
          <w:rFonts w:cs="Arial"/>
          <w:szCs w:val="22"/>
        </w:rPr>
      </w:pPr>
      <w:r>
        <w:rPr>
          <w:rFonts w:cs="Arial"/>
          <w:szCs w:val="22"/>
        </w:rPr>
        <w:t>La ve</w:t>
      </w:r>
      <w:r w:rsidR="00C5740D">
        <w:rPr>
          <w:rFonts w:cs="Arial"/>
          <w:szCs w:val="22"/>
        </w:rPr>
        <w:t>r</w:t>
      </w:r>
      <w:r>
        <w:rPr>
          <w:rFonts w:cs="Arial"/>
          <w:szCs w:val="22"/>
        </w:rPr>
        <w:t>sion du standard.</w:t>
      </w:r>
    </w:p>
    <w:p w:rsidR="00B32114" w:rsidRDefault="00B32114" w:rsidP="00B32114">
      <w:pPr>
        <w:rPr>
          <w:rFonts w:cs="Arial"/>
          <w:szCs w:val="22"/>
        </w:rPr>
      </w:pPr>
    </w:p>
    <w:p w:rsidR="007C251F" w:rsidRDefault="00B32114" w:rsidP="00B32114">
      <w:pPr>
        <w:rPr>
          <w:rFonts w:cs="Arial"/>
          <w:szCs w:val="22"/>
        </w:rPr>
      </w:pPr>
      <w:r>
        <w:rPr>
          <w:rFonts w:cs="Arial"/>
          <w:szCs w:val="22"/>
        </w:rPr>
        <w:t>Elle définit le standard ou la norme utilisé</w:t>
      </w:r>
      <w:r w:rsidR="00710EDC">
        <w:rPr>
          <w:rFonts w:cs="Arial"/>
          <w:szCs w:val="22"/>
        </w:rPr>
        <w:t>e</w:t>
      </w:r>
      <w:r>
        <w:rPr>
          <w:rFonts w:cs="Arial"/>
          <w:szCs w:val="22"/>
        </w:rPr>
        <w:t xml:space="preserve"> po</w:t>
      </w:r>
      <w:r w:rsidR="007C251F">
        <w:rPr>
          <w:rFonts w:cs="Arial"/>
          <w:szCs w:val="22"/>
        </w:rPr>
        <w:t xml:space="preserve">ur structurer la description de la </w:t>
      </w:r>
      <w:r w:rsidR="003F4D96">
        <w:rPr>
          <w:rFonts w:cs="Arial"/>
          <w:szCs w:val="22"/>
        </w:rPr>
        <w:t>donnée</w:t>
      </w:r>
      <w:r w:rsidR="007C251F">
        <w:rPr>
          <w:rFonts w:cs="Arial"/>
          <w:szCs w:val="22"/>
        </w:rPr>
        <w:t xml:space="preserve"> et la rédaction de la fiche</w:t>
      </w:r>
      <w:r>
        <w:rPr>
          <w:rFonts w:cs="Arial"/>
          <w:szCs w:val="22"/>
        </w:rPr>
        <w:t>.</w:t>
      </w:r>
    </w:p>
    <w:p w:rsidR="006630F7" w:rsidRDefault="006630F7" w:rsidP="00710EDC">
      <w:pPr>
        <w:pStyle w:val="Titre3"/>
      </w:pPr>
      <w:r w:rsidRPr="0087011C">
        <w:t>Recommandations</w:t>
      </w:r>
    </w:p>
    <w:p w:rsidR="007C251F" w:rsidRPr="0087011C" w:rsidRDefault="007C251F" w:rsidP="006630F7">
      <w:r>
        <w:t>Par défaut</w:t>
      </w:r>
      <w:r w:rsidR="00B32114">
        <w:t xml:space="preserve"> le standard</w:t>
      </w:r>
      <w:r>
        <w:t xml:space="preserve"> est « ISO19115 » faisant référence à la norme du même nom et sa version « 2003/Cor.1 :2006 ».</w:t>
      </w:r>
    </w:p>
    <w:p w:rsidR="006630F7" w:rsidRDefault="006630F7" w:rsidP="00710EDC">
      <w:pPr>
        <w:pStyle w:val="Titre3"/>
      </w:pPr>
      <w:r w:rsidRPr="0087011C">
        <w:t>Exemples</w:t>
      </w:r>
    </w:p>
    <w:p w:rsidR="00E22DC2" w:rsidRDefault="00E22DC2" w:rsidP="00912F13">
      <w:r>
        <w:t>Standard des métadonnées :</w:t>
      </w:r>
    </w:p>
    <w:p w:rsidR="00912F13" w:rsidRDefault="00912F13" w:rsidP="00E22DC2">
      <w:pPr>
        <w:numPr>
          <w:ilvl w:val="0"/>
          <w:numId w:val="10"/>
        </w:numPr>
      </w:pPr>
      <w:r>
        <w:t xml:space="preserve">Nom du standard : </w:t>
      </w:r>
      <w:r w:rsidR="007C251F">
        <w:t>« ISO19115</w:t>
      </w:r>
      <w:r>
        <w:t> »</w:t>
      </w:r>
    </w:p>
    <w:p w:rsidR="001F6A58" w:rsidRPr="00A71360" w:rsidRDefault="00912F13" w:rsidP="001F6A58">
      <w:pPr>
        <w:numPr>
          <w:ilvl w:val="0"/>
          <w:numId w:val="10"/>
        </w:numPr>
      </w:pPr>
      <w:r>
        <w:t>Version du standard : « </w:t>
      </w:r>
      <w:r w:rsidR="007C251F">
        <w:t>2003/Cor.1 :2006 »</w:t>
      </w:r>
    </w:p>
    <w:p w:rsidR="006630F7" w:rsidRDefault="006630F7" w:rsidP="00710EDC">
      <w:pPr>
        <w:pStyle w:val="Titre3"/>
      </w:pPr>
      <w:r w:rsidRPr="0087011C">
        <w:t>Références techniques</w:t>
      </w:r>
    </w:p>
    <w:p w:rsidR="007C251F" w:rsidRPr="007C251F" w:rsidRDefault="007C251F" w:rsidP="007C251F">
      <w:pPr>
        <w:rPr>
          <w:u w:val="single"/>
        </w:rPr>
      </w:pPr>
      <w:r w:rsidRPr="007C251F">
        <w:rPr>
          <w:u w:val="single"/>
        </w:rPr>
        <w:t>Nom du standard :</w:t>
      </w:r>
    </w:p>
    <w:p w:rsidR="007C251F" w:rsidRPr="007C251F" w:rsidRDefault="007C251F" w:rsidP="007C25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7C251F" w:rsidRPr="00A71360" w:rsidTr="00412DEA">
        <w:tc>
          <w:tcPr>
            <w:tcW w:w="1694" w:type="dxa"/>
            <w:vMerge w:val="restart"/>
            <w:vAlign w:val="center"/>
          </w:tcPr>
          <w:p w:rsidR="007C251F" w:rsidRPr="00A71360" w:rsidRDefault="007C251F" w:rsidP="00412DEA">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7C251F" w:rsidRPr="00A71360" w:rsidRDefault="007C251F" w:rsidP="00412DEA">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7C251F" w:rsidRPr="00A71360" w:rsidRDefault="007C251F" w:rsidP="007C251F">
            <w:pPr>
              <w:pStyle w:val="Paragraphedeliste"/>
              <w:ind w:left="0"/>
              <w:rPr>
                <w:rFonts w:ascii="Arial" w:hAnsi="Arial" w:cs="Arial"/>
                <w:i/>
                <w:sz w:val="20"/>
                <w:szCs w:val="20"/>
              </w:rPr>
            </w:pPr>
            <w:r>
              <w:rPr>
                <w:rFonts w:ascii="Arial" w:hAnsi="Arial" w:cs="Arial"/>
                <w:i/>
                <w:sz w:val="20"/>
                <w:szCs w:val="20"/>
              </w:rPr>
              <w:t>10</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7C251F" w:rsidRPr="00A71360" w:rsidRDefault="007C251F" w:rsidP="00412DEA">
            <w:pPr>
              <w:pStyle w:val="Paragraphedeliste"/>
              <w:ind w:left="0"/>
              <w:rPr>
                <w:rFonts w:ascii="Arial" w:hAnsi="Arial" w:cs="Arial"/>
                <w:i/>
                <w:sz w:val="20"/>
                <w:szCs w:val="20"/>
              </w:rPr>
            </w:pPr>
            <w:proofErr w:type="spellStart"/>
            <w:r>
              <w:rPr>
                <w:rFonts w:ascii="Arial" w:hAnsi="Arial" w:cs="Arial"/>
                <w:i/>
                <w:sz w:val="20"/>
                <w:szCs w:val="20"/>
              </w:rPr>
              <w:t>metadataStandardName</w:t>
            </w:r>
            <w:proofErr w:type="spellEnd"/>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7C251F" w:rsidRPr="00A71360" w:rsidRDefault="007C251F" w:rsidP="00412DEA">
            <w:pPr>
              <w:pStyle w:val="Paragraphedeliste"/>
              <w:ind w:left="0"/>
              <w:rPr>
                <w:rFonts w:ascii="Arial" w:hAnsi="Arial" w:cs="Arial"/>
                <w:i/>
                <w:sz w:val="20"/>
                <w:szCs w:val="20"/>
              </w:rPr>
            </w:pPr>
            <w:proofErr w:type="spellStart"/>
            <w:r>
              <w:rPr>
                <w:rFonts w:ascii="Arial" w:hAnsi="Arial" w:cs="Arial"/>
                <w:i/>
                <w:sz w:val="20"/>
                <w:szCs w:val="20"/>
              </w:rPr>
              <w:t>mdStanName</w:t>
            </w:r>
            <w:proofErr w:type="spellEnd"/>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Chaîne de caractères</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1</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7C251F" w:rsidRPr="00A71360" w:rsidRDefault="007C251F" w:rsidP="00412DEA">
            <w:pPr>
              <w:pStyle w:val="Paragraphedeliste"/>
              <w:ind w:left="0"/>
              <w:rPr>
                <w:rFonts w:ascii="Arial" w:hAnsi="Arial" w:cs="Arial"/>
                <w:i/>
                <w:sz w:val="20"/>
                <w:szCs w:val="20"/>
              </w:rPr>
            </w:pPr>
            <w:proofErr w:type="spellStart"/>
            <w:r>
              <w:rPr>
                <w:rFonts w:ascii="Arial" w:hAnsi="Arial" w:cs="Arial"/>
                <w:i/>
                <w:sz w:val="20"/>
                <w:szCs w:val="20"/>
              </w:rPr>
              <w:t>metadataStandardName</w:t>
            </w:r>
            <w:proofErr w:type="spellEnd"/>
          </w:p>
        </w:tc>
      </w:tr>
      <w:tr w:rsidR="007C251F" w:rsidRPr="00A71360" w:rsidTr="00412DEA">
        <w:tc>
          <w:tcPr>
            <w:tcW w:w="1694" w:type="dxa"/>
            <w:vAlign w:val="center"/>
          </w:tcPr>
          <w:p w:rsidR="007C251F" w:rsidRPr="00C836C0" w:rsidRDefault="007C251F" w:rsidP="00412DEA">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Par défaut : « </w:t>
            </w:r>
            <w:r w:rsidRPr="007C251F">
              <w:rPr>
                <w:rFonts w:ascii="Arial" w:hAnsi="Arial" w:cs="Arial"/>
                <w:i/>
                <w:sz w:val="20"/>
                <w:szCs w:val="20"/>
              </w:rPr>
              <w:t>ISO19115</w:t>
            </w:r>
            <w:r>
              <w:rPr>
                <w:rFonts w:ascii="Arial" w:hAnsi="Arial" w:cs="Arial"/>
                <w:i/>
                <w:sz w:val="20"/>
                <w:szCs w:val="20"/>
              </w:rPr>
              <w:t> »</w:t>
            </w:r>
          </w:p>
        </w:tc>
      </w:tr>
    </w:tbl>
    <w:p w:rsidR="006630F7" w:rsidRDefault="006630F7" w:rsidP="006630F7"/>
    <w:p w:rsidR="007C251F" w:rsidRPr="007C251F" w:rsidRDefault="007C251F" w:rsidP="007C251F">
      <w:pPr>
        <w:rPr>
          <w:u w:val="single"/>
        </w:rPr>
      </w:pPr>
      <w:r>
        <w:rPr>
          <w:u w:val="single"/>
        </w:rPr>
        <w:t>Version</w:t>
      </w:r>
      <w:r w:rsidRPr="007C251F">
        <w:rPr>
          <w:u w:val="single"/>
        </w:rPr>
        <w:t xml:space="preserve"> du standard :</w:t>
      </w:r>
    </w:p>
    <w:p w:rsidR="007C251F" w:rsidRPr="007C251F" w:rsidRDefault="007C251F" w:rsidP="007C25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w:t>
            </w:r>
          </w:p>
        </w:tc>
      </w:tr>
      <w:tr w:rsidR="007C251F" w:rsidRPr="00A71360" w:rsidTr="00412DEA">
        <w:tc>
          <w:tcPr>
            <w:tcW w:w="1694" w:type="dxa"/>
            <w:vMerge w:val="restart"/>
            <w:vAlign w:val="center"/>
          </w:tcPr>
          <w:p w:rsidR="007C251F" w:rsidRPr="00A71360" w:rsidRDefault="007C251F" w:rsidP="00412DEA">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7C251F" w:rsidRPr="00A71360" w:rsidRDefault="007C251F" w:rsidP="00412DEA">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11</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7C251F" w:rsidRPr="00A71360" w:rsidRDefault="007C251F" w:rsidP="007C251F">
            <w:pPr>
              <w:pStyle w:val="Paragraphedeliste"/>
              <w:ind w:left="0"/>
              <w:rPr>
                <w:rFonts w:ascii="Arial" w:hAnsi="Arial" w:cs="Arial"/>
                <w:i/>
                <w:sz w:val="20"/>
                <w:szCs w:val="20"/>
              </w:rPr>
            </w:pPr>
            <w:proofErr w:type="spellStart"/>
            <w:r>
              <w:rPr>
                <w:rFonts w:ascii="Arial" w:hAnsi="Arial" w:cs="Arial"/>
                <w:i/>
                <w:sz w:val="20"/>
                <w:szCs w:val="20"/>
              </w:rPr>
              <w:t>metadataStandardVersion</w:t>
            </w:r>
            <w:proofErr w:type="spellEnd"/>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7C251F" w:rsidRPr="00A71360" w:rsidRDefault="007C251F" w:rsidP="007C251F">
            <w:pPr>
              <w:pStyle w:val="Paragraphedeliste"/>
              <w:ind w:left="0"/>
              <w:rPr>
                <w:rFonts w:ascii="Arial" w:hAnsi="Arial" w:cs="Arial"/>
                <w:i/>
                <w:sz w:val="20"/>
                <w:szCs w:val="20"/>
              </w:rPr>
            </w:pPr>
            <w:proofErr w:type="spellStart"/>
            <w:r>
              <w:rPr>
                <w:rFonts w:ascii="Arial" w:hAnsi="Arial" w:cs="Arial"/>
                <w:i/>
                <w:sz w:val="20"/>
                <w:szCs w:val="20"/>
              </w:rPr>
              <w:t>mdStanVer</w:t>
            </w:r>
            <w:proofErr w:type="spellEnd"/>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Chaîne de caractères</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7C251F" w:rsidRPr="00A71360" w:rsidRDefault="007C251F" w:rsidP="00412DEA">
            <w:pPr>
              <w:pStyle w:val="Paragraphedeliste"/>
              <w:ind w:left="0"/>
              <w:rPr>
                <w:rFonts w:ascii="Arial" w:hAnsi="Arial" w:cs="Arial"/>
                <w:i/>
                <w:sz w:val="20"/>
                <w:szCs w:val="20"/>
              </w:rPr>
            </w:pPr>
            <w:r>
              <w:rPr>
                <w:rFonts w:ascii="Arial" w:hAnsi="Arial" w:cs="Arial"/>
                <w:i/>
                <w:sz w:val="20"/>
                <w:szCs w:val="20"/>
              </w:rPr>
              <w:t>1</w:t>
            </w:r>
          </w:p>
        </w:tc>
      </w:tr>
      <w:tr w:rsidR="007C251F" w:rsidRPr="00A71360" w:rsidTr="00412DEA">
        <w:tc>
          <w:tcPr>
            <w:tcW w:w="1694" w:type="dxa"/>
            <w:vMerge/>
            <w:vAlign w:val="center"/>
          </w:tcPr>
          <w:p w:rsidR="007C251F" w:rsidRPr="00A71360" w:rsidRDefault="007C251F" w:rsidP="00412DEA">
            <w:pPr>
              <w:pStyle w:val="Paragraphedeliste"/>
              <w:ind w:left="0"/>
              <w:rPr>
                <w:rFonts w:ascii="Arial" w:hAnsi="Arial" w:cs="Arial"/>
                <w:b/>
                <w:sz w:val="20"/>
                <w:szCs w:val="20"/>
              </w:rPr>
            </w:pPr>
          </w:p>
        </w:tc>
        <w:tc>
          <w:tcPr>
            <w:tcW w:w="1973" w:type="dxa"/>
          </w:tcPr>
          <w:p w:rsidR="007C251F" w:rsidRPr="00A71360" w:rsidRDefault="007C251F" w:rsidP="00412DEA">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7C251F" w:rsidRPr="00A71360" w:rsidRDefault="007C251F" w:rsidP="00412DEA">
            <w:pPr>
              <w:pStyle w:val="Paragraphedeliste"/>
              <w:ind w:left="0"/>
              <w:rPr>
                <w:rFonts w:ascii="Arial" w:hAnsi="Arial" w:cs="Arial"/>
                <w:i/>
                <w:sz w:val="20"/>
                <w:szCs w:val="20"/>
              </w:rPr>
            </w:pPr>
            <w:proofErr w:type="spellStart"/>
            <w:r>
              <w:rPr>
                <w:rFonts w:ascii="Arial" w:hAnsi="Arial" w:cs="Arial"/>
                <w:i/>
                <w:sz w:val="20"/>
                <w:szCs w:val="20"/>
              </w:rPr>
              <w:t>metadataStandardVersion</w:t>
            </w:r>
            <w:proofErr w:type="spellEnd"/>
          </w:p>
        </w:tc>
      </w:tr>
      <w:tr w:rsidR="007C251F" w:rsidRPr="00A71360" w:rsidTr="00412DEA">
        <w:tc>
          <w:tcPr>
            <w:tcW w:w="1694" w:type="dxa"/>
            <w:vAlign w:val="center"/>
          </w:tcPr>
          <w:p w:rsidR="007C251F" w:rsidRPr="00C836C0" w:rsidRDefault="007C251F" w:rsidP="00412DEA">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7C251F" w:rsidRPr="00A71360" w:rsidRDefault="007C251F" w:rsidP="007C251F">
            <w:pPr>
              <w:pStyle w:val="Paragraphedeliste"/>
              <w:ind w:left="0"/>
              <w:rPr>
                <w:rFonts w:ascii="Arial" w:hAnsi="Arial" w:cs="Arial"/>
                <w:i/>
                <w:sz w:val="20"/>
                <w:szCs w:val="20"/>
              </w:rPr>
            </w:pPr>
            <w:r>
              <w:rPr>
                <w:rFonts w:ascii="Arial" w:hAnsi="Arial" w:cs="Arial"/>
                <w:i/>
                <w:sz w:val="20"/>
                <w:szCs w:val="20"/>
              </w:rPr>
              <w:t>Par défaut : « </w:t>
            </w:r>
            <w:r w:rsidRPr="007C251F">
              <w:rPr>
                <w:rFonts w:ascii="Arial" w:hAnsi="Arial" w:cs="Arial"/>
                <w:i/>
                <w:sz w:val="20"/>
                <w:szCs w:val="20"/>
              </w:rPr>
              <w:t>2003/Cor.1 :2006</w:t>
            </w:r>
            <w:r>
              <w:rPr>
                <w:rFonts w:ascii="Arial" w:hAnsi="Arial" w:cs="Arial"/>
                <w:i/>
                <w:sz w:val="20"/>
                <w:szCs w:val="20"/>
              </w:rPr>
              <w:t> »</w:t>
            </w:r>
          </w:p>
        </w:tc>
      </w:tr>
    </w:tbl>
    <w:p w:rsidR="007C251F" w:rsidRPr="006630F7" w:rsidRDefault="007C251F" w:rsidP="006630F7"/>
    <w:p w:rsidR="00667E46" w:rsidRDefault="00667E46" w:rsidP="00710EDC">
      <w:pPr>
        <w:pStyle w:val="Titre1"/>
      </w:pPr>
      <w:r>
        <w:br w:type="page"/>
      </w:r>
      <w:bookmarkStart w:id="20" w:name="_Toc323284941"/>
      <w:bookmarkStart w:id="21" w:name="_Toc328385180"/>
      <w:r>
        <w:lastRenderedPageBreak/>
        <w:t>Description d</w:t>
      </w:r>
      <w:r w:rsidR="00ED7994">
        <w:t xml:space="preserve">e la </w:t>
      </w:r>
      <w:bookmarkEnd w:id="20"/>
      <w:r w:rsidR="003F4D96">
        <w:t>donnée géographique</w:t>
      </w:r>
      <w:bookmarkEnd w:id="21"/>
    </w:p>
    <w:p w:rsidR="00122095" w:rsidRDefault="00122095" w:rsidP="00265AD0">
      <w:pPr>
        <w:pStyle w:val="Titre2"/>
      </w:pPr>
      <w:bookmarkStart w:id="22" w:name="_Toc323284942"/>
      <w:bookmarkStart w:id="23" w:name="_Toc328385181"/>
      <w:r>
        <w:t xml:space="preserve">Titre de la </w:t>
      </w:r>
      <w:bookmarkEnd w:id="22"/>
      <w:r w:rsidR="003F4D96">
        <w:t>donnée</w:t>
      </w:r>
      <w:bookmarkEnd w:id="23"/>
    </w:p>
    <w:p w:rsidR="006630F7" w:rsidRDefault="006630F7" w:rsidP="00710EDC">
      <w:pPr>
        <w:pStyle w:val="Titre3"/>
      </w:pPr>
      <w:r w:rsidRPr="0087011C">
        <w:t>Définition</w:t>
      </w:r>
    </w:p>
    <w:p w:rsidR="00412DEA" w:rsidRDefault="006E0B61" w:rsidP="006630F7">
      <w:pPr>
        <w:rPr>
          <w:rFonts w:cs="Arial"/>
          <w:szCs w:val="22"/>
        </w:rPr>
      </w:pPr>
      <w:r>
        <w:rPr>
          <w:rFonts w:cs="Arial"/>
          <w:szCs w:val="22"/>
        </w:rPr>
        <w:t xml:space="preserve">Le titre correspond à un ensemble d’informations permettant d’identifier et qualifier rapidement la </w:t>
      </w:r>
      <w:r w:rsidR="003F4D96">
        <w:rPr>
          <w:rFonts w:cs="Arial"/>
          <w:szCs w:val="22"/>
        </w:rPr>
        <w:t>donnée</w:t>
      </w:r>
      <w:r>
        <w:rPr>
          <w:rFonts w:cs="Arial"/>
          <w:szCs w:val="22"/>
        </w:rPr>
        <w:t>. C’est</w:t>
      </w:r>
      <w:r w:rsidR="000E0F12">
        <w:rPr>
          <w:rFonts w:cs="Arial"/>
          <w:szCs w:val="22"/>
        </w:rPr>
        <w:t xml:space="preserve"> généralement</w:t>
      </w:r>
      <w:r>
        <w:rPr>
          <w:rFonts w:cs="Arial"/>
          <w:szCs w:val="22"/>
        </w:rPr>
        <w:t xml:space="preserve"> l’information </w:t>
      </w:r>
      <w:r w:rsidR="00412DEA" w:rsidRPr="003D5369">
        <w:rPr>
          <w:rFonts w:cs="Arial"/>
          <w:szCs w:val="22"/>
        </w:rPr>
        <w:t xml:space="preserve">qui apparaît en premier à la suite des </w:t>
      </w:r>
      <w:r w:rsidR="000E0F12">
        <w:rPr>
          <w:rFonts w:cs="Arial"/>
          <w:szCs w:val="22"/>
        </w:rPr>
        <w:t>recherches</w:t>
      </w:r>
      <w:r w:rsidR="00412DEA" w:rsidRPr="003D5369">
        <w:rPr>
          <w:rFonts w:cs="Arial"/>
          <w:szCs w:val="22"/>
        </w:rPr>
        <w:t xml:space="preserve"> effectuées pour trouver une </w:t>
      </w:r>
      <w:r w:rsidR="003F4D96">
        <w:rPr>
          <w:rFonts w:cs="Arial"/>
          <w:szCs w:val="22"/>
        </w:rPr>
        <w:t>donnée</w:t>
      </w:r>
      <w:r w:rsidR="00412DEA" w:rsidRPr="003D5369">
        <w:rPr>
          <w:rFonts w:cs="Arial"/>
          <w:szCs w:val="22"/>
        </w:rPr>
        <w:t>.</w:t>
      </w:r>
      <w:r w:rsidR="00965EF8">
        <w:rPr>
          <w:rFonts w:cs="Arial"/>
          <w:szCs w:val="22"/>
        </w:rPr>
        <w:t xml:space="preserve"> </w:t>
      </w:r>
      <w:r>
        <w:rPr>
          <w:rFonts w:cs="Arial"/>
          <w:szCs w:val="22"/>
        </w:rPr>
        <w:t xml:space="preserve">Le titre </w:t>
      </w:r>
      <w:r w:rsidR="00412DEA">
        <w:rPr>
          <w:rFonts w:cs="Arial"/>
          <w:szCs w:val="22"/>
        </w:rPr>
        <w:t>doit être explicite</w:t>
      </w:r>
      <w:r w:rsidR="00EB2236">
        <w:rPr>
          <w:rFonts w:cs="Arial"/>
          <w:szCs w:val="22"/>
        </w:rPr>
        <w:t xml:space="preserve"> et définir clairement la </w:t>
      </w:r>
      <w:r w:rsidR="003F4D96">
        <w:rPr>
          <w:rFonts w:cs="Arial"/>
          <w:szCs w:val="22"/>
        </w:rPr>
        <w:t>donnée</w:t>
      </w:r>
      <w:r w:rsidR="00412DEA">
        <w:rPr>
          <w:rFonts w:cs="Arial"/>
          <w:szCs w:val="22"/>
        </w:rPr>
        <w:t>.</w:t>
      </w:r>
    </w:p>
    <w:p w:rsidR="006630F7" w:rsidRDefault="006630F7" w:rsidP="00710EDC">
      <w:pPr>
        <w:pStyle w:val="Titre3"/>
      </w:pPr>
      <w:r w:rsidRPr="0087011C">
        <w:t>Recommandations</w:t>
      </w:r>
    </w:p>
    <w:p w:rsidR="006630F7" w:rsidRDefault="00412DEA" w:rsidP="006630F7">
      <w:r>
        <w:t>Il est recommandé de préciser dans le titre :</w:t>
      </w:r>
    </w:p>
    <w:p w:rsidR="00412DEA" w:rsidRDefault="00412DEA" w:rsidP="00923BA6">
      <w:pPr>
        <w:numPr>
          <w:ilvl w:val="0"/>
          <w:numId w:val="10"/>
        </w:numPr>
      </w:pPr>
      <w:r>
        <w:t xml:space="preserve">Le type de </w:t>
      </w:r>
      <w:r w:rsidR="003F4D96">
        <w:t>donnée</w:t>
      </w:r>
      <w:r>
        <w:t xml:space="preserve"> (carte, donnée</w:t>
      </w:r>
      <w:r w:rsidR="000E0F12">
        <w:t xml:space="preserve"> thématique</w:t>
      </w:r>
      <w:r>
        <w:t>, référentiel, etc.)</w:t>
      </w:r>
    </w:p>
    <w:p w:rsidR="00412DEA" w:rsidRDefault="00412DEA" w:rsidP="00923BA6">
      <w:pPr>
        <w:numPr>
          <w:ilvl w:val="0"/>
          <w:numId w:val="10"/>
        </w:numPr>
      </w:pPr>
      <w:r>
        <w:t xml:space="preserve">Le nom de la </w:t>
      </w:r>
      <w:r w:rsidR="003F4D96">
        <w:t>donnée</w:t>
      </w:r>
      <w:r w:rsidR="006E0B61">
        <w:t>, officiel ou habituel,</w:t>
      </w:r>
      <w:r w:rsidR="00EB2236">
        <w:t xml:space="preserve"> en évitant l’utilisation d’un acronyme non explicité</w:t>
      </w:r>
    </w:p>
    <w:p w:rsidR="00412DEA" w:rsidRDefault="00EB2236" w:rsidP="00923BA6">
      <w:pPr>
        <w:numPr>
          <w:ilvl w:val="0"/>
          <w:numId w:val="10"/>
        </w:numPr>
      </w:pPr>
      <w:r>
        <w:t>La version ou le</w:t>
      </w:r>
      <w:r w:rsidR="00412DEA">
        <w:t xml:space="preserve"> millésime (année/date de production)</w:t>
      </w:r>
      <w:r>
        <w:t xml:space="preserve"> de la </w:t>
      </w:r>
      <w:r w:rsidR="003F4D96">
        <w:t>donnée</w:t>
      </w:r>
    </w:p>
    <w:p w:rsidR="001F6A58" w:rsidRPr="0087011C" w:rsidRDefault="00412DEA" w:rsidP="00710EDC">
      <w:pPr>
        <w:numPr>
          <w:ilvl w:val="0"/>
          <w:numId w:val="10"/>
        </w:numPr>
      </w:pPr>
      <w:r>
        <w:t xml:space="preserve">Le nom de l’emprise ou du territoire concerné </w:t>
      </w:r>
      <w:r w:rsidR="00EB2236">
        <w:t xml:space="preserve">par la </w:t>
      </w:r>
      <w:r w:rsidR="003F4D96">
        <w:t>donnée</w:t>
      </w:r>
    </w:p>
    <w:p w:rsidR="006630F7" w:rsidRDefault="006630F7" w:rsidP="00710EDC">
      <w:pPr>
        <w:pStyle w:val="Titre3"/>
      </w:pPr>
      <w:r w:rsidRPr="0087011C">
        <w:t>Exemples</w:t>
      </w:r>
    </w:p>
    <w:p w:rsidR="00412DEA" w:rsidRDefault="00912F13" w:rsidP="00912F13">
      <w:r>
        <w:t xml:space="preserve">Titre de la </w:t>
      </w:r>
      <w:r w:rsidR="003F4D96">
        <w:t>donnée</w:t>
      </w:r>
      <w:r>
        <w:t xml:space="preserve"> : </w:t>
      </w:r>
      <w:r w:rsidR="00412DEA">
        <w:t>« REFERENTIEL CIGAL : Base de données d’occupation du sol 2008 (BdOCS2008-CIGAL) – Alsace »</w:t>
      </w:r>
    </w:p>
    <w:p w:rsidR="00912F13" w:rsidRDefault="00912F13" w:rsidP="00923BA6">
      <w:pPr>
        <w:numPr>
          <w:ilvl w:val="0"/>
          <w:numId w:val="10"/>
        </w:numPr>
      </w:pPr>
      <w:r>
        <w:t xml:space="preserve">REFERENTIEL CIGAL : la </w:t>
      </w:r>
      <w:r w:rsidR="003F4D96">
        <w:t>donnée</w:t>
      </w:r>
      <w:r>
        <w:t xml:space="preserve"> correspond à un référentiel produit ou acquis dans le cadre du partenariat CIGAL.</w:t>
      </w:r>
    </w:p>
    <w:p w:rsidR="00912F13" w:rsidRDefault="00912F13" w:rsidP="00923BA6">
      <w:pPr>
        <w:numPr>
          <w:ilvl w:val="0"/>
          <w:numId w:val="10"/>
        </w:numPr>
      </w:pPr>
      <w:r>
        <w:t xml:space="preserve">Base de données … 2008 (BdOCS2008-CIGAL) : nom développé de la </w:t>
      </w:r>
      <w:r w:rsidR="003F4D96">
        <w:t>donnée</w:t>
      </w:r>
      <w:r>
        <w:t xml:space="preserve"> avec entre parenthèse la version abrégée.</w:t>
      </w:r>
    </w:p>
    <w:p w:rsidR="00912F13" w:rsidRDefault="00912F13" w:rsidP="00923BA6">
      <w:pPr>
        <w:numPr>
          <w:ilvl w:val="0"/>
          <w:numId w:val="10"/>
        </w:numPr>
      </w:pPr>
      <w:r>
        <w:t xml:space="preserve">Alsace : territoire couvert par la </w:t>
      </w:r>
      <w:r w:rsidR="003F4D96">
        <w:t>donnée</w:t>
      </w:r>
      <w:r>
        <w:t>.</w:t>
      </w:r>
    </w:p>
    <w:p w:rsidR="00912F13" w:rsidRDefault="00912F13" w:rsidP="00912F13"/>
    <w:p w:rsidR="00412DEA" w:rsidRDefault="00912F13" w:rsidP="00912F13">
      <w:r>
        <w:t xml:space="preserve">Titre de la </w:t>
      </w:r>
      <w:r w:rsidR="003F4D96">
        <w:t>donnée</w:t>
      </w:r>
      <w:r>
        <w:t xml:space="preserve"> : </w:t>
      </w:r>
      <w:r w:rsidR="00412DEA">
        <w:t>« DONNEE THEMATIQUE : Piste cyclables 2010 – Communauté Urbaine de Strasbourg (CUS) »</w:t>
      </w:r>
    </w:p>
    <w:p w:rsidR="008719C0" w:rsidRDefault="008719C0" w:rsidP="00923BA6">
      <w:pPr>
        <w:numPr>
          <w:ilvl w:val="0"/>
          <w:numId w:val="10"/>
        </w:numPr>
      </w:pPr>
      <w:r>
        <w:t xml:space="preserve">DONNEE THEMATIQUE : la </w:t>
      </w:r>
      <w:r w:rsidR="003F4D96">
        <w:t>donnée</w:t>
      </w:r>
      <w:r>
        <w:t xml:space="preserve"> correspond à une donnée thématique.</w:t>
      </w:r>
    </w:p>
    <w:p w:rsidR="008719C0" w:rsidRDefault="008719C0" w:rsidP="00923BA6">
      <w:pPr>
        <w:numPr>
          <w:ilvl w:val="0"/>
          <w:numId w:val="10"/>
        </w:numPr>
      </w:pPr>
      <w:r>
        <w:t>Piste cyclables 2010 : nom de la donnée, précisant le thème concerné ainsi que le millésime.</w:t>
      </w:r>
    </w:p>
    <w:p w:rsidR="008719C0" w:rsidRDefault="008719C0" w:rsidP="00923BA6">
      <w:pPr>
        <w:numPr>
          <w:ilvl w:val="0"/>
          <w:numId w:val="10"/>
        </w:numPr>
      </w:pPr>
      <w:r>
        <w:t xml:space="preserve">Communauté Urbaine de Strasbourg (CUS) : territoire couvert par la </w:t>
      </w:r>
      <w:r w:rsidR="003F4D96">
        <w:t>donnée</w:t>
      </w:r>
      <w:r>
        <w:t>.</w:t>
      </w:r>
    </w:p>
    <w:p w:rsidR="00912F13" w:rsidRDefault="00912F13" w:rsidP="00912F13"/>
    <w:p w:rsidR="006630F7" w:rsidRDefault="00912F13" w:rsidP="00912F13">
      <w:r>
        <w:t xml:space="preserve">Titre de la </w:t>
      </w:r>
      <w:r w:rsidR="003F4D96">
        <w:t>donnée</w:t>
      </w:r>
      <w:r>
        <w:t xml:space="preserve"> : </w:t>
      </w:r>
      <w:r w:rsidR="00412DEA">
        <w:t>« CARTE : Découpage administratif pas SCOT en 2004 – Haut-Rhin »</w:t>
      </w:r>
    </w:p>
    <w:p w:rsidR="008719C0" w:rsidRDefault="008719C0" w:rsidP="00923BA6">
      <w:pPr>
        <w:numPr>
          <w:ilvl w:val="0"/>
          <w:numId w:val="10"/>
        </w:numPr>
      </w:pPr>
      <w:r>
        <w:t>CARTE : la fiche décrit une carte (donnée mise en forme).</w:t>
      </w:r>
    </w:p>
    <w:p w:rsidR="008719C0" w:rsidRDefault="008719C0" w:rsidP="00923BA6">
      <w:pPr>
        <w:numPr>
          <w:ilvl w:val="0"/>
          <w:numId w:val="10"/>
        </w:numPr>
      </w:pPr>
      <w:r>
        <w:t>Découpage administratif pas SCOT en 2004 : titre de la carte précisant son objet ainsi que le millésime.</w:t>
      </w:r>
    </w:p>
    <w:p w:rsidR="008719C0" w:rsidRPr="00A71360" w:rsidRDefault="008719C0" w:rsidP="00912F13">
      <w:pPr>
        <w:numPr>
          <w:ilvl w:val="0"/>
          <w:numId w:val="10"/>
        </w:numPr>
      </w:pPr>
      <w:r>
        <w:t xml:space="preserve">Haut-Rhin : territoire couvert par la </w:t>
      </w:r>
      <w:r w:rsidR="003F4D96">
        <w:t>donnée</w:t>
      </w:r>
      <w:r>
        <w:t>.</w:t>
      </w:r>
    </w:p>
    <w:p w:rsidR="006630F7" w:rsidRDefault="006630F7"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965EF8" w:rsidRPr="00A71360" w:rsidTr="00965EF8">
        <w:tc>
          <w:tcPr>
            <w:tcW w:w="1694" w:type="dxa"/>
            <w:vMerge w:val="restart"/>
            <w:vAlign w:val="center"/>
          </w:tcPr>
          <w:p w:rsidR="00965EF8" w:rsidRPr="00A71360" w:rsidRDefault="00965EF8" w:rsidP="00965EF8">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Part B 1.1</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 xml:space="preserve">Resource </w:t>
            </w:r>
            <w:proofErr w:type="spellStart"/>
            <w:r>
              <w:rPr>
                <w:rFonts w:ascii="Arial" w:hAnsi="Arial" w:cs="Arial"/>
                <w:i/>
                <w:sz w:val="20"/>
                <w:szCs w:val="20"/>
              </w:rPr>
              <w:t>title</w:t>
            </w:r>
            <w:proofErr w:type="spellEnd"/>
            <w:r>
              <w:rPr>
                <w:rFonts w:ascii="Arial" w:hAnsi="Arial" w:cs="Arial"/>
                <w:i/>
                <w:sz w:val="20"/>
                <w:szCs w:val="20"/>
              </w:rPr>
              <w:t xml:space="preserve"> (intitulé de la ressource)</w:t>
            </w:r>
          </w:p>
        </w:tc>
      </w:tr>
      <w:tr w:rsidR="00965EF8" w:rsidRPr="00A71360" w:rsidTr="00965EF8">
        <w:tc>
          <w:tcPr>
            <w:tcW w:w="1694" w:type="dxa"/>
            <w:vMerge/>
          </w:tcPr>
          <w:p w:rsidR="00965EF8" w:rsidRPr="00A71360" w:rsidRDefault="00965EF8" w:rsidP="00965EF8">
            <w:pPr>
              <w:pStyle w:val="Paragraphedeliste"/>
              <w:ind w:left="0"/>
              <w:rPr>
                <w:rFonts w:ascii="Arial" w:hAnsi="Arial" w:cs="Arial"/>
                <w:sz w:val="20"/>
                <w:szCs w:val="20"/>
              </w:rPr>
            </w:pPr>
          </w:p>
        </w:tc>
        <w:tc>
          <w:tcPr>
            <w:tcW w:w="1973" w:type="dxa"/>
          </w:tcPr>
          <w:p w:rsidR="00965EF8" w:rsidRPr="00A71360" w:rsidRDefault="00965EF8" w:rsidP="00965EF8">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965EF8" w:rsidRPr="00A71360" w:rsidRDefault="00965EF8" w:rsidP="00965EF8">
            <w:pPr>
              <w:pStyle w:val="Paragraphedeliste"/>
              <w:ind w:left="0"/>
              <w:rPr>
                <w:rFonts w:ascii="Arial" w:hAnsi="Arial" w:cs="Arial"/>
                <w:i/>
                <w:sz w:val="20"/>
                <w:szCs w:val="20"/>
              </w:rPr>
            </w:pPr>
            <w:r>
              <w:rPr>
                <w:rFonts w:ascii="Arial" w:hAnsi="Arial" w:cs="Arial"/>
                <w:i/>
                <w:sz w:val="20"/>
                <w:szCs w:val="20"/>
              </w:rPr>
              <w:t>Obligatoire</w:t>
            </w:r>
          </w:p>
        </w:tc>
      </w:tr>
      <w:tr w:rsidR="00412DEA" w:rsidRPr="00A71360" w:rsidTr="00412DEA">
        <w:tc>
          <w:tcPr>
            <w:tcW w:w="1694" w:type="dxa"/>
            <w:vMerge w:val="restart"/>
            <w:vAlign w:val="center"/>
          </w:tcPr>
          <w:p w:rsidR="00412DEA" w:rsidRPr="00A71360" w:rsidRDefault="00412DEA" w:rsidP="00412DEA">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412DEA" w:rsidRPr="00A71360" w:rsidRDefault="00412DEA" w:rsidP="00412DEA">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412DEA" w:rsidRPr="00A71360" w:rsidRDefault="00412DEA" w:rsidP="00412DEA">
            <w:pPr>
              <w:pStyle w:val="Paragraphedeliste"/>
              <w:ind w:left="0"/>
              <w:rPr>
                <w:rFonts w:ascii="Arial" w:hAnsi="Arial" w:cs="Arial"/>
                <w:i/>
                <w:sz w:val="20"/>
                <w:szCs w:val="20"/>
              </w:rPr>
            </w:pPr>
            <w:r>
              <w:rPr>
                <w:rFonts w:ascii="Arial" w:hAnsi="Arial" w:cs="Arial"/>
                <w:i/>
                <w:sz w:val="20"/>
                <w:szCs w:val="20"/>
              </w:rPr>
              <w:t>360</w:t>
            </w:r>
          </w:p>
        </w:tc>
      </w:tr>
      <w:tr w:rsidR="00412DEA" w:rsidRPr="00A71360"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412DEA" w:rsidRPr="00A71360" w:rsidRDefault="00412DEA" w:rsidP="00412DEA">
            <w:pPr>
              <w:pStyle w:val="Paragraphedeliste"/>
              <w:ind w:left="0"/>
              <w:rPr>
                <w:rFonts w:ascii="Arial" w:hAnsi="Arial" w:cs="Arial"/>
                <w:i/>
                <w:sz w:val="20"/>
                <w:szCs w:val="20"/>
              </w:rPr>
            </w:pPr>
            <w:proofErr w:type="spellStart"/>
            <w:r>
              <w:rPr>
                <w:rFonts w:ascii="Arial" w:hAnsi="Arial" w:cs="Arial"/>
                <w:i/>
                <w:sz w:val="20"/>
                <w:szCs w:val="20"/>
              </w:rPr>
              <w:t>title</w:t>
            </w:r>
            <w:proofErr w:type="spellEnd"/>
          </w:p>
        </w:tc>
      </w:tr>
      <w:tr w:rsidR="00412DEA" w:rsidRPr="00A71360"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412DEA" w:rsidRPr="00A71360" w:rsidRDefault="00EB2236" w:rsidP="00412DEA">
            <w:pPr>
              <w:pStyle w:val="Paragraphedeliste"/>
              <w:ind w:left="0"/>
              <w:rPr>
                <w:rFonts w:ascii="Arial" w:hAnsi="Arial" w:cs="Arial"/>
                <w:i/>
                <w:sz w:val="20"/>
                <w:szCs w:val="20"/>
              </w:rPr>
            </w:pPr>
            <w:proofErr w:type="spellStart"/>
            <w:r>
              <w:rPr>
                <w:rFonts w:ascii="Arial" w:hAnsi="Arial" w:cs="Arial"/>
                <w:i/>
                <w:sz w:val="20"/>
                <w:szCs w:val="20"/>
              </w:rPr>
              <w:t>resTitle</w:t>
            </w:r>
            <w:proofErr w:type="spellEnd"/>
          </w:p>
        </w:tc>
      </w:tr>
      <w:tr w:rsidR="00412DEA" w:rsidRPr="00A71360"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412DEA" w:rsidRPr="00A71360" w:rsidRDefault="00412DEA" w:rsidP="00412DEA">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412DEA" w:rsidRPr="00A71360"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412DEA" w:rsidRPr="00A71360" w:rsidRDefault="00412DEA" w:rsidP="00412DEA">
            <w:pPr>
              <w:pStyle w:val="Paragraphedeliste"/>
              <w:ind w:left="0"/>
              <w:rPr>
                <w:rFonts w:ascii="Arial" w:hAnsi="Arial" w:cs="Arial"/>
                <w:i/>
                <w:sz w:val="20"/>
                <w:szCs w:val="20"/>
              </w:rPr>
            </w:pPr>
            <w:r>
              <w:rPr>
                <w:rFonts w:ascii="Arial" w:hAnsi="Arial" w:cs="Arial"/>
                <w:i/>
                <w:sz w:val="20"/>
                <w:szCs w:val="20"/>
              </w:rPr>
              <w:t>Chaîne de caractères</w:t>
            </w:r>
          </w:p>
        </w:tc>
      </w:tr>
      <w:tr w:rsidR="00412DEA" w:rsidRPr="00A71360"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412DEA" w:rsidRPr="00A71360" w:rsidRDefault="00412DEA" w:rsidP="00412DEA">
            <w:pPr>
              <w:pStyle w:val="Paragraphedeliste"/>
              <w:ind w:left="0"/>
              <w:rPr>
                <w:rFonts w:ascii="Arial" w:hAnsi="Arial" w:cs="Arial"/>
                <w:i/>
                <w:sz w:val="20"/>
                <w:szCs w:val="20"/>
              </w:rPr>
            </w:pPr>
            <w:r>
              <w:rPr>
                <w:rFonts w:ascii="Arial" w:hAnsi="Arial" w:cs="Arial"/>
                <w:i/>
                <w:sz w:val="20"/>
                <w:szCs w:val="20"/>
              </w:rPr>
              <w:t>1</w:t>
            </w:r>
          </w:p>
        </w:tc>
      </w:tr>
      <w:tr w:rsidR="00412DEA" w:rsidRPr="00EB2236" w:rsidTr="00412DEA">
        <w:tc>
          <w:tcPr>
            <w:tcW w:w="1694" w:type="dxa"/>
            <w:vMerge/>
            <w:vAlign w:val="center"/>
          </w:tcPr>
          <w:p w:rsidR="00412DEA" w:rsidRPr="00A71360" w:rsidRDefault="00412DEA" w:rsidP="00412DEA">
            <w:pPr>
              <w:pStyle w:val="Paragraphedeliste"/>
              <w:ind w:left="0"/>
              <w:rPr>
                <w:rFonts w:ascii="Arial" w:hAnsi="Arial" w:cs="Arial"/>
                <w:b/>
                <w:sz w:val="20"/>
                <w:szCs w:val="20"/>
              </w:rPr>
            </w:pPr>
          </w:p>
        </w:tc>
        <w:tc>
          <w:tcPr>
            <w:tcW w:w="1973" w:type="dxa"/>
          </w:tcPr>
          <w:p w:rsidR="00412DEA" w:rsidRPr="00A71360" w:rsidRDefault="00412DEA" w:rsidP="00412DEA">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412DEA" w:rsidRPr="00EB2236" w:rsidRDefault="00EB2236" w:rsidP="008C27BA">
            <w:pPr>
              <w:pStyle w:val="Paragraphedeliste"/>
              <w:ind w:left="0"/>
              <w:rPr>
                <w:rFonts w:ascii="Arial" w:hAnsi="Arial" w:cs="Arial"/>
                <w:i/>
                <w:sz w:val="20"/>
                <w:szCs w:val="20"/>
                <w:lang w:val="en-US"/>
              </w:rPr>
            </w:pPr>
            <w:proofErr w:type="spellStart"/>
            <w:r w:rsidRPr="00EB2236">
              <w:rPr>
                <w:rFonts w:ascii="Arial" w:hAnsi="Arial" w:cs="Arial"/>
                <w:i/>
                <w:sz w:val="20"/>
                <w:szCs w:val="20"/>
                <w:lang w:val="en-US"/>
              </w:rPr>
              <w:t>identificationInfo</w:t>
            </w:r>
            <w:proofErr w:type="spellEnd"/>
            <w:r w:rsidRPr="00EB2236">
              <w:rPr>
                <w:rFonts w:ascii="Arial" w:hAnsi="Arial" w:cs="Arial"/>
                <w:i/>
                <w:sz w:val="20"/>
                <w:szCs w:val="20"/>
                <w:lang w:val="en-US"/>
              </w:rPr>
              <w:t>/</w:t>
            </w:r>
            <w:r w:rsidR="008C27BA">
              <w:rPr>
                <w:rFonts w:ascii="Arial" w:hAnsi="Arial" w:cs="Arial"/>
                <w:i/>
                <w:sz w:val="20"/>
                <w:szCs w:val="20"/>
                <w:lang w:val="en-US"/>
              </w:rPr>
              <w:t>*</w:t>
            </w:r>
            <w:r w:rsidRPr="00EB2236">
              <w:rPr>
                <w:rFonts w:ascii="Arial" w:hAnsi="Arial" w:cs="Arial"/>
                <w:i/>
                <w:sz w:val="20"/>
                <w:szCs w:val="20"/>
                <w:lang w:val="en-US"/>
              </w:rPr>
              <w:t>/citation/*/title</w:t>
            </w:r>
          </w:p>
        </w:tc>
      </w:tr>
      <w:tr w:rsidR="00412DEA" w:rsidRPr="00A71360" w:rsidTr="00412DEA">
        <w:tc>
          <w:tcPr>
            <w:tcW w:w="1694" w:type="dxa"/>
            <w:vAlign w:val="center"/>
          </w:tcPr>
          <w:p w:rsidR="00412DEA" w:rsidRPr="00C836C0" w:rsidRDefault="00412DEA" w:rsidP="00412DEA">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412DEA" w:rsidRPr="00A71360" w:rsidRDefault="00E22DC2" w:rsidP="00412DEA">
            <w:pPr>
              <w:pStyle w:val="Paragraphedeliste"/>
              <w:ind w:left="0"/>
              <w:rPr>
                <w:rFonts w:ascii="Arial" w:hAnsi="Arial" w:cs="Arial"/>
                <w:i/>
                <w:sz w:val="20"/>
                <w:szCs w:val="20"/>
              </w:rPr>
            </w:pPr>
            <w:r>
              <w:rPr>
                <w:rFonts w:ascii="Arial" w:hAnsi="Arial" w:cs="Arial"/>
                <w:i/>
                <w:sz w:val="20"/>
                <w:szCs w:val="20"/>
              </w:rPr>
              <w:t>--</w:t>
            </w:r>
          </w:p>
        </w:tc>
      </w:tr>
    </w:tbl>
    <w:p w:rsidR="00CD5D9A" w:rsidRDefault="00CD5D9A" w:rsidP="00265AD0">
      <w:pPr>
        <w:pStyle w:val="Titre2"/>
      </w:pPr>
      <w:bookmarkStart w:id="24" w:name="_Toc323284948"/>
      <w:bookmarkStart w:id="25" w:name="_Toc328385182"/>
      <w:bookmarkStart w:id="26" w:name="_Toc323284943"/>
      <w:r w:rsidRPr="00122095">
        <w:lastRenderedPageBreak/>
        <w:t>Résumé</w:t>
      </w:r>
      <w:bookmarkEnd w:id="24"/>
      <w:bookmarkEnd w:id="25"/>
    </w:p>
    <w:p w:rsidR="00CD5D9A" w:rsidRDefault="00CD5D9A" w:rsidP="00CD5D9A">
      <w:pPr>
        <w:pStyle w:val="Titre3"/>
      </w:pPr>
      <w:r w:rsidRPr="0087011C">
        <w:t>Définition</w:t>
      </w:r>
    </w:p>
    <w:p w:rsidR="00CD5D9A" w:rsidRDefault="00CD5D9A" w:rsidP="00CD5D9A">
      <w:pPr>
        <w:rPr>
          <w:rFonts w:cs="Arial"/>
          <w:szCs w:val="22"/>
        </w:rPr>
      </w:pPr>
      <w:r w:rsidRPr="003F6253">
        <w:rPr>
          <w:rFonts w:cs="Arial"/>
          <w:szCs w:val="22"/>
        </w:rPr>
        <w:t xml:space="preserve">Le résumé permet de décrire la </w:t>
      </w:r>
      <w:r>
        <w:rPr>
          <w:rFonts w:cs="Arial"/>
          <w:szCs w:val="22"/>
        </w:rPr>
        <w:t>donnée</w:t>
      </w:r>
      <w:r w:rsidRPr="003F6253">
        <w:rPr>
          <w:rFonts w:cs="Arial"/>
          <w:szCs w:val="22"/>
        </w:rPr>
        <w:t xml:space="preserve"> en lui attribuant une définition officielle, quand elle existe, ou une définition commune, afin de rendre la </w:t>
      </w:r>
      <w:r>
        <w:rPr>
          <w:rFonts w:cs="Arial"/>
          <w:szCs w:val="22"/>
        </w:rPr>
        <w:t>donnée</w:t>
      </w:r>
      <w:r w:rsidRPr="003F6253">
        <w:rPr>
          <w:rFonts w:cs="Arial"/>
          <w:szCs w:val="22"/>
        </w:rPr>
        <w:t xml:space="preserve"> compréhensible par l’utilisateur. Il s’agit en particulier de définir au mieux l’information ou le phénomène représenté dans la </w:t>
      </w:r>
      <w:r>
        <w:rPr>
          <w:rFonts w:cs="Arial"/>
          <w:szCs w:val="22"/>
        </w:rPr>
        <w:t>donnée</w:t>
      </w:r>
      <w:r w:rsidRPr="003F6253">
        <w:rPr>
          <w:rFonts w:cs="Arial"/>
          <w:szCs w:val="22"/>
        </w:rPr>
        <w:t>.</w:t>
      </w:r>
    </w:p>
    <w:p w:rsidR="00CD5D9A" w:rsidRDefault="00CD5D9A" w:rsidP="00CD5D9A">
      <w:pPr>
        <w:rPr>
          <w:rFonts w:cs="Arial"/>
          <w:szCs w:val="22"/>
        </w:rPr>
      </w:pPr>
      <w:r>
        <w:rPr>
          <w:rFonts w:cs="Arial"/>
          <w:szCs w:val="22"/>
        </w:rPr>
        <w:t>C’est un élément indispensable de la fiche de description.</w:t>
      </w:r>
    </w:p>
    <w:p w:rsidR="00CD5D9A" w:rsidRDefault="00CD5D9A" w:rsidP="00CD5D9A">
      <w:pPr>
        <w:pStyle w:val="Titre3"/>
      </w:pPr>
      <w:r w:rsidRPr="0087011C">
        <w:t>Recommandations</w:t>
      </w:r>
    </w:p>
    <w:p w:rsidR="00CD5D9A" w:rsidRDefault="00CD5D9A" w:rsidP="00CD5D9A">
      <w:pPr>
        <w:rPr>
          <w:rFonts w:cs="Arial"/>
          <w:szCs w:val="22"/>
        </w:rPr>
      </w:pPr>
      <w:r>
        <w:rPr>
          <w:rFonts w:cs="Arial"/>
          <w:szCs w:val="22"/>
        </w:rPr>
        <w:t>Le résumé doit reprendre les éléments essentiels et caractéristiques de la donnée pour offrir une description synthétique et précise.</w:t>
      </w:r>
    </w:p>
    <w:p w:rsidR="00CD5D9A" w:rsidRDefault="00CD5D9A" w:rsidP="00CD5D9A">
      <w:pPr>
        <w:rPr>
          <w:rFonts w:cs="Arial"/>
          <w:szCs w:val="22"/>
        </w:rPr>
      </w:pPr>
    </w:p>
    <w:p w:rsidR="00CD5D9A" w:rsidRPr="003F6253" w:rsidRDefault="00CD5D9A" w:rsidP="00CD5D9A">
      <w:pPr>
        <w:rPr>
          <w:rFonts w:cs="Arial"/>
          <w:szCs w:val="22"/>
        </w:rPr>
      </w:pPr>
      <w:r>
        <w:rPr>
          <w:rFonts w:cs="Arial"/>
          <w:szCs w:val="22"/>
        </w:rPr>
        <w:t>Voici q</w:t>
      </w:r>
      <w:r w:rsidRPr="003F6253">
        <w:rPr>
          <w:rFonts w:cs="Arial"/>
          <w:szCs w:val="22"/>
        </w:rPr>
        <w:t>uelques pistes qui peuvent servir d’aide à la saisie :</w:t>
      </w:r>
    </w:p>
    <w:p w:rsidR="00CD5D9A" w:rsidRPr="00E22DC2" w:rsidRDefault="00CD5D9A" w:rsidP="00CD5D9A">
      <w:pPr>
        <w:numPr>
          <w:ilvl w:val="0"/>
          <w:numId w:val="10"/>
        </w:numPr>
      </w:pPr>
      <w:r w:rsidRPr="00E22DC2">
        <w:t xml:space="preserve">Existe-il une définition de la </w:t>
      </w:r>
      <w:r>
        <w:t>donnée</w:t>
      </w:r>
      <w:r w:rsidRPr="00E22DC2">
        <w:t xml:space="preserve"> ? Si oui, elle peut être reprise dans le résumé.</w:t>
      </w:r>
    </w:p>
    <w:p w:rsidR="00CD5D9A" w:rsidRPr="00E22DC2" w:rsidRDefault="00CD5D9A" w:rsidP="00CD5D9A">
      <w:pPr>
        <w:numPr>
          <w:ilvl w:val="0"/>
          <w:numId w:val="10"/>
        </w:numPr>
      </w:pPr>
      <w:r w:rsidRPr="00E22DC2">
        <w:t>Quel est l’objectif du lot de données, pourquoi est-il produit/géré ?</w:t>
      </w:r>
    </w:p>
    <w:p w:rsidR="00CD5D9A" w:rsidRPr="00E22DC2" w:rsidRDefault="00CD5D9A" w:rsidP="00CD5D9A">
      <w:pPr>
        <w:numPr>
          <w:ilvl w:val="0"/>
          <w:numId w:val="10"/>
        </w:numPr>
      </w:pPr>
      <w:r w:rsidRPr="00E22DC2">
        <w:t xml:space="preserve">Des exemples d’usages de ces données géographiques ? </w:t>
      </w:r>
    </w:p>
    <w:p w:rsidR="00CD5D9A" w:rsidRPr="00E22DC2" w:rsidRDefault="00CD5D9A" w:rsidP="00CD5D9A">
      <w:pPr>
        <w:numPr>
          <w:ilvl w:val="0"/>
          <w:numId w:val="10"/>
        </w:numPr>
      </w:pPr>
      <w:r w:rsidRPr="00E22DC2">
        <w:t>A quelle(s) compétence(s) de la collectivité répond-il ?</w:t>
      </w:r>
    </w:p>
    <w:p w:rsidR="00CD5D9A" w:rsidRPr="00E22DC2" w:rsidRDefault="00CD5D9A" w:rsidP="00CD5D9A">
      <w:pPr>
        <w:numPr>
          <w:ilvl w:val="0"/>
          <w:numId w:val="10"/>
        </w:numPr>
      </w:pPr>
      <w:r w:rsidRPr="00E22DC2">
        <w:t xml:space="preserve">Combien de personnes gèrent le lot ? </w:t>
      </w:r>
    </w:p>
    <w:p w:rsidR="00CD5D9A" w:rsidRPr="00E22DC2" w:rsidRDefault="00CD5D9A" w:rsidP="00CD5D9A">
      <w:pPr>
        <w:numPr>
          <w:ilvl w:val="0"/>
          <w:numId w:val="10"/>
        </w:numPr>
      </w:pPr>
      <w:r w:rsidRPr="00E22DC2">
        <w:t xml:space="preserve">Comment est organisé le cycle de vie de l’information ? Est-ce sous traité à un </w:t>
      </w:r>
      <w:r w:rsidR="008D1398">
        <w:t>bureau d’étude</w:t>
      </w:r>
      <w:r w:rsidRPr="00E22DC2">
        <w:t xml:space="preserve"> ?</w:t>
      </w:r>
    </w:p>
    <w:p w:rsidR="00CD5D9A" w:rsidRPr="00E22DC2" w:rsidRDefault="00CD5D9A" w:rsidP="00CD5D9A">
      <w:pPr>
        <w:numPr>
          <w:ilvl w:val="0"/>
          <w:numId w:val="10"/>
        </w:numPr>
      </w:pPr>
      <w:r w:rsidRPr="00E22DC2">
        <w:t>Quel est le nombre de classes ?</w:t>
      </w:r>
    </w:p>
    <w:p w:rsidR="00CD5D9A" w:rsidRPr="00E22DC2" w:rsidRDefault="00CD5D9A" w:rsidP="00CD5D9A">
      <w:pPr>
        <w:numPr>
          <w:ilvl w:val="0"/>
          <w:numId w:val="10"/>
        </w:numPr>
      </w:pPr>
      <w:r w:rsidRPr="00E22DC2">
        <w:t>Quel est le volume total (nombre d’enregistrements) ?</w:t>
      </w:r>
    </w:p>
    <w:p w:rsidR="00CD5D9A" w:rsidRPr="00E22DC2" w:rsidRDefault="00CD5D9A" w:rsidP="00CD5D9A">
      <w:pPr>
        <w:numPr>
          <w:ilvl w:val="0"/>
          <w:numId w:val="10"/>
        </w:numPr>
      </w:pPr>
      <w:r w:rsidRPr="00E22DC2">
        <w:t xml:space="preserve">En moyenne quel est le volume mis à jour par jour/semaine/mois ou autre ? </w:t>
      </w:r>
    </w:p>
    <w:p w:rsidR="00CD5D9A" w:rsidRDefault="00CD5D9A" w:rsidP="00CD5D9A">
      <w:pPr>
        <w:pStyle w:val="Titre3"/>
      </w:pPr>
      <w:r w:rsidRPr="0087011C">
        <w:t>Exemples</w:t>
      </w:r>
    </w:p>
    <w:p w:rsidR="00CD5D9A" w:rsidRDefault="009812BD" w:rsidP="00CD5D9A">
      <w:pPr>
        <w:rPr>
          <w:rFonts w:cs="Arial"/>
        </w:rPr>
      </w:pPr>
      <w:r>
        <w:rPr>
          <w:rFonts w:cs="Arial"/>
          <w:noProof/>
        </w:rPr>
        <w:drawing>
          <wp:inline distT="0" distB="0" distL="0" distR="0">
            <wp:extent cx="6257925" cy="22479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257925" cy="2247900"/>
                    </a:xfrm>
                    <a:prstGeom prst="rect">
                      <a:avLst/>
                    </a:prstGeom>
                    <a:noFill/>
                    <a:ln w="9525">
                      <a:noFill/>
                      <a:miter lim="800000"/>
                      <a:headEnd/>
                      <a:tailEnd/>
                    </a:ln>
                  </pic:spPr>
                </pic:pic>
              </a:graphicData>
            </a:graphic>
          </wp:inline>
        </w:drawing>
      </w:r>
    </w:p>
    <w:p w:rsidR="00CD5D9A" w:rsidRDefault="00CD5D9A" w:rsidP="00CD5D9A">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CD5D9A" w:rsidRPr="00050B0A" w:rsidTr="00CD5D9A">
        <w:tc>
          <w:tcPr>
            <w:tcW w:w="1809" w:type="dxa"/>
            <w:vMerge w:val="restart"/>
            <w:vAlign w:val="center"/>
          </w:tcPr>
          <w:p w:rsidR="00CD5D9A" w:rsidRPr="00050B0A" w:rsidRDefault="00CD5D9A" w:rsidP="00CD5D9A">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CD5D9A" w:rsidRPr="00050B0A" w:rsidRDefault="00CD5D9A" w:rsidP="00CD5D9A">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25</w:t>
            </w:r>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abstract</w:t>
            </w:r>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D5D9A" w:rsidRPr="00050B0A" w:rsidRDefault="00CD5D9A" w:rsidP="00CD5D9A">
            <w:pPr>
              <w:pStyle w:val="Paragraphedeliste"/>
              <w:ind w:left="0"/>
              <w:rPr>
                <w:rFonts w:ascii="Arial" w:hAnsi="Arial" w:cs="Arial"/>
                <w:i/>
                <w:sz w:val="20"/>
                <w:szCs w:val="20"/>
              </w:rPr>
            </w:pPr>
            <w:proofErr w:type="spellStart"/>
            <w:r>
              <w:rPr>
                <w:rFonts w:ascii="Arial" w:hAnsi="Arial" w:cs="Arial"/>
                <w:i/>
                <w:sz w:val="20"/>
                <w:szCs w:val="20"/>
              </w:rPr>
              <w:t>idAbs</w:t>
            </w:r>
            <w:proofErr w:type="spellEnd"/>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D5D9A" w:rsidRPr="00050B0A" w:rsidRDefault="00CD5D9A" w:rsidP="00CD5D9A">
            <w:pPr>
              <w:pStyle w:val="Paragraphedeliste"/>
              <w:ind w:left="0"/>
              <w:rPr>
                <w:rFonts w:ascii="Arial" w:hAnsi="Arial" w:cs="Arial"/>
                <w:i/>
                <w:sz w:val="20"/>
                <w:szCs w:val="20"/>
              </w:rPr>
            </w:pPr>
            <w:r w:rsidRPr="00050B0A">
              <w:rPr>
                <w:rFonts w:ascii="Arial" w:hAnsi="Arial" w:cs="Arial"/>
                <w:i/>
                <w:sz w:val="20"/>
                <w:szCs w:val="20"/>
              </w:rPr>
              <w:t>Chaîne de caractères</w:t>
            </w:r>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1</w:t>
            </w:r>
          </w:p>
        </w:tc>
      </w:tr>
      <w:tr w:rsidR="00CD5D9A" w:rsidRPr="00050B0A" w:rsidTr="00CD5D9A">
        <w:tc>
          <w:tcPr>
            <w:tcW w:w="1809" w:type="dxa"/>
            <w:vMerge/>
            <w:vAlign w:val="center"/>
          </w:tcPr>
          <w:p w:rsidR="00CD5D9A" w:rsidRPr="00050B0A" w:rsidRDefault="00CD5D9A" w:rsidP="00CD5D9A">
            <w:pPr>
              <w:pStyle w:val="Paragraphedeliste"/>
              <w:ind w:left="0"/>
              <w:rPr>
                <w:rFonts w:ascii="Arial" w:hAnsi="Arial" w:cs="Arial"/>
                <w:b/>
                <w:sz w:val="20"/>
                <w:szCs w:val="20"/>
              </w:rPr>
            </w:pPr>
          </w:p>
        </w:tc>
        <w:tc>
          <w:tcPr>
            <w:tcW w:w="1985" w:type="dxa"/>
          </w:tcPr>
          <w:p w:rsidR="00CD5D9A" w:rsidRPr="00050B0A" w:rsidRDefault="00CD5D9A" w:rsidP="00CD5D9A">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D5D9A" w:rsidRPr="00050B0A" w:rsidRDefault="00CD5D9A"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sidR="008C27BA">
              <w:rPr>
                <w:rFonts w:ascii="Arial" w:hAnsi="Arial" w:cs="Arial"/>
                <w:i/>
                <w:sz w:val="20"/>
                <w:szCs w:val="20"/>
              </w:rPr>
              <w:t>*</w:t>
            </w:r>
            <w:r>
              <w:rPr>
                <w:rFonts w:ascii="Arial" w:hAnsi="Arial" w:cs="Arial"/>
                <w:i/>
                <w:sz w:val="20"/>
                <w:szCs w:val="20"/>
              </w:rPr>
              <w:t>/abstract</w:t>
            </w:r>
          </w:p>
        </w:tc>
      </w:tr>
      <w:tr w:rsidR="00CD5D9A" w:rsidRPr="00050B0A" w:rsidTr="00CD5D9A">
        <w:tc>
          <w:tcPr>
            <w:tcW w:w="1809" w:type="dxa"/>
            <w:vMerge w:val="restart"/>
            <w:vAlign w:val="center"/>
          </w:tcPr>
          <w:p w:rsidR="00CD5D9A" w:rsidRPr="00050B0A" w:rsidRDefault="00CD5D9A" w:rsidP="00CD5D9A">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Part B 1.2</w:t>
            </w:r>
          </w:p>
        </w:tc>
      </w:tr>
      <w:tr w:rsidR="00CD5D9A" w:rsidRPr="00050B0A" w:rsidTr="00CD5D9A">
        <w:tc>
          <w:tcPr>
            <w:tcW w:w="1809" w:type="dxa"/>
            <w:vMerge/>
          </w:tcPr>
          <w:p w:rsidR="00CD5D9A" w:rsidRPr="00050B0A" w:rsidRDefault="00CD5D9A" w:rsidP="00CD5D9A">
            <w:pPr>
              <w:pStyle w:val="Paragraphedeliste"/>
              <w:ind w:left="0"/>
              <w:rPr>
                <w:rFonts w:ascii="Arial" w:hAnsi="Arial" w:cs="Arial"/>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Resource abstract (Résumé de la ressource)</w:t>
            </w:r>
          </w:p>
        </w:tc>
      </w:tr>
      <w:tr w:rsidR="00CD5D9A" w:rsidRPr="00050B0A" w:rsidTr="00CD5D9A">
        <w:tc>
          <w:tcPr>
            <w:tcW w:w="1809" w:type="dxa"/>
            <w:vMerge/>
          </w:tcPr>
          <w:p w:rsidR="00CD5D9A" w:rsidRPr="00050B0A" w:rsidRDefault="00CD5D9A" w:rsidP="00CD5D9A">
            <w:pPr>
              <w:pStyle w:val="Paragraphedeliste"/>
              <w:ind w:left="0"/>
              <w:rPr>
                <w:rFonts w:ascii="Arial" w:hAnsi="Arial" w:cs="Arial"/>
                <w:sz w:val="20"/>
                <w:szCs w:val="20"/>
              </w:rPr>
            </w:pPr>
          </w:p>
        </w:tc>
        <w:tc>
          <w:tcPr>
            <w:tcW w:w="1985" w:type="dxa"/>
          </w:tcPr>
          <w:p w:rsidR="00CD5D9A" w:rsidRPr="00050B0A" w:rsidRDefault="00CD5D9A" w:rsidP="00CD5D9A">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Obligatoire</w:t>
            </w:r>
          </w:p>
        </w:tc>
      </w:tr>
      <w:tr w:rsidR="00CD5D9A" w:rsidRPr="00050B0A" w:rsidTr="00CD5D9A">
        <w:tc>
          <w:tcPr>
            <w:tcW w:w="1809" w:type="dxa"/>
            <w:vAlign w:val="center"/>
          </w:tcPr>
          <w:p w:rsidR="00CD5D9A" w:rsidRPr="00050B0A" w:rsidRDefault="00CD5D9A" w:rsidP="00CD5D9A">
            <w:pPr>
              <w:pStyle w:val="Paragraphedeliste"/>
              <w:ind w:left="0"/>
              <w:rPr>
                <w:rFonts w:ascii="Arial" w:hAnsi="Arial" w:cs="Arial"/>
                <w:b/>
                <w:sz w:val="20"/>
                <w:szCs w:val="20"/>
              </w:rPr>
            </w:pPr>
            <w:r w:rsidRPr="00050B0A">
              <w:rPr>
                <w:rFonts w:ascii="Arial" w:hAnsi="Arial" w:cs="Arial"/>
                <w:b/>
                <w:sz w:val="20"/>
                <w:szCs w:val="20"/>
              </w:rPr>
              <w:lastRenderedPageBreak/>
              <w:t>Implémentation</w:t>
            </w:r>
          </w:p>
        </w:tc>
        <w:tc>
          <w:tcPr>
            <w:tcW w:w="8045" w:type="dxa"/>
            <w:gridSpan w:val="2"/>
          </w:tcPr>
          <w:p w:rsidR="00CD5D9A" w:rsidRPr="00050B0A" w:rsidRDefault="00CD5D9A" w:rsidP="00CD5D9A">
            <w:pPr>
              <w:pStyle w:val="Paragraphedeliste"/>
              <w:ind w:left="0"/>
              <w:rPr>
                <w:rFonts w:ascii="Arial" w:hAnsi="Arial" w:cs="Arial"/>
                <w:i/>
                <w:sz w:val="20"/>
                <w:szCs w:val="20"/>
              </w:rPr>
            </w:pPr>
            <w:r>
              <w:rPr>
                <w:rFonts w:ascii="Arial" w:hAnsi="Arial" w:cs="Arial"/>
                <w:i/>
                <w:sz w:val="20"/>
                <w:szCs w:val="20"/>
              </w:rPr>
              <w:t>--</w:t>
            </w:r>
          </w:p>
        </w:tc>
      </w:tr>
    </w:tbl>
    <w:p w:rsidR="000E0F12" w:rsidRDefault="000E0F12" w:rsidP="00265AD0">
      <w:pPr>
        <w:pStyle w:val="Titre2"/>
      </w:pPr>
      <w:bookmarkStart w:id="27" w:name="_Toc323284960"/>
      <w:bookmarkStart w:id="28" w:name="_Toc328385183"/>
      <w:r w:rsidRPr="00122095">
        <w:t>Illustration de la donnée</w:t>
      </w:r>
      <w:bookmarkEnd w:id="27"/>
      <w:bookmarkEnd w:id="28"/>
    </w:p>
    <w:p w:rsidR="000E0F12" w:rsidRDefault="000E0F12" w:rsidP="000E0F12">
      <w:pPr>
        <w:pStyle w:val="Titre3"/>
      </w:pPr>
      <w:r w:rsidRPr="0087011C">
        <w:t>Définition</w:t>
      </w:r>
    </w:p>
    <w:p w:rsidR="000E0F12" w:rsidRDefault="000E0F12" w:rsidP="000E0F12">
      <w:pPr>
        <w:rPr>
          <w:rFonts w:cs="Arial"/>
          <w:szCs w:val="22"/>
        </w:rPr>
      </w:pPr>
      <w:r>
        <w:rPr>
          <w:rFonts w:cs="Arial"/>
          <w:szCs w:val="22"/>
        </w:rPr>
        <w:t xml:space="preserve">Ce champ fourni un lien vers une </w:t>
      </w:r>
      <w:r w:rsidRPr="003F6253">
        <w:rPr>
          <w:rFonts w:cs="Arial"/>
          <w:szCs w:val="22"/>
        </w:rPr>
        <w:t xml:space="preserve">image représentant la </w:t>
      </w:r>
      <w:r>
        <w:rPr>
          <w:rFonts w:cs="Arial"/>
          <w:szCs w:val="22"/>
        </w:rPr>
        <w:t>donnée</w:t>
      </w:r>
      <w:r w:rsidRPr="003F6253">
        <w:rPr>
          <w:rFonts w:cs="Arial"/>
          <w:szCs w:val="22"/>
        </w:rPr>
        <w:t xml:space="preserve"> (principalement le lot de donnée). </w:t>
      </w:r>
    </w:p>
    <w:p w:rsidR="000E0F12" w:rsidRPr="003F6253" w:rsidRDefault="000E0F12" w:rsidP="000E0F12">
      <w:pPr>
        <w:rPr>
          <w:rFonts w:cs="Arial"/>
          <w:szCs w:val="22"/>
        </w:rPr>
      </w:pPr>
      <w:r w:rsidRPr="003F6253">
        <w:rPr>
          <w:rFonts w:cs="Arial"/>
          <w:szCs w:val="22"/>
        </w:rPr>
        <w:t>Il peut s’agir d’une représentation de la donnée ou d’une carte basée sur cette donnée. La carte ou la couche de données doit être clairement mise en évidence sur l’image créée par une sémiologie graphique adaptée.</w:t>
      </w:r>
    </w:p>
    <w:p w:rsidR="000E0F12" w:rsidRDefault="000E0F12" w:rsidP="000E0F12">
      <w:pPr>
        <w:pStyle w:val="Titre3"/>
      </w:pPr>
      <w:r w:rsidRPr="0087011C">
        <w:t>Recommandations</w:t>
      </w:r>
    </w:p>
    <w:p w:rsidR="000E0F12" w:rsidRDefault="000E0F12" w:rsidP="000E0F12">
      <w:pPr>
        <w:rPr>
          <w:rFonts w:cs="Arial"/>
          <w:szCs w:val="22"/>
        </w:rPr>
      </w:pPr>
      <w:r>
        <w:rPr>
          <w:rFonts w:cs="Arial"/>
          <w:szCs w:val="22"/>
        </w:rPr>
        <w:t>Les caractéristiques de l’image ne sont pas imposées, cependant, il faut veiller à :</w:t>
      </w:r>
    </w:p>
    <w:p w:rsidR="000E0F12" w:rsidRDefault="000E0F12" w:rsidP="000E0F12">
      <w:pPr>
        <w:numPr>
          <w:ilvl w:val="0"/>
          <w:numId w:val="7"/>
        </w:numPr>
        <w:rPr>
          <w:rFonts w:cs="Arial"/>
          <w:szCs w:val="22"/>
        </w:rPr>
      </w:pPr>
      <w:r>
        <w:rPr>
          <w:rFonts w:cs="Arial"/>
          <w:szCs w:val="22"/>
        </w:rPr>
        <w:t>Fournir une image lisible et représentative de la donnée décrite.</w:t>
      </w:r>
    </w:p>
    <w:p w:rsidR="000E0F12" w:rsidRDefault="000E0F12" w:rsidP="000E0F12">
      <w:pPr>
        <w:numPr>
          <w:ilvl w:val="0"/>
          <w:numId w:val="7"/>
        </w:numPr>
        <w:rPr>
          <w:rFonts w:cs="Arial"/>
          <w:szCs w:val="22"/>
        </w:rPr>
      </w:pPr>
      <w:r>
        <w:rPr>
          <w:rFonts w:cs="Arial"/>
          <w:szCs w:val="22"/>
        </w:rPr>
        <w:t xml:space="preserve">Fournir une image de taille et de poids raisonnable, adaptée aux données représentées (ex. : 300 x 300px à 96dpi pour 50 à 200ko). </w:t>
      </w:r>
    </w:p>
    <w:p w:rsidR="000E0F12" w:rsidRDefault="000E0F12" w:rsidP="000E0F12">
      <w:pPr>
        <w:numPr>
          <w:ilvl w:val="0"/>
          <w:numId w:val="7"/>
        </w:numPr>
        <w:rPr>
          <w:rFonts w:cs="Arial"/>
          <w:szCs w:val="22"/>
        </w:rPr>
      </w:pPr>
      <w:r>
        <w:rPr>
          <w:rFonts w:cs="Arial"/>
          <w:szCs w:val="22"/>
        </w:rPr>
        <w:t xml:space="preserve">Privilégier un format standard, adapté à une représentation sur internet (ex. : </w:t>
      </w:r>
      <w:proofErr w:type="spellStart"/>
      <w:r>
        <w:rPr>
          <w:rFonts w:cs="Arial"/>
          <w:szCs w:val="22"/>
        </w:rPr>
        <w:t>jpg</w:t>
      </w:r>
      <w:proofErr w:type="spellEnd"/>
      <w:r>
        <w:rPr>
          <w:rFonts w:cs="Arial"/>
          <w:szCs w:val="22"/>
        </w:rPr>
        <w:t xml:space="preserve">, </w:t>
      </w:r>
      <w:proofErr w:type="spellStart"/>
      <w:r>
        <w:rPr>
          <w:rFonts w:cs="Arial"/>
          <w:szCs w:val="22"/>
        </w:rPr>
        <w:t>png</w:t>
      </w:r>
      <w:proofErr w:type="spellEnd"/>
      <w:r>
        <w:rPr>
          <w:rFonts w:cs="Arial"/>
          <w:szCs w:val="22"/>
        </w:rPr>
        <w:t xml:space="preserve">, </w:t>
      </w:r>
      <w:proofErr w:type="spellStart"/>
      <w:r>
        <w:rPr>
          <w:rFonts w:cs="Arial"/>
          <w:szCs w:val="22"/>
        </w:rPr>
        <w:t>etc</w:t>
      </w:r>
      <w:proofErr w:type="spellEnd"/>
      <w:r>
        <w:rPr>
          <w:rFonts w:cs="Arial"/>
          <w:szCs w:val="22"/>
        </w:rPr>
        <w:t xml:space="preserve">) et éviter </w:t>
      </w:r>
      <w:proofErr w:type="gramStart"/>
      <w:r>
        <w:rPr>
          <w:rFonts w:cs="Arial"/>
          <w:szCs w:val="22"/>
        </w:rPr>
        <w:t>les format</w:t>
      </w:r>
      <w:proofErr w:type="gramEnd"/>
      <w:r>
        <w:rPr>
          <w:rFonts w:cs="Arial"/>
          <w:szCs w:val="22"/>
        </w:rPr>
        <w:t xml:space="preserve"> non compressés ou spécifiques à une utilisation (</w:t>
      </w:r>
      <w:proofErr w:type="spellStart"/>
      <w:r>
        <w:rPr>
          <w:rFonts w:cs="Arial"/>
          <w:szCs w:val="22"/>
        </w:rPr>
        <w:t>ecw</w:t>
      </w:r>
      <w:proofErr w:type="spellEnd"/>
      <w:r>
        <w:rPr>
          <w:rFonts w:cs="Arial"/>
          <w:szCs w:val="22"/>
        </w:rPr>
        <w:t xml:space="preserve">, </w:t>
      </w:r>
      <w:proofErr w:type="spellStart"/>
      <w:r>
        <w:rPr>
          <w:rFonts w:cs="Arial"/>
          <w:szCs w:val="22"/>
        </w:rPr>
        <w:t>geoTif</w:t>
      </w:r>
      <w:proofErr w:type="spellEnd"/>
      <w:r>
        <w:rPr>
          <w:rFonts w:cs="Arial"/>
          <w:szCs w:val="22"/>
        </w:rPr>
        <w:t>, etc.)</w:t>
      </w:r>
    </w:p>
    <w:p w:rsidR="000E0F12" w:rsidRDefault="000E0F12" w:rsidP="000E0F12">
      <w:pPr>
        <w:rPr>
          <w:rFonts w:cs="Arial"/>
          <w:szCs w:val="22"/>
        </w:rPr>
      </w:pPr>
    </w:p>
    <w:p w:rsidR="000E0F12" w:rsidRDefault="000E0F12" w:rsidP="000E0F12">
      <w:pPr>
        <w:rPr>
          <w:rFonts w:cs="Arial"/>
          <w:szCs w:val="22"/>
        </w:rPr>
      </w:pPr>
      <w:r>
        <w:rPr>
          <w:rFonts w:cs="Arial"/>
          <w:szCs w:val="22"/>
        </w:rPr>
        <w:t>Il est recommandé de donner</w:t>
      </w:r>
      <w:r w:rsidRPr="008D6B69">
        <w:rPr>
          <w:rFonts w:cs="Arial"/>
          <w:szCs w:val="22"/>
        </w:rPr>
        <w:t xml:space="preserve"> </w:t>
      </w:r>
      <w:r>
        <w:rPr>
          <w:rFonts w:cs="Arial"/>
          <w:szCs w:val="22"/>
        </w:rPr>
        <w:t>à l’image le même nom que le fichier de métadonnées. Un suffixe précisant le numéro d’ordre peut être ajouté lorsque plusieurs illustrations sont mises à disposition : « NomFiche-1.jpg », « NomFiche-2.jpg », etc.</w:t>
      </w:r>
    </w:p>
    <w:p w:rsidR="000E0F12" w:rsidRDefault="000E0F12" w:rsidP="000E0F12">
      <w:pPr>
        <w:rPr>
          <w:rFonts w:cs="Arial"/>
          <w:szCs w:val="22"/>
        </w:rPr>
      </w:pPr>
    </w:p>
    <w:p w:rsidR="000E0F12" w:rsidRDefault="000E0F12" w:rsidP="000E0F12">
      <w:pPr>
        <w:rPr>
          <w:rFonts w:cs="Arial"/>
          <w:szCs w:val="22"/>
        </w:rPr>
      </w:pPr>
      <w:r>
        <w:rPr>
          <w:rFonts w:cs="Arial"/>
          <w:szCs w:val="22"/>
        </w:rPr>
        <w:t>Le lien vers la ou les illustrations doit être unique, public et disponible de façon pérenne.</w:t>
      </w:r>
    </w:p>
    <w:p w:rsidR="000E0F12" w:rsidRDefault="000E0F12" w:rsidP="000E0F12">
      <w:pPr>
        <w:rPr>
          <w:rFonts w:cs="Arial"/>
          <w:szCs w:val="22"/>
        </w:rPr>
      </w:pPr>
      <w:r>
        <w:rPr>
          <w:rFonts w:cs="Arial"/>
          <w:szCs w:val="22"/>
        </w:rPr>
        <w:t xml:space="preserve">Le stockage des </w:t>
      </w:r>
      <w:proofErr w:type="gramStart"/>
      <w:r>
        <w:rPr>
          <w:rFonts w:cs="Arial"/>
          <w:szCs w:val="22"/>
        </w:rPr>
        <w:t>illustration</w:t>
      </w:r>
      <w:proofErr w:type="gramEnd"/>
      <w:r>
        <w:rPr>
          <w:rFonts w:cs="Arial"/>
          <w:szCs w:val="22"/>
        </w:rPr>
        <w:t xml:space="preserve"> et leur accessibilité est sous la responsabilité de l’organisme qui saisie ou gère la fiche de métadonnées</w:t>
      </w:r>
    </w:p>
    <w:p w:rsidR="000E0F12" w:rsidRDefault="000E0F12" w:rsidP="000E0F12">
      <w:pPr>
        <w:pStyle w:val="Titre3"/>
      </w:pPr>
      <w:r w:rsidRPr="0087011C">
        <w:t>Exemples</w:t>
      </w:r>
    </w:p>
    <w:p w:rsidR="000E0F12" w:rsidRDefault="000E0F12" w:rsidP="000E0F12">
      <w:r>
        <w:t>Illustration : « http://www. ... »</w:t>
      </w:r>
    </w:p>
    <w:p w:rsidR="000E0F12" w:rsidRDefault="000E0F12" w:rsidP="000E0F12">
      <w:pPr>
        <w:pStyle w:val="Titre3"/>
      </w:pPr>
      <w:r w:rsidRPr="0087011C">
        <w:t>Références techniques</w:t>
      </w:r>
    </w:p>
    <w:p w:rsidR="000E0F12" w:rsidRPr="00647050" w:rsidRDefault="000E0F12" w:rsidP="000E0F12">
      <w:pPr>
        <w:rPr>
          <w:u w:val="single"/>
        </w:rPr>
      </w:pPr>
      <w:r w:rsidRPr="00647050">
        <w:rPr>
          <w:u w:val="single"/>
        </w:rPr>
        <w:t>Chemin du fichier :</w:t>
      </w:r>
    </w:p>
    <w:p w:rsidR="000E0F12" w:rsidRPr="00647050" w:rsidRDefault="000E0F12" w:rsidP="000E0F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0E0F12" w:rsidRPr="00050B0A" w:rsidTr="000E0F12">
        <w:tc>
          <w:tcPr>
            <w:tcW w:w="1809" w:type="dxa"/>
            <w:vMerge w:val="restart"/>
            <w:vAlign w:val="center"/>
          </w:tcPr>
          <w:p w:rsidR="000E0F12" w:rsidRPr="00050B0A" w:rsidRDefault="000E0F12" w:rsidP="000E0F12">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0E0F12" w:rsidRPr="00050B0A" w:rsidRDefault="000E0F12" w:rsidP="000E0F12">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49</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0E0F12" w:rsidRPr="00050B0A" w:rsidRDefault="000E0F12" w:rsidP="000E0F12">
            <w:pPr>
              <w:pStyle w:val="Paragraphedeliste"/>
              <w:ind w:left="0"/>
              <w:rPr>
                <w:rFonts w:ascii="Arial" w:hAnsi="Arial" w:cs="Arial"/>
                <w:i/>
                <w:sz w:val="20"/>
                <w:szCs w:val="20"/>
              </w:rPr>
            </w:pPr>
            <w:proofErr w:type="spellStart"/>
            <w:r>
              <w:rPr>
                <w:rFonts w:ascii="Arial" w:hAnsi="Arial" w:cs="Arial"/>
                <w:i/>
                <w:sz w:val="20"/>
                <w:szCs w:val="20"/>
              </w:rPr>
              <w:t>fileName</w:t>
            </w:r>
            <w:proofErr w:type="spellEnd"/>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0E0F12" w:rsidRPr="00050B0A" w:rsidRDefault="000E0F12" w:rsidP="000E0F12">
            <w:pPr>
              <w:pStyle w:val="Paragraphedeliste"/>
              <w:ind w:left="0"/>
              <w:rPr>
                <w:rFonts w:ascii="Arial" w:hAnsi="Arial" w:cs="Arial"/>
                <w:i/>
                <w:sz w:val="20"/>
                <w:szCs w:val="20"/>
              </w:rPr>
            </w:pPr>
            <w:proofErr w:type="spellStart"/>
            <w:r>
              <w:rPr>
                <w:rFonts w:ascii="Arial" w:hAnsi="Arial" w:cs="Arial"/>
                <w:i/>
                <w:sz w:val="20"/>
                <w:szCs w:val="20"/>
              </w:rPr>
              <w:t>bgFileName</w:t>
            </w:r>
            <w:proofErr w:type="spellEnd"/>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Chaîne de caractères</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1</w:t>
            </w:r>
          </w:p>
        </w:tc>
      </w:tr>
      <w:tr w:rsidR="000E0F12" w:rsidRPr="00EB1A4F"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0E0F12" w:rsidRPr="00EB1A4F" w:rsidRDefault="00EB1A4F" w:rsidP="008C27BA">
            <w:pPr>
              <w:pStyle w:val="Paragraphedeliste"/>
              <w:ind w:left="0"/>
              <w:rPr>
                <w:rFonts w:ascii="Arial" w:hAnsi="Arial" w:cs="Arial"/>
                <w:i/>
                <w:sz w:val="20"/>
                <w:szCs w:val="20"/>
                <w:lang w:val="en-US"/>
              </w:rPr>
            </w:pPr>
            <w:proofErr w:type="spellStart"/>
            <w:r w:rsidRPr="00EB1A4F">
              <w:rPr>
                <w:rFonts w:ascii="Arial" w:hAnsi="Arial" w:cs="Arial"/>
                <w:i/>
                <w:sz w:val="20"/>
                <w:szCs w:val="20"/>
                <w:lang w:val="en-US"/>
              </w:rPr>
              <w:t>identificationInfo</w:t>
            </w:r>
            <w:proofErr w:type="spellEnd"/>
            <w:r w:rsidRPr="00EB1A4F">
              <w:rPr>
                <w:rFonts w:ascii="Arial" w:hAnsi="Arial" w:cs="Arial"/>
                <w:i/>
                <w:sz w:val="20"/>
                <w:szCs w:val="20"/>
                <w:lang w:val="en-US"/>
              </w:rPr>
              <w:t>/</w:t>
            </w:r>
            <w:r w:rsidR="008C27BA">
              <w:rPr>
                <w:rFonts w:ascii="Arial" w:hAnsi="Arial" w:cs="Arial"/>
                <w:i/>
                <w:sz w:val="20"/>
                <w:szCs w:val="20"/>
                <w:lang w:val="en-US"/>
              </w:rPr>
              <w:t>*</w:t>
            </w:r>
            <w:r>
              <w:rPr>
                <w:rFonts w:ascii="Arial" w:hAnsi="Arial" w:cs="Arial"/>
                <w:i/>
                <w:sz w:val="20"/>
                <w:szCs w:val="20"/>
                <w:lang w:val="en-US"/>
              </w:rPr>
              <w:t>/</w:t>
            </w:r>
            <w:proofErr w:type="spellStart"/>
            <w:r w:rsidRPr="00EB1A4F">
              <w:rPr>
                <w:rFonts w:ascii="Arial" w:hAnsi="Arial" w:cs="Arial"/>
                <w:i/>
                <w:sz w:val="20"/>
                <w:szCs w:val="20"/>
                <w:lang w:val="en-US"/>
              </w:rPr>
              <w:t>graphicOverview</w:t>
            </w:r>
            <w:proofErr w:type="spellEnd"/>
            <w:r>
              <w:rPr>
                <w:rFonts w:ascii="Arial" w:hAnsi="Arial" w:cs="Arial"/>
                <w:i/>
                <w:sz w:val="20"/>
                <w:szCs w:val="20"/>
                <w:lang w:val="en-US"/>
              </w:rPr>
              <w:t>/*/</w:t>
            </w:r>
            <w:proofErr w:type="spellStart"/>
            <w:r w:rsidRPr="00EB1A4F">
              <w:rPr>
                <w:rFonts w:ascii="Arial" w:hAnsi="Arial" w:cs="Arial"/>
                <w:i/>
                <w:sz w:val="20"/>
                <w:szCs w:val="20"/>
                <w:lang w:val="en-US"/>
              </w:rPr>
              <w:t>fileName</w:t>
            </w:r>
            <w:proofErr w:type="spellEnd"/>
          </w:p>
        </w:tc>
      </w:tr>
      <w:tr w:rsidR="000E0F12" w:rsidRPr="00050B0A" w:rsidTr="000E0F12">
        <w:tc>
          <w:tcPr>
            <w:tcW w:w="1809" w:type="dxa"/>
            <w:vAlign w:val="center"/>
          </w:tcPr>
          <w:p w:rsidR="000E0F12" w:rsidRPr="00050B0A" w:rsidRDefault="000E0F12" w:rsidP="000E0F12">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w:t>
            </w:r>
          </w:p>
        </w:tc>
      </w:tr>
    </w:tbl>
    <w:p w:rsidR="000E0F12" w:rsidRDefault="000E0F12" w:rsidP="000E0F12"/>
    <w:p w:rsidR="000E0F12" w:rsidRPr="00647050" w:rsidRDefault="000E0F12" w:rsidP="000E0F12">
      <w:pPr>
        <w:rPr>
          <w:u w:val="single"/>
        </w:rPr>
      </w:pPr>
      <w:r>
        <w:rPr>
          <w:u w:val="single"/>
        </w:rPr>
        <w:t>Description</w:t>
      </w:r>
      <w:r w:rsidRPr="00647050">
        <w:rPr>
          <w:u w:val="single"/>
        </w:rPr>
        <w:t xml:space="preserve"> d</w:t>
      </w:r>
      <w:r>
        <w:rPr>
          <w:u w:val="single"/>
        </w:rPr>
        <w:t>e l’illustration</w:t>
      </w:r>
      <w:r w:rsidRPr="00647050">
        <w:rPr>
          <w:u w:val="single"/>
        </w:rPr>
        <w:t> :</w:t>
      </w:r>
    </w:p>
    <w:p w:rsidR="000E0F12" w:rsidRPr="00647050" w:rsidRDefault="000E0F12" w:rsidP="000E0F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0E0F12" w:rsidRPr="00050B0A" w:rsidTr="000E0F12">
        <w:tc>
          <w:tcPr>
            <w:tcW w:w="1809" w:type="dxa"/>
            <w:vMerge w:val="restart"/>
            <w:vAlign w:val="center"/>
          </w:tcPr>
          <w:p w:rsidR="000E0F12" w:rsidRPr="00050B0A" w:rsidRDefault="000E0F12" w:rsidP="000E0F12">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0E0F12" w:rsidRPr="00050B0A" w:rsidRDefault="000E0F12" w:rsidP="000E0F12">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50</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0E0F12" w:rsidRPr="00050B0A" w:rsidRDefault="000E0F12" w:rsidP="000E0F12">
            <w:pPr>
              <w:pStyle w:val="Paragraphedeliste"/>
              <w:ind w:left="0"/>
              <w:rPr>
                <w:rFonts w:ascii="Arial" w:hAnsi="Arial" w:cs="Arial"/>
                <w:i/>
                <w:sz w:val="20"/>
                <w:szCs w:val="20"/>
              </w:rPr>
            </w:pPr>
            <w:proofErr w:type="spellStart"/>
            <w:r>
              <w:rPr>
                <w:rFonts w:ascii="Arial" w:hAnsi="Arial" w:cs="Arial"/>
                <w:i/>
                <w:sz w:val="20"/>
                <w:szCs w:val="20"/>
              </w:rPr>
              <w:t>fileDescription</w:t>
            </w:r>
            <w:proofErr w:type="spellEnd"/>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0E0F12" w:rsidRPr="00050B0A" w:rsidRDefault="000E0F12" w:rsidP="000E0F12">
            <w:pPr>
              <w:pStyle w:val="Paragraphedeliste"/>
              <w:ind w:left="0"/>
              <w:rPr>
                <w:rFonts w:ascii="Arial" w:hAnsi="Arial" w:cs="Arial"/>
                <w:i/>
                <w:sz w:val="20"/>
                <w:szCs w:val="20"/>
              </w:rPr>
            </w:pPr>
            <w:proofErr w:type="spellStart"/>
            <w:r>
              <w:rPr>
                <w:rFonts w:ascii="Arial" w:hAnsi="Arial" w:cs="Arial"/>
                <w:i/>
                <w:sz w:val="20"/>
                <w:szCs w:val="20"/>
              </w:rPr>
              <w:t>bdFileDescription</w:t>
            </w:r>
            <w:proofErr w:type="spellEnd"/>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Chaîne de caractères</w:t>
            </w:r>
          </w:p>
        </w:tc>
      </w:tr>
      <w:tr w:rsidR="000E0F12" w:rsidRPr="00050B0A"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1</w:t>
            </w:r>
          </w:p>
        </w:tc>
      </w:tr>
      <w:tr w:rsidR="000E0F12" w:rsidRPr="00EB1A4F" w:rsidTr="000E0F12">
        <w:tc>
          <w:tcPr>
            <w:tcW w:w="1809" w:type="dxa"/>
            <w:vMerge/>
            <w:vAlign w:val="center"/>
          </w:tcPr>
          <w:p w:rsidR="000E0F12" w:rsidRPr="00050B0A" w:rsidRDefault="000E0F12" w:rsidP="000E0F12">
            <w:pPr>
              <w:pStyle w:val="Paragraphedeliste"/>
              <w:ind w:left="0"/>
              <w:rPr>
                <w:rFonts w:ascii="Arial" w:hAnsi="Arial" w:cs="Arial"/>
                <w:b/>
                <w:sz w:val="20"/>
                <w:szCs w:val="20"/>
              </w:rPr>
            </w:pPr>
          </w:p>
        </w:tc>
        <w:tc>
          <w:tcPr>
            <w:tcW w:w="1985" w:type="dxa"/>
          </w:tcPr>
          <w:p w:rsidR="000E0F12" w:rsidRPr="00050B0A" w:rsidRDefault="000E0F12" w:rsidP="000E0F12">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0E0F12" w:rsidRPr="00EB1A4F" w:rsidRDefault="00EB1A4F" w:rsidP="008C27BA">
            <w:pPr>
              <w:pStyle w:val="Paragraphedeliste"/>
              <w:ind w:left="0"/>
              <w:rPr>
                <w:rFonts w:ascii="Arial" w:hAnsi="Arial" w:cs="Arial"/>
                <w:i/>
                <w:sz w:val="20"/>
                <w:szCs w:val="20"/>
                <w:lang w:val="en-US"/>
              </w:rPr>
            </w:pPr>
            <w:proofErr w:type="spellStart"/>
            <w:r w:rsidRPr="00EB1A4F">
              <w:rPr>
                <w:rFonts w:ascii="Arial" w:hAnsi="Arial" w:cs="Arial"/>
                <w:i/>
                <w:sz w:val="20"/>
                <w:szCs w:val="20"/>
                <w:lang w:val="en-US"/>
              </w:rPr>
              <w:t>identificationInfo</w:t>
            </w:r>
            <w:proofErr w:type="spellEnd"/>
            <w:r w:rsidRPr="00EB1A4F">
              <w:rPr>
                <w:rFonts w:ascii="Arial" w:hAnsi="Arial" w:cs="Arial"/>
                <w:i/>
                <w:sz w:val="20"/>
                <w:szCs w:val="20"/>
                <w:lang w:val="en-US"/>
              </w:rPr>
              <w:t>/</w:t>
            </w:r>
            <w:r w:rsidR="008C27BA">
              <w:rPr>
                <w:rFonts w:ascii="Arial" w:hAnsi="Arial" w:cs="Arial"/>
                <w:i/>
                <w:sz w:val="20"/>
                <w:szCs w:val="20"/>
                <w:lang w:val="en-US"/>
              </w:rPr>
              <w:t>*</w:t>
            </w:r>
            <w:r>
              <w:rPr>
                <w:rFonts w:ascii="Arial" w:hAnsi="Arial" w:cs="Arial"/>
                <w:i/>
                <w:sz w:val="20"/>
                <w:szCs w:val="20"/>
                <w:lang w:val="en-US"/>
              </w:rPr>
              <w:t>/</w:t>
            </w:r>
            <w:proofErr w:type="spellStart"/>
            <w:r w:rsidRPr="00EB1A4F">
              <w:rPr>
                <w:rFonts w:ascii="Arial" w:hAnsi="Arial" w:cs="Arial"/>
                <w:i/>
                <w:sz w:val="20"/>
                <w:szCs w:val="20"/>
                <w:lang w:val="en-US"/>
              </w:rPr>
              <w:t>graphicOverview</w:t>
            </w:r>
            <w:proofErr w:type="spellEnd"/>
            <w:r>
              <w:rPr>
                <w:rFonts w:ascii="Arial" w:hAnsi="Arial" w:cs="Arial"/>
                <w:i/>
                <w:sz w:val="20"/>
                <w:szCs w:val="20"/>
                <w:lang w:val="en-US"/>
              </w:rPr>
              <w:t>/*/</w:t>
            </w:r>
            <w:proofErr w:type="spellStart"/>
            <w:r w:rsidRPr="00EB1A4F">
              <w:rPr>
                <w:rFonts w:ascii="Arial" w:hAnsi="Arial" w:cs="Arial"/>
                <w:i/>
                <w:sz w:val="20"/>
                <w:szCs w:val="20"/>
                <w:lang w:val="en-US"/>
              </w:rPr>
              <w:t>file</w:t>
            </w:r>
            <w:r>
              <w:rPr>
                <w:rFonts w:ascii="Arial" w:hAnsi="Arial" w:cs="Arial"/>
                <w:i/>
                <w:sz w:val="20"/>
                <w:szCs w:val="20"/>
                <w:lang w:val="en-US"/>
              </w:rPr>
              <w:t>Description</w:t>
            </w:r>
            <w:proofErr w:type="spellEnd"/>
          </w:p>
        </w:tc>
      </w:tr>
      <w:tr w:rsidR="000E0F12" w:rsidRPr="00050B0A" w:rsidTr="000E0F12">
        <w:tc>
          <w:tcPr>
            <w:tcW w:w="1809" w:type="dxa"/>
            <w:vAlign w:val="center"/>
          </w:tcPr>
          <w:p w:rsidR="000E0F12" w:rsidRPr="00050B0A" w:rsidRDefault="000E0F12" w:rsidP="000E0F12">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0E0F12" w:rsidRPr="00050B0A" w:rsidRDefault="000E0F12" w:rsidP="000E0F12">
            <w:pPr>
              <w:pStyle w:val="Paragraphedeliste"/>
              <w:ind w:left="0"/>
              <w:rPr>
                <w:rFonts w:ascii="Arial" w:hAnsi="Arial" w:cs="Arial"/>
                <w:i/>
                <w:sz w:val="20"/>
                <w:szCs w:val="20"/>
              </w:rPr>
            </w:pPr>
            <w:r>
              <w:rPr>
                <w:rFonts w:ascii="Arial" w:hAnsi="Arial" w:cs="Arial"/>
                <w:i/>
                <w:sz w:val="20"/>
                <w:szCs w:val="20"/>
              </w:rPr>
              <w:t>--</w:t>
            </w:r>
          </w:p>
        </w:tc>
      </w:tr>
    </w:tbl>
    <w:p w:rsidR="000E0F12" w:rsidRPr="006630F7" w:rsidRDefault="000E0F12" w:rsidP="000E0F12"/>
    <w:p w:rsidR="00667E46" w:rsidRDefault="00122095" w:rsidP="00265AD0">
      <w:pPr>
        <w:pStyle w:val="Titre2"/>
      </w:pPr>
      <w:bookmarkStart w:id="29" w:name="_Toc328385184"/>
      <w:r>
        <w:t xml:space="preserve">Dates de </w:t>
      </w:r>
      <w:r w:rsidR="00F607D1">
        <w:t xml:space="preserve">création, de mise à jour et de publication de la </w:t>
      </w:r>
      <w:bookmarkEnd w:id="26"/>
      <w:r w:rsidR="003B18F0">
        <w:t>donnée</w:t>
      </w:r>
      <w:bookmarkEnd w:id="29"/>
    </w:p>
    <w:p w:rsidR="006630F7" w:rsidRDefault="006630F7" w:rsidP="00710EDC">
      <w:pPr>
        <w:pStyle w:val="Titre3"/>
      </w:pPr>
      <w:r w:rsidRPr="0087011C">
        <w:t>Définition</w:t>
      </w:r>
    </w:p>
    <w:p w:rsidR="00F607D1" w:rsidRPr="00665774" w:rsidRDefault="00F607D1" w:rsidP="00F607D1">
      <w:pPr>
        <w:rPr>
          <w:rFonts w:cs="Arial"/>
          <w:szCs w:val="22"/>
        </w:rPr>
      </w:pPr>
      <w:r w:rsidRPr="00665774">
        <w:rPr>
          <w:rFonts w:cs="Arial"/>
          <w:szCs w:val="22"/>
        </w:rPr>
        <w:t xml:space="preserve">Ces </w:t>
      </w:r>
      <w:r w:rsidR="006E0B61">
        <w:rPr>
          <w:rFonts w:cs="Arial"/>
          <w:szCs w:val="22"/>
        </w:rPr>
        <w:t>informations</w:t>
      </w:r>
      <w:r w:rsidRPr="00665774">
        <w:rPr>
          <w:rFonts w:cs="Arial"/>
          <w:szCs w:val="22"/>
        </w:rPr>
        <w:t xml:space="preserve"> permettent </w:t>
      </w:r>
      <w:r w:rsidR="006E0B61">
        <w:rPr>
          <w:rFonts w:cs="Arial"/>
          <w:szCs w:val="22"/>
        </w:rPr>
        <w:t xml:space="preserve">de préciser </w:t>
      </w:r>
      <w:r w:rsidRPr="00665774">
        <w:rPr>
          <w:rFonts w:cs="Arial"/>
          <w:szCs w:val="22"/>
        </w:rPr>
        <w:t xml:space="preserve">une ou plusieurs dates représentatives de la vie de la </w:t>
      </w:r>
      <w:r w:rsidR="003F4D96">
        <w:rPr>
          <w:rFonts w:cs="Arial"/>
          <w:szCs w:val="22"/>
        </w:rPr>
        <w:t>donnée</w:t>
      </w:r>
      <w:r>
        <w:rPr>
          <w:rFonts w:cs="Arial"/>
          <w:szCs w:val="22"/>
        </w:rPr>
        <w:t> :</w:t>
      </w:r>
    </w:p>
    <w:p w:rsidR="00F607D1" w:rsidRPr="00665774" w:rsidRDefault="00F607D1" w:rsidP="00923BA6">
      <w:pPr>
        <w:numPr>
          <w:ilvl w:val="0"/>
          <w:numId w:val="8"/>
        </w:numPr>
        <w:tabs>
          <w:tab w:val="clear" w:pos="1428"/>
          <w:tab w:val="num" w:pos="851"/>
        </w:tabs>
        <w:ind w:left="851"/>
        <w:rPr>
          <w:rFonts w:cs="Arial"/>
          <w:szCs w:val="22"/>
        </w:rPr>
      </w:pPr>
      <w:r w:rsidRPr="00665774">
        <w:rPr>
          <w:rFonts w:cs="Arial"/>
          <w:szCs w:val="22"/>
        </w:rPr>
        <w:t xml:space="preserve">création : la date de création de la </w:t>
      </w:r>
      <w:r w:rsidR="003F4D96">
        <w:rPr>
          <w:rFonts w:cs="Arial"/>
          <w:szCs w:val="22"/>
        </w:rPr>
        <w:t>donnée</w:t>
      </w:r>
      <w:r w:rsidRPr="00665774">
        <w:rPr>
          <w:rFonts w:cs="Arial"/>
          <w:szCs w:val="22"/>
        </w:rPr>
        <w:t>,</w:t>
      </w:r>
    </w:p>
    <w:p w:rsidR="00F607D1" w:rsidRPr="00665774" w:rsidRDefault="00F607D1" w:rsidP="00923BA6">
      <w:pPr>
        <w:numPr>
          <w:ilvl w:val="0"/>
          <w:numId w:val="8"/>
        </w:numPr>
        <w:tabs>
          <w:tab w:val="clear" w:pos="1428"/>
          <w:tab w:val="num" w:pos="851"/>
        </w:tabs>
        <w:ind w:left="851"/>
        <w:rPr>
          <w:rFonts w:cs="Arial"/>
          <w:szCs w:val="22"/>
        </w:rPr>
      </w:pPr>
      <w:r w:rsidRPr="00665774">
        <w:rPr>
          <w:rFonts w:cs="Arial"/>
          <w:szCs w:val="22"/>
        </w:rPr>
        <w:t xml:space="preserve">publication : la date de publication ou de diffusion de la </w:t>
      </w:r>
      <w:r w:rsidR="003F4D96">
        <w:rPr>
          <w:rFonts w:cs="Arial"/>
          <w:szCs w:val="22"/>
        </w:rPr>
        <w:t>donnée</w:t>
      </w:r>
    </w:p>
    <w:p w:rsidR="00F607D1" w:rsidRPr="00665774" w:rsidRDefault="00F607D1" w:rsidP="00923BA6">
      <w:pPr>
        <w:numPr>
          <w:ilvl w:val="0"/>
          <w:numId w:val="8"/>
        </w:numPr>
        <w:tabs>
          <w:tab w:val="clear" w:pos="1428"/>
          <w:tab w:val="num" w:pos="851"/>
        </w:tabs>
        <w:ind w:left="851"/>
        <w:rPr>
          <w:rFonts w:cs="Arial"/>
          <w:szCs w:val="22"/>
        </w:rPr>
      </w:pPr>
      <w:r>
        <w:rPr>
          <w:rFonts w:cs="Arial"/>
          <w:szCs w:val="22"/>
        </w:rPr>
        <w:t xml:space="preserve">révision : la date de révision, </w:t>
      </w:r>
      <w:r w:rsidRPr="00665774">
        <w:rPr>
          <w:rFonts w:cs="Arial"/>
          <w:szCs w:val="22"/>
        </w:rPr>
        <w:t xml:space="preserve">de </w:t>
      </w:r>
      <w:r>
        <w:rPr>
          <w:rFonts w:cs="Arial"/>
          <w:szCs w:val="22"/>
        </w:rPr>
        <w:t>dernière mise à jour ou de version</w:t>
      </w:r>
      <w:r w:rsidRPr="00665774">
        <w:rPr>
          <w:rFonts w:cs="Arial"/>
          <w:szCs w:val="22"/>
        </w:rPr>
        <w:t xml:space="preserve"> de la </w:t>
      </w:r>
      <w:r w:rsidR="003F4D96">
        <w:rPr>
          <w:rFonts w:cs="Arial"/>
          <w:szCs w:val="22"/>
        </w:rPr>
        <w:t>donnée</w:t>
      </w:r>
      <w:r w:rsidRPr="00665774">
        <w:rPr>
          <w:rFonts w:cs="Arial"/>
          <w:szCs w:val="22"/>
        </w:rPr>
        <w:t>.</w:t>
      </w:r>
    </w:p>
    <w:p w:rsidR="006630F7" w:rsidRDefault="006630F7" w:rsidP="00710EDC">
      <w:pPr>
        <w:pStyle w:val="Titre3"/>
      </w:pPr>
      <w:r w:rsidRPr="0087011C">
        <w:t>Recommandations</w:t>
      </w:r>
    </w:p>
    <w:p w:rsidR="00F607D1" w:rsidRDefault="00F607D1" w:rsidP="00F607D1">
      <w:pPr>
        <w:rPr>
          <w:rFonts w:cs="Arial"/>
          <w:szCs w:val="22"/>
        </w:rPr>
      </w:pPr>
      <w:r>
        <w:rPr>
          <w:rFonts w:cs="Arial"/>
          <w:szCs w:val="22"/>
        </w:rPr>
        <w:t>Une date au moins doit être renseignée. Normalement, à minima ce sera la date de création.</w:t>
      </w:r>
    </w:p>
    <w:p w:rsidR="002B4B3D" w:rsidRDefault="002B4B3D" w:rsidP="00F607D1">
      <w:pPr>
        <w:rPr>
          <w:rFonts w:cs="Arial"/>
          <w:szCs w:val="22"/>
        </w:rPr>
      </w:pPr>
    </w:p>
    <w:p w:rsidR="002B4B3D" w:rsidRDefault="002B4B3D" w:rsidP="002B4B3D">
      <w:pPr>
        <w:autoSpaceDE w:val="0"/>
        <w:autoSpaceDN w:val="0"/>
        <w:adjustRightInd w:val="0"/>
        <w:rPr>
          <w:rFonts w:cs="Arial"/>
          <w:color w:val="000000"/>
          <w:szCs w:val="22"/>
        </w:rPr>
      </w:pPr>
      <w:r w:rsidRPr="003D5369">
        <w:rPr>
          <w:rFonts w:cs="Arial"/>
          <w:color w:val="000000"/>
          <w:szCs w:val="22"/>
        </w:rPr>
        <w:t xml:space="preserve">La date de </w:t>
      </w:r>
      <w:r>
        <w:rPr>
          <w:rFonts w:cs="Arial"/>
          <w:color w:val="000000"/>
          <w:szCs w:val="22"/>
        </w:rPr>
        <w:t xml:space="preserve">mise à jour ou </w:t>
      </w:r>
      <w:r w:rsidRPr="003D5369">
        <w:rPr>
          <w:rFonts w:cs="Arial"/>
          <w:color w:val="000000"/>
          <w:szCs w:val="22"/>
        </w:rPr>
        <w:t>dernière révision n’a de sens que si elle se distingue de la date de création.</w:t>
      </w:r>
    </w:p>
    <w:p w:rsidR="00F607D1" w:rsidRPr="00665774" w:rsidRDefault="00F607D1" w:rsidP="00F607D1">
      <w:pPr>
        <w:rPr>
          <w:rFonts w:cs="Arial"/>
          <w:szCs w:val="22"/>
        </w:rPr>
      </w:pPr>
    </w:p>
    <w:p w:rsidR="00F607D1" w:rsidRDefault="00F607D1" w:rsidP="00F607D1">
      <w:pPr>
        <w:rPr>
          <w:rFonts w:cs="Arial"/>
          <w:szCs w:val="22"/>
        </w:rPr>
      </w:pPr>
      <w:r w:rsidRPr="00665774">
        <w:rPr>
          <w:rFonts w:cs="Arial"/>
          <w:szCs w:val="22"/>
        </w:rPr>
        <w:t xml:space="preserve">Dans le cadre d’une </w:t>
      </w:r>
      <w:r w:rsidR="003F4D96">
        <w:rPr>
          <w:rFonts w:cs="Arial"/>
          <w:szCs w:val="22"/>
        </w:rPr>
        <w:t>donnée</w:t>
      </w:r>
      <w:r w:rsidRPr="00665774">
        <w:rPr>
          <w:rFonts w:cs="Arial"/>
          <w:szCs w:val="22"/>
        </w:rPr>
        <w:t xml:space="preserve"> « vivante » c’est-à-dire, une donnée qui se complète ou se met à jour très régulièrement (tous les jours, plusieurs fois par semaine), il est</w:t>
      </w:r>
      <w:r>
        <w:rPr>
          <w:rFonts w:cs="Arial"/>
          <w:szCs w:val="22"/>
        </w:rPr>
        <w:t xml:space="preserve"> </w:t>
      </w:r>
      <w:r w:rsidRPr="00665774">
        <w:rPr>
          <w:rFonts w:cs="Arial"/>
          <w:szCs w:val="22"/>
        </w:rPr>
        <w:t>alors préférable de remplir de façon précise, l</w:t>
      </w:r>
      <w:r w:rsidR="006E0B61">
        <w:rPr>
          <w:rFonts w:cs="Arial"/>
          <w:szCs w:val="22"/>
        </w:rPr>
        <w:t>’information sue le</w:t>
      </w:r>
      <w:r w:rsidRPr="00665774">
        <w:rPr>
          <w:rFonts w:cs="Arial"/>
          <w:szCs w:val="22"/>
        </w:rPr>
        <w:t xml:space="preserve"> « rythme de mise à jour » qui fait l’objet du paragraphe suivant. Il est néanmoins </w:t>
      </w:r>
      <w:r w:rsidR="006E0B61">
        <w:rPr>
          <w:rFonts w:cs="Arial"/>
          <w:szCs w:val="22"/>
        </w:rPr>
        <w:t>recommandé</w:t>
      </w:r>
      <w:r w:rsidRPr="00665774">
        <w:rPr>
          <w:rFonts w:cs="Arial"/>
          <w:szCs w:val="22"/>
        </w:rPr>
        <w:t xml:space="preserve"> d’indiquer la date de création initiale qui reste </w:t>
      </w:r>
      <w:r>
        <w:rPr>
          <w:rFonts w:cs="Arial"/>
          <w:szCs w:val="22"/>
        </w:rPr>
        <w:t xml:space="preserve">inchangée pendant toute la vie de la </w:t>
      </w:r>
      <w:r w:rsidR="003F4D96">
        <w:rPr>
          <w:rFonts w:cs="Arial"/>
          <w:szCs w:val="22"/>
        </w:rPr>
        <w:t>donnée</w:t>
      </w:r>
      <w:r w:rsidRPr="00665774">
        <w:rPr>
          <w:rFonts w:cs="Arial"/>
          <w:szCs w:val="22"/>
        </w:rPr>
        <w:t>.</w:t>
      </w:r>
    </w:p>
    <w:p w:rsidR="006630F7" w:rsidRDefault="006630F7" w:rsidP="00710EDC">
      <w:pPr>
        <w:pStyle w:val="Titre3"/>
      </w:pPr>
      <w:r w:rsidRPr="0087011C">
        <w:t>Exemples</w:t>
      </w:r>
    </w:p>
    <w:p w:rsidR="00E22DC2" w:rsidRDefault="00E22DC2" w:rsidP="00E22DC2">
      <w:r>
        <w:t>Actualité de la donnée :</w:t>
      </w:r>
    </w:p>
    <w:p w:rsidR="006630F7" w:rsidRDefault="00F607D1" w:rsidP="00923BA6">
      <w:pPr>
        <w:numPr>
          <w:ilvl w:val="0"/>
          <w:numId w:val="10"/>
        </w:numPr>
      </w:pPr>
      <w:r>
        <w:t>Date de création : « 02/10/1978 »</w:t>
      </w:r>
    </w:p>
    <w:p w:rsidR="00F607D1" w:rsidRPr="00A71360" w:rsidRDefault="00F607D1" w:rsidP="00923BA6">
      <w:pPr>
        <w:numPr>
          <w:ilvl w:val="0"/>
          <w:numId w:val="10"/>
        </w:numPr>
      </w:pPr>
      <w:r>
        <w:t>Date de mise à jour : « 10/01/2012 »</w:t>
      </w:r>
    </w:p>
    <w:p w:rsidR="006630F7" w:rsidRDefault="006630F7" w:rsidP="00710EDC">
      <w:pPr>
        <w:pStyle w:val="Titre3"/>
      </w:pPr>
      <w:r w:rsidRPr="0087011C">
        <w:t>Références techniques</w:t>
      </w:r>
    </w:p>
    <w:p w:rsidR="003B18F0" w:rsidRPr="003B18F0" w:rsidRDefault="003B18F0" w:rsidP="003B18F0">
      <w:pPr>
        <w:rPr>
          <w:u w:val="single"/>
        </w:rPr>
      </w:pPr>
      <w:r w:rsidRPr="003B18F0">
        <w:rPr>
          <w:u w:val="single"/>
        </w:rPr>
        <w:t>Date</w:t>
      </w:r>
      <w:r>
        <w:rPr>
          <w:u w:val="single"/>
        </w:rPr>
        <w:t> :</w:t>
      </w:r>
    </w:p>
    <w:p w:rsidR="003B18F0" w:rsidRPr="003B18F0" w:rsidRDefault="003B18F0" w:rsidP="003B18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6D4683" w:rsidRPr="00A71360" w:rsidTr="008F6B9C">
        <w:tc>
          <w:tcPr>
            <w:tcW w:w="1694"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5.2 / Part B 5.3 / Part B 5.4</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Date of publication (Date de publication)</w:t>
            </w:r>
          </w:p>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revision</w:t>
            </w:r>
            <w:proofErr w:type="spellEnd"/>
            <w:r w:rsidRPr="004B12C6">
              <w:rPr>
                <w:rFonts w:ascii="Arial" w:hAnsi="Arial" w:cs="Arial"/>
                <w:i/>
                <w:sz w:val="20"/>
                <w:szCs w:val="20"/>
              </w:rPr>
              <w:t xml:space="preserve"> (Date de dernière révision)</w:t>
            </w:r>
          </w:p>
          <w:p w:rsidR="006D4683" w:rsidRPr="00A71360"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creation</w:t>
            </w:r>
            <w:proofErr w:type="spellEnd"/>
            <w:r w:rsidRPr="004B12C6">
              <w:rPr>
                <w:rFonts w:ascii="Arial" w:hAnsi="Arial" w:cs="Arial"/>
                <w:i/>
                <w:sz w:val="20"/>
                <w:szCs w:val="20"/>
              </w:rPr>
              <w:t xml:space="preserve"> </w:t>
            </w:r>
            <w:r>
              <w:rPr>
                <w:rFonts w:ascii="Arial" w:hAnsi="Arial" w:cs="Arial"/>
                <w:i/>
                <w:sz w:val="20"/>
                <w:szCs w:val="20"/>
              </w:rPr>
              <w:t>(Date de création)</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F607D1" w:rsidRPr="00A71360" w:rsidTr="00F607D1">
        <w:tc>
          <w:tcPr>
            <w:tcW w:w="1694" w:type="dxa"/>
            <w:vMerge w:val="restart"/>
            <w:vAlign w:val="center"/>
          </w:tcPr>
          <w:p w:rsidR="00F607D1" w:rsidRPr="00A71360" w:rsidRDefault="00F607D1" w:rsidP="00F607D1">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F607D1" w:rsidRPr="00A71360" w:rsidRDefault="00F607D1" w:rsidP="00F607D1">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F607D1" w:rsidRPr="00A71360" w:rsidRDefault="004B12C6" w:rsidP="00F607D1">
            <w:pPr>
              <w:pStyle w:val="Paragraphedeliste"/>
              <w:ind w:left="0"/>
              <w:rPr>
                <w:rFonts w:ascii="Arial" w:hAnsi="Arial" w:cs="Arial"/>
                <w:i/>
                <w:sz w:val="20"/>
                <w:szCs w:val="20"/>
              </w:rPr>
            </w:pPr>
            <w:r>
              <w:rPr>
                <w:rFonts w:ascii="Arial" w:hAnsi="Arial" w:cs="Arial"/>
                <w:i/>
                <w:sz w:val="20"/>
                <w:szCs w:val="20"/>
              </w:rPr>
              <w:t>394</w:t>
            </w:r>
          </w:p>
        </w:tc>
      </w:tr>
      <w:tr w:rsidR="00F607D1" w:rsidRPr="00A71360"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F607D1" w:rsidRPr="00A71360" w:rsidRDefault="004B12C6" w:rsidP="00F607D1">
            <w:pPr>
              <w:pStyle w:val="Paragraphedeliste"/>
              <w:ind w:left="0"/>
              <w:rPr>
                <w:rFonts w:ascii="Arial" w:hAnsi="Arial" w:cs="Arial"/>
                <w:i/>
                <w:sz w:val="20"/>
                <w:szCs w:val="20"/>
              </w:rPr>
            </w:pPr>
            <w:r>
              <w:rPr>
                <w:rFonts w:ascii="Arial" w:hAnsi="Arial" w:cs="Arial"/>
                <w:i/>
                <w:sz w:val="20"/>
                <w:szCs w:val="20"/>
              </w:rPr>
              <w:t>date</w:t>
            </w:r>
          </w:p>
        </w:tc>
      </w:tr>
      <w:tr w:rsidR="00F607D1" w:rsidRPr="00A71360"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F607D1" w:rsidRPr="00A71360" w:rsidRDefault="004B12C6" w:rsidP="00F607D1">
            <w:pPr>
              <w:pStyle w:val="Paragraphedeliste"/>
              <w:ind w:left="0"/>
              <w:rPr>
                <w:rFonts w:ascii="Arial" w:hAnsi="Arial" w:cs="Arial"/>
                <w:i/>
                <w:sz w:val="20"/>
                <w:szCs w:val="20"/>
              </w:rPr>
            </w:pPr>
            <w:proofErr w:type="spellStart"/>
            <w:r>
              <w:rPr>
                <w:rFonts w:ascii="Arial" w:hAnsi="Arial" w:cs="Arial"/>
                <w:i/>
                <w:sz w:val="20"/>
                <w:szCs w:val="20"/>
              </w:rPr>
              <w:t>refDate</w:t>
            </w:r>
            <w:proofErr w:type="spellEnd"/>
          </w:p>
        </w:tc>
      </w:tr>
      <w:tr w:rsidR="00F607D1" w:rsidRPr="00A71360"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F607D1" w:rsidRPr="00A71360" w:rsidRDefault="00F607D1" w:rsidP="00F607D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607D1" w:rsidRPr="00A71360"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F607D1" w:rsidRPr="00A71360" w:rsidRDefault="00F607D1" w:rsidP="00F607D1">
            <w:pPr>
              <w:pStyle w:val="Paragraphedeliste"/>
              <w:ind w:left="0"/>
              <w:rPr>
                <w:rFonts w:ascii="Arial" w:hAnsi="Arial" w:cs="Arial"/>
                <w:i/>
                <w:sz w:val="20"/>
                <w:szCs w:val="20"/>
              </w:rPr>
            </w:pPr>
            <w:r>
              <w:rPr>
                <w:rFonts w:ascii="Arial" w:hAnsi="Arial" w:cs="Arial"/>
                <w:i/>
                <w:sz w:val="20"/>
                <w:szCs w:val="20"/>
              </w:rPr>
              <w:t>Date (YYYY-MM-DD)</w:t>
            </w:r>
          </w:p>
        </w:tc>
      </w:tr>
      <w:tr w:rsidR="00F607D1" w:rsidRPr="00A71360"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F607D1" w:rsidRPr="00A71360" w:rsidRDefault="00F607D1" w:rsidP="00F607D1">
            <w:pPr>
              <w:pStyle w:val="Paragraphedeliste"/>
              <w:ind w:left="0"/>
              <w:rPr>
                <w:rFonts w:ascii="Arial" w:hAnsi="Arial" w:cs="Arial"/>
                <w:i/>
                <w:sz w:val="20"/>
                <w:szCs w:val="20"/>
              </w:rPr>
            </w:pPr>
            <w:r>
              <w:rPr>
                <w:rFonts w:ascii="Arial" w:hAnsi="Arial" w:cs="Arial"/>
                <w:i/>
                <w:sz w:val="20"/>
                <w:szCs w:val="20"/>
              </w:rPr>
              <w:t>1</w:t>
            </w:r>
          </w:p>
        </w:tc>
      </w:tr>
      <w:tr w:rsidR="00F607D1" w:rsidRPr="00EB1A4F" w:rsidTr="00F607D1">
        <w:tc>
          <w:tcPr>
            <w:tcW w:w="1694" w:type="dxa"/>
            <w:vMerge/>
            <w:vAlign w:val="center"/>
          </w:tcPr>
          <w:p w:rsidR="00F607D1" w:rsidRPr="00A71360" w:rsidRDefault="00F607D1" w:rsidP="00F607D1">
            <w:pPr>
              <w:pStyle w:val="Paragraphedeliste"/>
              <w:ind w:left="0"/>
              <w:rPr>
                <w:rFonts w:ascii="Arial" w:hAnsi="Arial" w:cs="Arial"/>
                <w:b/>
                <w:sz w:val="20"/>
                <w:szCs w:val="20"/>
              </w:rPr>
            </w:pPr>
          </w:p>
        </w:tc>
        <w:tc>
          <w:tcPr>
            <w:tcW w:w="1973" w:type="dxa"/>
          </w:tcPr>
          <w:p w:rsidR="00F607D1" w:rsidRPr="00A71360" w:rsidRDefault="00F607D1" w:rsidP="00F607D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F607D1" w:rsidRPr="00EB1A4F" w:rsidRDefault="00EB1A4F"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sidR="008C27BA">
              <w:rPr>
                <w:rFonts w:ascii="Arial" w:hAnsi="Arial" w:cs="Arial"/>
                <w:i/>
                <w:sz w:val="20"/>
                <w:szCs w:val="20"/>
              </w:rPr>
              <w:t>*</w:t>
            </w:r>
            <w:r w:rsidR="004B12C6" w:rsidRPr="00EB1A4F">
              <w:rPr>
                <w:rFonts w:ascii="Arial" w:hAnsi="Arial" w:cs="Arial"/>
                <w:i/>
                <w:sz w:val="20"/>
                <w:szCs w:val="20"/>
              </w:rPr>
              <w:t>/citation/*</w:t>
            </w:r>
            <w:r w:rsidR="008C27BA">
              <w:rPr>
                <w:rFonts w:ascii="Arial" w:hAnsi="Arial" w:cs="Arial"/>
                <w:i/>
                <w:sz w:val="20"/>
                <w:szCs w:val="20"/>
              </w:rPr>
              <w:t>/</w:t>
            </w:r>
            <w:r w:rsidR="004B12C6" w:rsidRPr="00EB1A4F">
              <w:rPr>
                <w:rFonts w:ascii="Arial" w:hAnsi="Arial" w:cs="Arial"/>
                <w:i/>
                <w:sz w:val="20"/>
                <w:szCs w:val="20"/>
              </w:rPr>
              <w:t>date</w:t>
            </w:r>
          </w:p>
        </w:tc>
      </w:tr>
      <w:tr w:rsidR="00F607D1" w:rsidRPr="00A71360" w:rsidTr="00F607D1">
        <w:tc>
          <w:tcPr>
            <w:tcW w:w="1694" w:type="dxa"/>
            <w:vAlign w:val="center"/>
          </w:tcPr>
          <w:p w:rsidR="00F607D1" w:rsidRPr="00C836C0" w:rsidRDefault="00F607D1" w:rsidP="00F607D1">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F607D1" w:rsidRDefault="004B12C6" w:rsidP="00F607D1">
            <w:pPr>
              <w:pStyle w:val="Paragraphedeliste"/>
              <w:ind w:left="0"/>
              <w:rPr>
                <w:rFonts w:ascii="Arial" w:hAnsi="Arial" w:cs="Arial"/>
                <w:i/>
                <w:sz w:val="20"/>
                <w:szCs w:val="20"/>
              </w:rPr>
            </w:pPr>
            <w:r>
              <w:rPr>
                <w:rFonts w:ascii="Arial" w:hAnsi="Arial" w:cs="Arial"/>
                <w:i/>
                <w:sz w:val="20"/>
                <w:szCs w:val="20"/>
              </w:rPr>
              <w:t>Les</w:t>
            </w:r>
            <w:r w:rsidR="00F607D1">
              <w:rPr>
                <w:rFonts w:ascii="Arial" w:hAnsi="Arial" w:cs="Arial"/>
                <w:i/>
                <w:sz w:val="20"/>
                <w:szCs w:val="20"/>
              </w:rPr>
              <w:t xml:space="preserve"> date</w:t>
            </w:r>
            <w:r>
              <w:rPr>
                <w:rFonts w:ascii="Arial" w:hAnsi="Arial" w:cs="Arial"/>
                <w:i/>
                <w:sz w:val="20"/>
                <w:szCs w:val="20"/>
              </w:rPr>
              <w:t>s</w:t>
            </w:r>
            <w:r w:rsidR="00F607D1">
              <w:rPr>
                <w:rFonts w:ascii="Arial" w:hAnsi="Arial" w:cs="Arial"/>
                <w:i/>
                <w:sz w:val="20"/>
                <w:szCs w:val="20"/>
              </w:rPr>
              <w:t xml:space="preserve"> doi</w:t>
            </w:r>
            <w:r>
              <w:rPr>
                <w:rFonts w:ascii="Arial" w:hAnsi="Arial" w:cs="Arial"/>
                <w:i/>
                <w:sz w:val="20"/>
                <w:szCs w:val="20"/>
              </w:rPr>
              <w:t>ven</w:t>
            </w:r>
            <w:r w:rsidR="00F607D1">
              <w:rPr>
                <w:rFonts w:ascii="Arial" w:hAnsi="Arial" w:cs="Arial"/>
                <w:i/>
                <w:sz w:val="20"/>
                <w:szCs w:val="20"/>
              </w:rPr>
              <w:t>t être encodée</w:t>
            </w:r>
            <w:r>
              <w:rPr>
                <w:rFonts w:ascii="Arial" w:hAnsi="Arial" w:cs="Arial"/>
                <w:i/>
                <w:sz w:val="20"/>
                <w:szCs w:val="20"/>
              </w:rPr>
              <w:t>s</w:t>
            </w:r>
            <w:r w:rsidR="00F607D1">
              <w:rPr>
                <w:rFonts w:ascii="Arial" w:hAnsi="Arial" w:cs="Arial"/>
                <w:i/>
                <w:sz w:val="20"/>
                <w:szCs w:val="20"/>
              </w:rPr>
              <w:t xml:space="preserve"> selon la norme ISO 8601, sous la forme « YYYY-MM-</w:t>
            </w:r>
            <w:r w:rsidR="00F607D1">
              <w:rPr>
                <w:rFonts w:ascii="Arial" w:hAnsi="Arial" w:cs="Arial"/>
                <w:i/>
                <w:sz w:val="20"/>
                <w:szCs w:val="20"/>
              </w:rPr>
              <w:lastRenderedPageBreak/>
              <w:t>DD) dans le fichier d’échange XML.</w:t>
            </w:r>
          </w:p>
          <w:p w:rsidR="00F607D1" w:rsidRPr="00A71360" w:rsidRDefault="00F607D1" w:rsidP="00F607D1">
            <w:pPr>
              <w:pStyle w:val="Paragraphedeliste"/>
              <w:ind w:left="0"/>
              <w:rPr>
                <w:rFonts w:ascii="Arial" w:hAnsi="Arial" w:cs="Arial"/>
                <w:i/>
                <w:sz w:val="20"/>
                <w:szCs w:val="20"/>
              </w:rPr>
            </w:pPr>
            <w:r>
              <w:rPr>
                <w:rFonts w:ascii="Arial" w:hAnsi="Arial" w:cs="Arial"/>
                <w:i/>
                <w:sz w:val="20"/>
                <w:szCs w:val="20"/>
              </w:rPr>
              <w:t>Par exemple : « 2008-10-02 »</w:t>
            </w:r>
          </w:p>
        </w:tc>
      </w:tr>
    </w:tbl>
    <w:p w:rsidR="00E55FB8" w:rsidRDefault="00E55FB8" w:rsidP="00122095"/>
    <w:p w:rsidR="003B18F0" w:rsidRPr="003B18F0" w:rsidRDefault="003B18F0" w:rsidP="00122095">
      <w:pPr>
        <w:rPr>
          <w:u w:val="single"/>
        </w:rPr>
      </w:pPr>
      <w:r w:rsidRPr="003B18F0">
        <w:rPr>
          <w:u w:val="single"/>
        </w:rPr>
        <w:t>Type de date :</w:t>
      </w:r>
    </w:p>
    <w:p w:rsidR="003B18F0" w:rsidRDefault="003B18F0" w:rsidP="001220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6D4683" w:rsidRPr="00A71360" w:rsidTr="008F6B9C">
        <w:tc>
          <w:tcPr>
            <w:tcW w:w="1694"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3B18F0" w:rsidRPr="00A71360" w:rsidTr="00793AC2">
        <w:tc>
          <w:tcPr>
            <w:tcW w:w="1694" w:type="dxa"/>
            <w:vMerge w:val="restart"/>
            <w:vAlign w:val="center"/>
          </w:tcPr>
          <w:p w:rsidR="003B18F0" w:rsidRPr="00A71360" w:rsidRDefault="003B18F0" w:rsidP="00793AC2">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3B18F0" w:rsidRPr="00A71360" w:rsidRDefault="003B18F0" w:rsidP="00793AC2">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3B18F0" w:rsidRPr="00A71360" w:rsidRDefault="003B18F0" w:rsidP="00793AC2">
            <w:pPr>
              <w:pStyle w:val="Paragraphedeliste"/>
              <w:ind w:left="0"/>
              <w:rPr>
                <w:rFonts w:ascii="Arial" w:hAnsi="Arial" w:cs="Arial"/>
                <w:i/>
                <w:sz w:val="20"/>
                <w:szCs w:val="20"/>
              </w:rPr>
            </w:pPr>
            <w:r>
              <w:rPr>
                <w:rFonts w:ascii="Arial" w:hAnsi="Arial" w:cs="Arial"/>
                <w:i/>
                <w:sz w:val="20"/>
                <w:szCs w:val="20"/>
              </w:rPr>
              <w:t>395</w:t>
            </w:r>
          </w:p>
        </w:tc>
      </w:tr>
      <w:tr w:rsidR="003B18F0" w:rsidRPr="00A71360"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3B18F0" w:rsidRPr="00A71360" w:rsidRDefault="003B18F0" w:rsidP="00793AC2">
            <w:pPr>
              <w:pStyle w:val="Paragraphedeliste"/>
              <w:ind w:left="0"/>
              <w:rPr>
                <w:rFonts w:ascii="Arial" w:hAnsi="Arial" w:cs="Arial"/>
                <w:i/>
                <w:sz w:val="20"/>
                <w:szCs w:val="20"/>
              </w:rPr>
            </w:pPr>
            <w:proofErr w:type="spellStart"/>
            <w:r>
              <w:rPr>
                <w:rFonts w:ascii="Arial" w:hAnsi="Arial" w:cs="Arial"/>
                <w:i/>
                <w:sz w:val="20"/>
                <w:szCs w:val="20"/>
              </w:rPr>
              <w:t>dateType</w:t>
            </w:r>
            <w:proofErr w:type="spellEnd"/>
          </w:p>
        </w:tc>
      </w:tr>
      <w:tr w:rsidR="003B18F0" w:rsidRPr="00A71360"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3B18F0" w:rsidRPr="00A71360" w:rsidRDefault="008C27BA" w:rsidP="00793AC2">
            <w:pPr>
              <w:pStyle w:val="Paragraphedeliste"/>
              <w:ind w:left="0"/>
              <w:rPr>
                <w:rFonts w:ascii="Arial" w:hAnsi="Arial" w:cs="Arial"/>
                <w:i/>
                <w:sz w:val="20"/>
                <w:szCs w:val="20"/>
              </w:rPr>
            </w:pPr>
            <w:proofErr w:type="spellStart"/>
            <w:r>
              <w:rPr>
                <w:rFonts w:ascii="Arial" w:hAnsi="Arial" w:cs="Arial"/>
                <w:i/>
                <w:sz w:val="20"/>
                <w:szCs w:val="20"/>
              </w:rPr>
              <w:t>refDateType</w:t>
            </w:r>
            <w:proofErr w:type="spellEnd"/>
          </w:p>
        </w:tc>
      </w:tr>
      <w:tr w:rsidR="003B18F0" w:rsidRPr="00A71360"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3B18F0" w:rsidRPr="00A71360" w:rsidRDefault="003B18F0" w:rsidP="00793AC2">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3B18F0" w:rsidRPr="00A71360"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3B18F0" w:rsidRPr="00A71360" w:rsidRDefault="003B18F0" w:rsidP="00793AC2">
            <w:pPr>
              <w:pStyle w:val="Paragraphedeliste"/>
              <w:ind w:left="0"/>
              <w:rPr>
                <w:rFonts w:ascii="Arial" w:hAnsi="Arial" w:cs="Arial"/>
                <w:i/>
                <w:sz w:val="20"/>
                <w:szCs w:val="20"/>
              </w:rPr>
            </w:pPr>
            <w:r>
              <w:rPr>
                <w:rFonts w:ascii="Arial" w:hAnsi="Arial" w:cs="Arial"/>
                <w:i/>
                <w:sz w:val="20"/>
                <w:szCs w:val="20"/>
              </w:rPr>
              <w:t>Liste fermée de valeurs</w:t>
            </w:r>
          </w:p>
        </w:tc>
      </w:tr>
      <w:tr w:rsidR="003B18F0" w:rsidRPr="00A71360"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3B18F0" w:rsidRPr="00A71360" w:rsidRDefault="003B18F0" w:rsidP="00793AC2">
            <w:pPr>
              <w:pStyle w:val="Paragraphedeliste"/>
              <w:ind w:left="0"/>
              <w:rPr>
                <w:rFonts w:ascii="Arial" w:hAnsi="Arial" w:cs="Arial"/>
                <w:i/>
                <w:sz w:val="20"/>
                <w:szCs w:val="20"/>
              </w:rPr>
            </w:pPr>
            <w:r>
              <w:rPr>
                <w:rFonts w:ascii="Arial" w:hAnsi="Arial" w:cs="Arial"/>
                <w:i/>
                <w:sz w:val="20"/>
                <w:szCs w:val="20"/>
              </w:rPr>
              <w:t>1</w:t>
            </w:r>
          </w:p>
        </w:tc>
      </w:tr>
      <w:tr w:rsidR="003B18F0" w:rsidRPr="004B12C6" w:rsidTr="00793AC2">
        <w:tc>
          <w:tcPr>
            <w:tcW w:w="1694" w:type="dxa"/>
            <w:vMerge/>
            <w:vAlign w:val="center"/>
          </w:tcPr>
          <w:p w:rsidR="003B18F0" w:rsidRPr="00A71360" w:rsidRDefault="003B18F0" w:rsidP="00793AC2">
            <w:pPr>
              <w:pStyle w:val="Paragraphedeliste"/>
              <w:ind w:left="0"/>
              <w:rPr>
                <w:rFonts w:ascii="Arial" w:hAnsi="Arial" w:cs="Arial"/>
                <w:b/>
                <w:sz w:val="20"/>
                <w:szCs w:val="20"/>
              </w:rPr>
            </w:pPr>
          </w:p>
        </w:tc>
        <w:tc>
          <w:tcPr>
            <w:tcW w:w="1973" w:type="dxa"/>
          </w:tcPr>
          <w:p w:rsidR="003B18F0" w:rsidRPr="00A71360" w:rsidRDefault="003B18F0" w:rsidP="00793AC2">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3B18F0" w:rsidRPr="004B12C6" w:rsidRDefault="00EB1A4F" w:rsidP="008C27BA">
            <w:pPr>
              <w:pStyle w:val="Paragraphedeliste"/>
              <w:ind w:left="0"/>
              <w:rPr>
                <w:rFonts w:ascii="Arial" w:hAnsi="Arial" w:cs="Arial"/>
                <w:i/>
                <w:sz w:val="20"/>
                <w:szCs w:val="20"/>
                <w:lang w:val="en-US"/>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sidR="008C27BA">
              <w:rPr>
                <w:rFonts w:ascii="Arial" w:hAnsi="Arial" w:cs="Arial"/>
                <w:i/>
                <w:sz w:val="20"/>
                <w:szCs w:val="20"/>
              </w:rPr>
              <w:t>*/citation/*/</w:t>
            </w:r>
            <w:proofErr w:type="spellStart"/>
            <w:r w:rsidR="003B18F0">
              <w:rPr>
                <w:rFonts w:ascii="Arial" w:hAnsi="Arial" w:cs="Arial"/>
                <w:i/>
                <w:sz w:val="20"/>
                <w:szCs w:val="20"/>
                <w:lang w:val="en-US"/>
              </w:rPr>
              <w:t>date</w:t>
            </w:r>
            <w:r w:rsidR="001F6A58">
              <w:rPr>
                <w:rFonts w:ascii="Arial" w:hAnsi="Arial" w:cs="Arial"/>
                <w:i/>
                <w:sz w:val="20"/>
                <w:szCs w:val="20"/>
                <w:lang w:val="en-US"/>
              </w:rPr>
              <w:t>Type</w:t>
            </w:r>
            <w:proofErr w:type="spellEnd"/>
          </w:p>
        </w:tc>
      </w:tr>
      <w:tr w:rsidR="003B18F0" w:rsidRPr="00A71360" w:rsidTr="00793AC2">
        <w:tc>
          <w:tcPr>
            <w:tcW w:w="1694" w:type="dxa"/>
            <w:vAlign w:val="center"/>
          </w:tcPr>
          <w:p w:rsidR="003B18F0" w:rsidRPr="00C836C0" w:rsidRDefault="003B18F0" w:rsidP="00793AC2">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3B18F0" w:rsidRPr="00A71360" w:rsidRDefault="001F6A58" w:rsidP="001F6A58">
            <w:pPr>
              <w:pStyle w:val="Paragraphedeliste"/>
              <w:ind w:left="0"/>
              <w:rPr>
                <w:rFonts w:ascii="Arial" w:hAnsi="Arial" w:cs="Arial"/>
                <w:i/>
                <w:sz w:val="20"/>
                <w:szCs w:val="20"/>
              </w:rPr>
            </w:pPr>
            <w:r>
              <w:rPr>
                <w:rFonts w:ascii="Arial" w:hAnsi="Arial" w:cs="Arial"/>
                <w:i/>
                <w:sz w:val="20"/>
                <w:szCs w:val="20"/>
              </w:rPr>
              <w:t>Se référer si nécessaire à la norme ISO 19115 pour la liste des valeurs possibles.</w:t>
            </w:r>
          </w:p>
        </w:tc>
      </w:tr>
    </w:tbl>
    <w:p w:rsidR="00122095" w:rsidRDefault="002B68D5" w:rsidP="00265AD0">
      <w:pPr>
        <w:pStyle w:val="Titre2"/>
      </w:pPr>
      <w:bookmarkStart w:id="30" w:name="_Toc323284944"/>
      <w:bookmarkStart w:id="31" w:name="_Toc328385185"/>
      <w:r>
        <w:t>Rythme</w:t>
      </w:r>
      <w:r w:rsidR="00122095">
        <w:t xml:space="preserve"> de mise à jour</w:t>
      </w:r>
      <w:bookmarkEnd w:id="30"/>
      <w:bookmarkEnd w:id="31"/>
    </w:p>
    <w:p w:rsidR="006630F7" w:rsidRDefault="006630F7" w:rsidP="00710EDC">
      <w:pPr>
        <w:pStyle w:val="Titre3"/>
      </w:pPr>
      <w:r w:rsidRPr="0087011C">
        <w:t>Définition</w:t>
      </w:r>
    </w:p>
    <w:p w:rsidR="001F6A58" w:rsidRDefault="002B68D5" w:rsidP="002B68D5">
      <w:pPr>
        <w:rPr>
          <w:rFonts w:cs="Arial"/>
          <w:szCs w:val="22"/>
        </w:rPr>
      </w:pPr>
      <w:r w:rsidRPr="00665774">
        <w:rPr>
          <w:rFonts w:cs="Arial"/>
          <w:szCs w:val="22"/>
        </w:rPr>
        <w:t>Ce champ permet de spécifier la fréquence de mise à jour prévue de la donnée, selon une liste fermée de possibilités</w:t>
      </w:r>
      <w:r w:rsidR="001F6A58">
        <w:rPr>
          <w:rFonts w:cs="Arial"/>
          <w:szCs w:val="22"/>
        </w:rPr>
        <w:t>.</w:t>
      </w:r>
    </w:p>
    <w:p w:rsidR="001F6A58" w:rsidRDefault="001F6A58" w:rsidP="002B68D5">
      <w:pPr>
        <w:rPr>
          <w:rFonts w:cs="Arial"/>
          <w:szCs w:val="22"/>
        </w:rPr>
      </w:pPr>
    </w:p>
    <w:p w:rsidR="001F6A58" w:rsidRDefault="00255A00" w:rsidP="00255A00">
      <w:pPr>
        <w:rPr>
          <w:rFonts w:cs="Arial"/>
          <w:szCs w:val="22"/>
        </w:rPr>
      </w:pPr>
      <w:r>
        <w:rPr>
          <w:rFonts w:cs="Arial"/>
          <w:szCs w:val="22"/>
        </w:rPr>
        <w:t xml:space="preserve">La liste des valeurs proposées dans le cadre du partenariat CIGAL est celle définit par la </w:t>
      </w:r>
      <w:r w:rsidR="001F6A58" w:rsidRPr="00255A00">
        <w:rPr>
          <w:rFonts w:cs="Arial"/>
          <w:szCs w:val="22"/>
        </w:rPr>
        <w:t>norme ISO 19115 (</w:t>
      </w:r>
      <w:r w:rsidR="0088056C">
        <w:rPr>
          <w:rFonts w:cs="Arial"/>
          <w:szCs w:val="22"/>
        </w:rPr>
        <w:t xml:space="preserve">liste </w:t>
      </w:r>
      <w:r w:rsidR="001F6A58" w:rsidRPr="00255A00">
        <w:rPr>
          <w:rFonts w:cs="Arial"/>
          <w:szCs w:val="22"/>
        </w:rPr>
        <w:t>B.5.1</w:t>
      </w:r>
      <w:r>
        <w:rPr>
          <w:rFonts w:cs="Arial"/>
          <w:szCs w:val="22"/>
        </w:rPr>
        <w:t xml:space="preserve">8 </w:t>
      </w:r>
      <w:proofErr w:type="spellStart"/>
      <w:r>
        <w:rPr>
          <w:rFonts w:cs="Arial"/>
          <w:szCs w:val="22"/>
        </w:rPr>
        <w:t>MD_MaintenanceFrequencyCode</w:t>
      </w:r>
      <w:proofErr w:type="spellEnd"/>
      <w:r>
        <w:rPr>
          <w:rFonts w:cs="Arial"/>
          <w:szCs w:val="22"/>
        </w:rPr>
        <w:t>) et reprise dans le tableau suivant.</w:t>
      </w:r>
    </w:p>
    <w:p w:rsidR="00255A00" w:rsidRDefault="00255A00" w:rsidP="00255A00">
      <w:pPr>
        <w:rPr>
          <w:rFonts w:cs="Arial"/>
          <w:szCs w:val="22"/>
        </w:rPr>
      </w:pPr>
    </w:p>
    <w:p w:rsidR="00255A00" w:rsidRPr="00255A00" w:rsidRDefault="00255A00" w:rsidP="00255A00">
      <w:pPr>
        <w:rPr>
          <w:rFonts w:cs="Arial"/>
          <w:szCs w:val="22"/>
          <w:u w:val="single"/>
        </w:rPr>
      </w:pPr>
      <w:r w:rsidRPr="00255A00">
        <w:rPr>
          <w:rFonts w:cs="Arial"/>
          <w:szCs w:val="22"/>
          <w:u w:val="single"/>
        </w:rPr>
        <w:t>Liste des fréquence</w:t>
      </w:r>
      <w:r>
        <w:rPr>
          <w:rFonts w:cs="Arial"/>
          <w:szCs w:val="22"/>
          <w:u w:val="single"/>
        </w:rPr>
        <w:t>s</w:t>
      </w:r>
      <w:r w:rsidRPr="00255A00">
        <w:rPr>
          <w:rFonts w:cs="Arial"/>
          <w:szCs w:val="22"/>
          <w:u w:val="single"/>
        </w:rPr>
        <w:t xml:space="preserve"> de mise à jour de la donnée :</w:t>
      </w:r>
    </w:p>
    <w:p w:rsidR="001F6A58" w:rsidRDefault="001F6A58" w:rsidP="002B68D5">
      <w:pPr>
        <w:rPr>
          <w:rFonts w:cs="Arial"/>
          <w:szCs w:val="22"/>
        </w:rPr>
      </w:pPr>
    </w:p>
    <w:tbl>
      <w:tblPr>
        <w:tblW w:w="9958" w:type="dxa"/>
        <w:jc w:val="center"/>
        <w:tblInd w:w="65" w:type="dxa"/>
        <w:tblCellMar>
          <w:left w:w="70" w:type="dxa"/>
          <w:right w:w="70" w:type="dxa"/>
        </w:tblCellMar>
        <w:tblLook w:val="04A0"/>
      </w:tblPr>
      <w:tblGrid>
        <w:gridCol w:w="494"/>
        <w:gridCol w:w="2127"/>
        <w:gridCol w:w="1984"/>
        <w:gridCol w:w="5353"/>
      </w:tblGrid>
      <w:tr w:rsidR="001F6A58" w:rsidRPr="001F6A58" w:rsidTr="001F6A58">
        <w:trPr>
          <w:trHeight w:val="255"/>
          <w:jc w:val="center"/>
        </w:trPr>
        <w:tc>
          <w:tcPr>
            <w:tcW w:w="494" w:type="dxa"/>
            <w:tcBorders>
              <w:top w:val="single" w:sz="4" w:space="0" w:color="000000"/>
              <w:left w:val="single" w:sz="4" w:space="0" w:color="000000"/>
              <w:bottom w:val="single" w:sz="4" w:space="0" w:color="000000"/>
              <w:right w:val="single" w:sz="4" w:space="0" w:color="000000"/>
            </w:tcBorders>
            <w:shd w:val="clear" w:color="CCCCCC" w:fill="C0C0C0"/>
            <w:hideMark/>
          </w:tcPr>
          <w:p w:rsidR="001F6A58" w:rsidRPr="001F6A58" w:rsidRDefault="001F6A58" w:rsidP="001F6A58">
            <w:pPr>
              <w:jc w:val="center"/>
              <w:outlineLvl w:val="0"/>
              <w:rPr>
                <w:rFonts w:cs="Arial"/>
                <w:b/>
                <w:bCs/>
                <w:sz w:val="20"/>
                <w:szCs w:val="20"/>
              </w:rPr>
            </w:pPr>
            <w:r w:rsidRPr="001F6A58">
              <w:rPr>
                <w:rFonts w:cs="Arial"/>
                <w:b/>
                <w:bCs/>
                <w:sz w:val="20"/>
                <w:szCs w:val="20"/>
              </w:rPr>
              <w:t>Id</w:t>
            </w:r>
          </w:p>
        </w:tc>
        <w:tc>
          <w:tcPr>
            <w:tcW w:w="2127" w:type="dxa"/>
            <w:tcBorders>
              <w:top w:val="single" w:sz="4" w:space="0" w:color="000000"/>
              <w:left w:val="nil"/>
              <w:bottom w:val="nil"/>
              <w:right w:val="single" w:sz="4" w:space="0" w:color="000000"/>
            </w:tcBorders>
            <w:shd w:val="clear" w:color="CCCCCC" w:fill="C0C0C0"/>
            <w:hideMark/>
          </w:tcPr>
          <w:p w:rsidR="001F6A58" w:rsidRPr="001F6A58" w:rsidRDefault="001F6A58" w:rsidP="00BA524B">
            <w:pPr>
              <w:jc w:val="center"/>
              <w:outlineLvl w:val="0"/>
              <w:rPr>
                <w:rFonts w:cs="Arial"/>
                <w:b/>
                <w:bCs/>
                <w:sz w:val="20"/>
                <w:szCs w:val="20"/>
              </w:rPr>
            </w:pPr>
            <w:r>
              <w:rPr>
                <w:rFonts w:cs="Arial"/>
                <w:b/>
                <w:bCs/>
                <w:sz w:val="20"/>
                <w:szCs w:val="20"/>
              </w:rPr>
              <w:t>Code ISO</w:t>
            </w:r>
          </w:p>
        </w:tc>
        <w:tc>
          <w:tcPr>
            <w:tcW w:w="1984" w:type="dxa"/>
            <w:tcBorders>
              <w:top w:val="single" w:sz="4" w:space="0" w:color="000000"/>
              <w:left w:val="nil"/>
              <w:bottom w:val="single" w:sz="4" w:space="0" w:color="000000"/>
              <w:right w:val="nil"/>
            </w:tcBorders>
            <w:shd w:val="clear" w:color="CCCCCC" w:fill="C0C0C0"/>
            <w:hideMark/>
          </w:tcPr>
          <w:p w:rsidR="001F6A58" w:rsidRPr="001F6A58" w:rsidRDefault="001F6A58" w:rsidP="001F6A58">
            <w:pPr>
              <w:jc w:val="center"/>
              <w:outlineLvl w:val="0"/>
              <w:rPr>
                <w:rFonts w:cs="Arial"/>
                <w:b/>
                <w:bCs/>
                <w:sz w:val="20"/>
                <w:szCs w:val="20"/>
              </w:rPr>
            </w:pPr>
            <w:r>
              <w:rPr>
                <w:rFonts w:cs="Arial"/>
                <w:b/>
                <w:bCs/>
                <w:sz w:val="20"/>
                <w:szCs w:val="20"/>
              </w:rPr>
              <w:t>Intitulé</w:t>
            </w:r>
          </w:p>
        </w:tc>
        <w:tc>
          <w:tcPr>
            <w:tcW w:w="5353" w:type="dxa"/>
            <w:tcBorders>
              <w:top w:val="single" w:sz="4" w:space="0" w:color="auto"/>
              <w:left w:val="single" w:sz="4" w:space="0" w:color="auto"/>
              <w:bottom w:val="single" w:sz="4" w:space="0" w:color="auto"/>
              <w:right w:val="single" w:sz="4" w:space="0" w:color="auto"/>
            </w:tcBorders>
            <w:shd w:val="clear" w:color="CCCCCC" w:fill="C0C0C0"/>
            <w:hideMark/>
          </w:tcPr>
          <w:p w:rsidR="001F6A58" w:rsidRPr="001F6A58" w:rsidRDefault="001F6A58" w:rsidP="001F6A58">
            <w:pPr>
              <w:jc w:val="center"/>
              <w:outlineLvl w:val="0"/>
              <w:rPr>
                <w:rFonts w:cs="Arial"/>
                <w:b/>
                <w:bCs/>
                <w:sz w:val="20"/>
                <w:szCs w:val="20"/>
              </w:rPr>
            </w:pPr>
            <w:r w:rsidRPr="001F6A58">
              <w:rPr>
                <w:rFonts w:cs="Arial"/>
                <w:b/>
                <w:bCs/>
                <w:sz w:val="20"/>
                <w:szCs w:val="20"/>
              </w:rPr>
              <w:t>Fréquence de mise à jour de la ressource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continual</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bookmarkStart w:id="32" w:name="RANGE!C56:C67"/>
            <w:r w:rsidRPr="001F6A58">
              <w:rPr>
                <w:rFonts w:cs="Arial"/>
                <w:sz w:val="20"/>
                <w:szCs w:val="20"/>
              </w:rPr>
              <w:t>en continu</w:t>
            </w:r>
            <w:bookmarkEnd w:id="32"/>
            <w:r w:rsidR="00C34C04">
              <w:rPr>
                <w:rFonts w:cs="Arial"/>
                <w:sz w:val="20"/>
                <w:szCs w:val="20"/>
              </w:rPr>
              <w:t>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continue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2</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daily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quotidien</w:t>
            </w:r>
            <w:r w:rsidR="00C34C04">
              <w:rPr>
                <w:rFonts w:cs="Arial"/>
                <w:sz w:val="20"/>
                <w:szCs w:val="20"/>
              </w:rPr>
              <w:t>ne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quotidienne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3</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weekly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hebdomadaire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hebdomadaire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4</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fortnightly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tous les 15 jours</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2 fois par mois</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5</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monthly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mensuel</w:t>
            </w:r>
            <w:r w:rsidR="00C34C04">
              <w:rPr>
                <w:rFonts w:cs="Arial"/>
                <w:sz w:val="20"/>
                <w:szCs w:val="20"/>
              </w:rPr>
              <w:t>le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mensuelle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6</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quaterly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trimestriel</w:t>
            </w:r>
            <w:r w:rsidR="00C34C04">
              <w:rPr>
                <w:rFonts w:cs="Arial"/>
                <w:sz w:val="20"/>
                <w:szCs w:val="20"/>
              </w:rPr>
              <w:t>le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trimestrielle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7</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biannualy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semestriel</w:t>
            </w:r>
            <w:r w:rsidR="00C34C04">
              <w:rPr>
                <w:rFonts w:cs="Arial"/>
                <w:sz w:val="20"/>
                <w:szCs w:val="20"/>
              </w:rPr>
              <w:t>le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xml:space="preserve"> Mise à jour </w:t>
            </w:r>
            <w:proofErr w:type="spellStart"/>
            <w:r w:rsidRPr="001F6A58">
              <w:rPr>
                <w:rFonts w:cs="Arial"/>
                <w:sz w:val="20"/>
                <w:szCs w:val="20"/>
              </w:rPr>
              <w:t>bi-annuelle</w:t>
            </w:r>
            <w:proofErr w:type="spellEnd"/>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8</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annualy</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annuel</w:t>
            </w:r>
            <w:r w:rsidR="00C34C04">
              <w:rPr>
                <w:rFonts w:cs="Arial"/>
                <w:sz w:val="20"/>
                <w:szCs w:val="20"/>
              </w:rPr>
              <w:t>le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annuelle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9</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adNeeded</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quand nécessaire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lorsque cela est jugé nécessaire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10</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irregular</w:t>
            </w:r>
            <w:proofErr w:type="spellEnd"/>
          </w:p>
        </w:tc>
        <w:tc>
          <w:tcPr>
            <w:tcW w:w="1984" w:type="dxa"/>
            <w:tcBorders>
              <w:top w:val="nil"/>
              <w:left w:val="nil"/>
              <w:bottom w:val="single" w:sz="4" w:space="0" w:color="000000"/>
              <w:right w:val="nil"/>
            </w:tcBorders>
            <w:shd w:val="clear" w:color="auto" w:fill="auto"/>
            <w:hideMark/>
          </w:tcPr>
          <w:p w:rsidR="001F6A58" w:rsidRPr="001F6A58" w:rsidRDefault="00C34C04" w:rsidP="001F6A58">
            <w:pPr>
              <w:jc w:val="left"/>
              <w:outlineLvl w:val="0"/>
              <w:rPr>
                <w:rFonts w:cs="Arial"/>
                <w:sz w:val="20"/>
                <w:szCs w:val="20"/>
              </w:rPr>
            </w:pPr>
            <w:r>
              <w:rPr>
                <w:rFonts w:cs="Arial"/>
                <w:sz w:val="20"/>
                <w:szCs w:val="20"/>
              </w:rPr>
              <w:t>irrégulière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irrégulière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11</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notPlanned</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xml:space="preserve">non </w:t>
            </w:r>
            <w:r w:rsidR="00C34C04" w:rsidRPr="001F6A58">
              <w:rPr>
                <w:rFonts w:cs="Arial"/>
                <w:sz w:val="20"/>
                <w:szCs w:val="20"/>
              </w:rPr>
              <w:t>planifiée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non planifiée</w:t>
            </w:r>
          </w:p>
        </w:tc>
      </w:tr>
      <w:tr w:rsidR="001F6A58" w:rsidRPr="001F6A58" w:rsidTr="001F6A58">
        <w:trPr>
          <w:trHeight w:val="255"/>
          <w:jc w:val="center"/>
        </w:trPr>
        <w:tc>
          <w:tcPr>
            <w:tcW w:w="494" w:type="dxa"/>
            <w:tcBorders>
              <w:top w:val="nil"/>
              <w:left w:val="single" w:sz="4" w:space="0" w:color="000000"/>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12</w:t>
            </w:r>
          </w:p>
        </w:tc>
        <w:tc>
          <w:tcPr>
            <w:tcW w:w="2127" w:type="dxa"/>
            <w:tcBorders>
              <w:top w:val="nil"/>
              <w:left w:val="single" w:sz="4" w:space="0" w:color="auto"/>
              <w:bottom w:val="single" w:sz="4" w:space="0" w:color="auto"/>
              <w:right w:val="single" w:sz="4" w:space="0" w:color="auto"/>
            </w:tcBorders>
            <w:shd w:val="clear" w:color="auto" w:fill="auto"/>
            <w:noWrap/>
            <w:hideMark/>
          </w:tcPr>
          <w:p w:rsidR="001F6A58" w:rsidRPr="001F6A58" w:rsidRDefault="001F6A58" w:rsidP="001F6A58">
            <w:pPr>
              <w:jc w:val="left"/>
              <w:outlineLvl w:val="0"/>
              <w:rPr>
                <w:rFonts w:cs="Arial"/>
                <w:sz w:val="20"/>
                <w:szCs w:val="20"/>
              </w:rPr>
            </w:pPr>
            <w:proofErr w:type="spellStart"/>
            <w:r w:rsidRPr="001F6A58">
              <w:rPr>
                <w:rFonts w:cs="Arial"/>
                <w:sz w:val="20"/>
                <w:szCs w:val="20"/>
              </w:rPr>
              <w:t>unknow</w:t>
            </w:r>
            <w:proofErr w:type="spellEnd"/>
          </w:p>
        </w:tc>
        <w:tc>
          <w:tcPr>
            <w:tcW w:w="1984" w:type="dxa"/>
            <w:tcBorders>
              <w:top w:val="nil"/>
              <w:left w:val="nil"/>
              <w:bottom w:val="single" w:sz="4" w:space="0" w:color="000000"/>
              <w:right w:val="nil"/>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inconnu</w:t>
            </w:r>
            <w:r w:rsidR="00C34C04">
              <w:rPr>
                <w:rFonts w:cs="Arial"/>
                <w:sz w:val="20"/>
                <w:szCs w:val="20"/>
              </w:rPr>
              <w:t>e</w:t>
            </w:r>
          </w:p>
        </w:tc>
        <w:tc>
          <w:tcPr>
            <w:tcW w:w="5353" w:type="dxa"/>
            <w:tcBorders>
              <w:top w:val="nil"/>
              <w:left w:val="single" w:sz="4" w:space="0" w:color="auto"/>
              <w:bottom w:val="single" w:sz="4" w:space="0" w:color="auto"/>
              <w:right w:val="single" w:sz="4" w:space="0" w:color="auto"/>
            </w:tcBorders>
            <w:shd w:val="clear" w:color="auto" w:fill="auto"/>
            <w:hideMark/>
          </w:tcPr>
          <w:p w:rsidR="001F6A58" w:rsidRPr="001F6A58" w:rsidRDefault="001F6A58" w:rsidP="001F6A58">
            <w:pPr>
              <w:jc w:val="left"/>
              <w:outlineLvl w:val="0"/>
              <w:rPr>
                <w:rFonts w:cs="Arial"/>
                <w:sz w:val="20"/>
                <w:szCs w:val="20"/>
              </w:rPr>
            </w:pPr>
            <w:r w:rsidRPr="001F6A58">
              <w:rPr>
                <w:rFonts w:cs="Arial"/>
                <w:sz w:val="20"/>
                <w:szCs w:val="20"/>
              </w:rPr>
              <w:t> Mise à jour inconnue</w:t>
            </w:r>
          </w:p>
        </w:tc>
      </w:tr>
    </w:tbl>
    <w:p w:rsidR="006630F7" w:rsidRDefault="006630F7" w:rsidP="00710EDC">
      <w:pPr>
        <w:pStyle w:val="Titre3"/>
      </w:pPr>
      <w:r w:rsidRPr="0087011C">
        <w:t>Recommandations</w:t>
      </w:r>
    </w:p>
    <w:p w:rsidR="002B68D5" w:rsidRPr="00665774" w:rsidRDefault="002B68D5" w:rsidP="002B68D5">
      <w:pPr>
        <w:rPr>
          <w:rFonts w:cs="Arial"/>
          <w:szCs w:val="22"/>
        </w:rPr>
      </w:pPr>
      <w:r w:rsidRPr="00665774">
        <w:rPr>
          <w:rFonts w:cs="Arial"/>
          <w:szCs w:val="22"/>
        </w:rPr>
        <w:t>Si la fréquence de mise à jour prévue n’est pas disponible dans la liste, utilise</w:t>
      </w:r>
      <w:r>
        <w:rPr>
          <w:rFonts w:cs="Arial"/>
          <w:szCs w:val="22"/>
        </w:rPr>
        <w:t>r</w:t>
      </w:r>
      <w:r w:rsidRPr="00665774">
        <w:rPr>
          <w:rFonts w:cs="Arial"/>
          <w:szCs w:val="22"/>
        </w:rPr>
        <w:t xml:space="preserve"> le code "Inconnue".</w:t>
      </w:r>
    </w:p>
    <w:p w:rsidR="002B68D5" w:rsidRDefault="002B68D5" w:rsidP="002B68D5">
      <w:pPr>
        <w:rPr>
          <w:rFonts w:cs="Arial"/>
          <w:szCs w:val="22"/>
        </w:rPr>
      </w:pPr>
      <w:r w:rsidRPr="00665774">
        <w:rPr>
          <w:rFonts w:cs="Arial"/>
          <w:szCs w:val="22"/>
        </w:rPr>
        <w:t>Si aucun changement n'est programmé, sélectionnez "Non planifiée" dans la liste.</w:t>
      </w:r>
    </w:p>
    <w:p w:rsidR="00C34C04" w:rsidRDefault="00C34C04" w:rsidP="002B68D5">
      <w:pPr>
        <w:rPr>
          <w:rFonts w:cs="Arial"/>
          <w:szCs w:val="22"/>
        </w:rPr>
      </w:pPr>
    </w:p>
    <w:p w:rsidR="00C34C04" w:rsidRPr="00665774" w:rsidRDefault="00C34C04" w:rsidP="002B68D5">
      <w:pPr>
        <w:rPr>
          <w:rFonts w:cs="Arial"/>
          <w:szCs w:val="22"/>
        </w:rPr>
      </w:pPr>
      <w:r>
        <w:rPr>
          <w:rFonts w:cs="Arial"/>
          <w:szCs w:val="22"/>
        </w:rPr>
        <w:t>La valeur par défaut est « Inconnue »</w:t>
      </w:r>
    </w:p>
    <w:p w:rsidR="006630F7" w:rsidRDefault="006630F7" w:rsidP="00710EDC">
      <w:pPr>
        <w:pStyle w:val="Titre3"/>
      </w:pPr>
      <w:r w:rsidRPr="0087011C">
        <w:t>Exemples</w:t>
      </w:r>
    </w:p>
    <w:p w:rsidR="006630F7" w:rsidRDefault="00C34C04" w:rsidP="00C34C04">
      <w:r>
        <w:t>Fréquence d</w:t>
      </w:r>
      <w:r w:rsidR="00710EDC">
        <w:t>e</w:t>
      </w:r>
      <w:r>
        <w:t xml:space="preserve"> mise à jour : </w:t>
      </w:r>
      <w:r w:rsidR="002B68D5">
        <w:t>« Continue »</w:t>
      </w:r>
    </w:p>
    <w:p w:rsidR="006630F7" w:rsidRDefault="006630F7" w:rsidP="00710EDC">
      <w:pPr>
        <w:pStyle w:val="Titre3"/>
      </w:pPr>
      <w:r w:rsidRPr="0087011C">
        <w:lastRenderedPageBreak/>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A71360" w:rsidTr="008F6B9C">
        <w:tc>
          <w:tcPr>
            <w:tcW w:w="1809"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F96F81" w:rsidRPr="00A71360" w:rsidTr="008C27BA">
        <w:tc>
          <w:tcPr>
            <w:tcW w:w="1809" w:type="dxa"/>
            <w:vMerge w:val="restart"/>
            <w:vAlign w:val="center"/>
          </w:tcPr>
          <w:p w:rsidR="002B68D5" w:rsidRPr="00A71360" w:rsidRDefault="002B68D5" w:rsidP="00613061">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2B68D5" w:rsidRPr="00A71360" w:rsidRDefault="002B68D5" w:rsidP="00613061">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2B68D5" w:rsidRPr="00A71360" w:rsidRDefault="002B68D5" w:rsidP="00613061">
            <w:pPr>
              <w:pStyle w:val="Paragraphedeliste"/>
              <w:ind w:left="0"/>
              <w:rPr>
                <w:rFonts w:ascii="Arial" w:hAnsi="Arial" w:cs="Arial"/>
                <w:i/>
                <w:sz w:val="20"/>
                <w:szCs w:val="20"/>
              </w:rPr>
            </w:pPr>
            <w:r>
              <w:rPr>
                <w:rFonts w:ascii="Arial" w:hAnsi="Arial" w:cs="Arial"/>
                <w:i/>
                <w:sz w:val="20"/>
                <w:szCs w:val="20"/>
              </w:rPr>
              <w:t>143</w:t>
            </w:r>
          </w:p>
        </w:tc>
      </w:tr>
      <w:tr w:rsidR="00F96F81" w:rsidRPr="00A71360"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2B68D5" w:rsidRPr="00A71360" w:rsidRDefault="002B68D5" w:rsidP="00613061">
            <w:pPr>
              <w:pStyle w:val="Paragraphedeliste"/>
              <w:ind w:left="0"/>
              <w:rPr>
                <w:rFonts w:ascii="Arial" w:hAnsi="Arial" w:cs="Arial"/>
                <w:i/>
                <w:sz w:val="20"/>
                <w:szCs w:val="20"/>
              </w:rPr>
            </w:pPr>
            <w:proofErr w:type="spellStart"/>
            <w:r>
              <w:rPr>
                <w:rFonts w:ascii="Arial" w:hAnsi="Arial" w:cs="Arial"/>
                <w:i/>
                <w:sz w:val="20"/>
                <w:szCs w:val="20"/>
              </w:rPr>
              <w:t>maintenanceAndUpdateFrequency</w:t>
            </w:r>
            <w:proofErr w:type="spellEnd"/>
          </w:p>
        </w:tc>
      </w:tr>
      <w:tr w:rsidR="00F96F81" w:rsidRPr="00A71360"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2B68D5" w:rsidRPr="00A71360" w:rsidRDefault="002B68D5" w:rsidP="00613061">
            <w:pPr>
              <w:pStyle w:val="Paragraphedeliste"/>
              <w:ind w:left="0"/>
              <w:rPr>
                <w:rFonts w:ascii="Arial" w:hAnsi="Arial" w:cs="Arial"/>
                <w:i/>
                <w:sz w:val="20"/>
                <w:szCs w:val="20"/>
              </w:rPr>
            </w:pPr>
            <w:proofErr w:type="spellStart"/>
            <w:r>
              <w:rPr>
                <w:rFonts w:ascii="Arial" w:hAnsi="Arial" w:cs="Arial"/>
                <w:i/>
                <w:sz w:val="20"/>
                <w:szCs w:val="20"/>
              </w:rPr>
              <w:t>maintFreq</w:t>
            </w:r>
            <w:proofErr w:type="spellEnd"/>
          </w:p>
        </w:tc>
      </w:tr>
      <w:tr w:rsidR="00F96F81" w:rsidRPr="00A71360"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2B68D5" w:rsidRPr="00A71360" w:rsidRDefault="00F46408" w:rsidP="002B68D5">
            <w:pPr>
              <w:pStyle w:val="Paragraphedeliste"/>
              <w:ind w:left="0"/>
              <w:rPr>
                <w:rFonts w:ascii="Arial" w:hAnsi="Arial" w:cs="Arial"/>
                <w:i/>
                <w:sz w:val="20"/>
                <w:szCs w:val="20"/>
              </w:rPr>
            </w:pPr>
            <w:r>
              <w:rPr>
                <w:rFonts w:ascii="Arial" w:hAnsi="Arial" w:cs="Arial"/>
                <w:i/>
                <w:sz w:val="20"/>
                <w:szCs w:val="20"/>
              </w:rPr>
              <w:t>--</w:t>
            </w:r>
          </w:p>
        </w:tc>
      </w:tr>
      <w:tr w:rsidR="00F96F81" w:rsidRPr="00A71360"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2B68D5" w:rsidRPr="00A71360" w:rsidRDefault="002B68D5" w:rsidP="00613061">
            <w:pPr>
              <w:pStyle w:val="Paragraphedeliste"/>
              <w:ind w:left="0"/>
              <w:rPr>
                <w:rFonts w:ascii="Arial" w:hAnsi="Arial" w:cs="Arial"/>
                <w:i/>
                <w:sz w:val="20"/>
                <w:szCs w:val="20"/>
              </w:rPr>
            </w:pPr>
            <w:r>
              <w:rPr>
                <w:rFonts w:ascii="Arial" w:hAnsi="Arial" w:cs="Arial"/>
                <w:i/>
                <w:sz w:val="20"/>
                <w:szCs w:val="20"/>
              </w:rPr>
              <w:t>Liste de valeurs</w:t>
            </w:r>
          </w:p>
        </w:tc>
      </w:tr>
      <w:tr w:rsidR="00F96F81" w:rsidRPr="00A71360"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2B68D5" w:rsidRPr="00A71360" w:rsidRDefault="002B68D5" w:rsidP="00613061">
            <w:pPr>
              <w:pStyle w:val="Paragraphedeliste"/>
              <w:ind w:left="0"/>
              <w:rPr>
                <w:rFonts w:ascii="Arial" w:hAnsi="Arial" w:cs="Arial"/>
                <w:i/>
                <w:sz w:val="20"/>
                <w:szCs w:val="20"/>
              </w:rPr>
            </w:pPr>
            <w:r>
              <w:rPr>
                <w:rFonts w:ascii="Arial" w:hAnsi="Arial" w:cs="Arial"/>
                <w:i/>
                <w:sz w:val="20"/>
                <w:szCs w:val="20"/>
              </w:rPr>
              <w:t>1</w:t>
            </w:r>
          </w:p>
        </w:tc>
      </w:tr>
      <w:tr w:rsidR="00F96F81" w:rsidRPr="00F96F81" w:rsidTr="008C27BA">
        <w:tc>
          <w:tcPr>
            <w:tcW w:w="1809" w:type="dxa"/>
            <w:vMerge/>
            <w:vAlign w:val="center"/>
          </w:tcPr>
          <w:p w:rsidR="002B68D5" w:rsidRPr="00A71360" w:rsidRDefault="002B68D5" w:rsidP="00613061">
            <w:pPr>
              <w:pStyle w:val="Paragraphedeliste"/>
              <w:ind w:left="0"/>
              <w:rPr>
                <w:rFonts w:ascii="Arial" w:hAnsi="Arial" w:cs="Arial"/>
                <w:b/>
                <w:sz w:val="20"/>
                <w:szCs w:val="20"/>
              </w:rPr>
            </w:pPr>
          </w:p>
        </w:tc>
        <w:tc>
          <w:tcPr>
            <w:tcW w:w="1985" w:type="dxa"/>
          </w:tcPr>
          <w:p w:rsidR="002B68D5" w:rsidRPr="00A71360" w:rsidRDefault="002B68D5" w:rsidP="0061306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2B68D5" w:rsidRPr="00F96F81" w:rsidRDefault="002B68D5" w:rsidP="00CA3C65">
            <w:pPr>
              <w:pStyle w:val="Paragraphedeliste"/>
              <w:ind w:left="0"/>
              <w:rPr>
                <w:rFonts w:ascii="Arial" w:hAnsi="Arial" w:cs="Arial"/>
                <w:i/>
                <w:sz w:val="20"/>
                <w:szCs w:val="20"/>
              </w:rPr>
            </w:pPr>
            <w:r w:rsidRPr="00F96F81">
              <w:rPr>
                <w:rFonts w:ascii="Arial" w:hAnsi="Arial" w:cs="Arial"/>
                <w:i/>
                <w:sz w:val="20"/>
                <w:szCs w:val="20"/>
              </w:rPr>
              <w:t>identificationInfo</w:t>
            </w:r>
            <w:r w:rsidR="00F96F81" w:rsidRPr="00F96F81">
              <w:rPr>
                <w:rFonts w:ascii="Arial" w:hAnsi="Arial" w:cs="Arial"/>
                <w:i/>
                <w:sz w:val="20"/>
                <w:szCs w:val="20"/>
              </w:rPr>
              <w:t>/</w:t>
            </w:r>
            <w:r w:rsidR="008C27BA">
              <w:rPr>
                <w:rFonts w:ascii="Arial" w:hAnsi="Arial" w:cs="Arial"/>
                <w:i/>
                <w:sz w:val="20"/>
                <w:szCs w:val="20"/>
              </w:rPr>
              <w:t>*</w:t>
            </w:r>
            <w:r w:rsidR="00F96F81" w:rsidRPr="00F96F81">
              <w:rPr>
                <w:rFonts w:ascii="Arial" w:hAnsi="Arial" w:cs="Arial"/>
                <w:i/>
                <w:sz w:val="20"/>
                <w:szCs w:val="20"/>
              </w:rPr>
              <w:t>/resourceMaintenance/</w:t>
            </w:r>
            <w:r w:rsidR="00FA4800">
              <w:rPr>
                <w:rFonts w:ascii="Arial" w:hAnsi="Arial" w:cs="Arial"/>
                <w:i/>
                <w:sz w:val="20"/>
                <w:szCs w:val="20"/>
              </w:rPr>
              <w:t>*</w:t>
            </w:r>
            <w:r w:rsidR="00F96F81">
              <w:rPr>
                <w:rFonts w:ascii="Arial" w:hAnsi="Arial" w:cs="Arial"/>
                <w:i/>
                <w:sz w:val="20"/>
                <w:szCs w:val="20"/>
              </w:rPr>
              <w:t>/</w:t>
            </w:r>
            <w:r w:rsidRPr="00F96F81">
              <w:rPr>
                <w:rFonts w:ascii="Arial" w:hAnsi="Arial" w:cs="Arial"/>
                <w:i/>
                <w:sz w:val="20"/>
                <w:szCs w:val="20"/>
              </w:rPr>
              <w:t>maintenanceAndUpdateFrequency</w:t>
            </w:r>
          </w:p>
        </w:tc>
      </w:tr>
      <w:tr w:rsidR="00F96F81" w:rsidRPr="00A71360" w:rsidTr="00FA4800">
        <w:tc>
          <w:tcPr>
            <w:tcW w:w="1809" w:type="dxa"/>
            <w:vAlign w:val="center"/>
          </w:tcPr>
          <w:p w:rsidR="002B68D5" w:rsidRPr="00C836C0" w:rsidRDefault="002B68D5" w:rsidP="00613061">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2B68D5" w:rsidRPr="00A71360" w:rsidRDefault="002B68D5" w:rsidP="00613061">
            <w:pPr>
              <w:pStyle w:val="Paragraphedeliste"/>
              <w:ind w:left="0"/>
              <w:rPr>
                <w:rFonts w:ascii="Arial" w:hAnsi="Arial" w:cs="Arial"/>
                <w:i/>
                <w:sz w:val="20"/>
                <w:szCs w:val="20"/>
              </w:rPr>
            </w:pPr>
          </w:p>
        </w:tc>
      </w:tr>
    </w:tbl>
    <w:p w:rsidR="00122095" w:rsidRDefault="00122095" w:rsidP="00265AD0">
      <w:pPr>
        <w:pStyle w:val="Titre2"/>
      </w:pPr>
      <w:bookmarkStart w:id="33" w:name="_Toc323284945"/>
      <w:bookmarkStart w:id="34" w:name="_Toc328385186"/>
      <w:r w:rsidRPr="00122095">
        <w:t>Langue de</w:t>
      </w:r>
      <w:r w:rsidR="00613061">
        <w:t xml:space="preserve"> la </w:t>
      </w:r>
      <w:r w:rsidR="003F4D96">
        <w:t>donnée</w:t>
      </w:r>
      <w:bookmarkEnd w:id="33"/>
      <w:bookmarkEnd w:id="34"/>
    </w:p>
    <w:p w:rsidR="006630F7" w:rsidRDefault="006630F7" w:rsidP="00710EDC">
      <w:pPr>
        <w:pStyle w:val="Titre3"/>
      </w:pPr>
      <w:r w:rsidRPr="0087011C">
        <w:t>Définition</w:t>
      </w:r>
    </w:p>
    <w:p w:rsidR="006630F7" w:rsidRDefault="00613061" w:rsidP="006630F7">
      <w:pPr>
        <w:rPr>
          <w:rFonts w:cs="Arial"/>
          <w:szCs w:val="22"/>
        </w:rPr>
      </w:pPr>
      <w:r>
        <w:rPr>
          <w:rFonts w:cs="Arial"/>
          <w:szCs w:val="22"/>
        </w:rPr>
        <w:t xml:space="preserve">Si la </w:t>
      </w:r>
      <w:r w:rsidR="003F4D96">
        <w:rPr>
          <w:rFonts w:cs="Arial"/>
          <w:szCs w:val="22"/>
        </w:rPr>
        <w:t>donnée</w:t>
      </w:r>
      <w:r>
        <w:rPr>
          <w:rFonts w:cs="Arial"/>
          <w:szCs w:val="22"/>
        </w:rPr>
        <w:t xml:space="preserve"> décrite contient des informations textuelles (table attributaire</w:t>
      </w:r>
      <w:r w:rsidR="006E0B61">
        <w:rPr>
          <w:rFonts w:cs="Arial"/>
          <w:szCs w:val="22"/>
        </w:rPr>
        <w:t xml:space="preserve"> avec des noms de lieu par </w:t>
      </w:r>
      <w:r>
        <w:rPr>
          <w:rFonts w:cs="Arial"/>
          <w:szCs w:val="22"/>
        </w:rPr>
        <w:t>exemple), c’est la ou les langue(s) utilisée(s) pour renseigner ces informations.</w:t>
      </w:r>
    </w:p>
    <w:p w:rsidR="00C34C04" w:rsidRDefault="00C34C04" w:rsidP="006630F7">
      <w:pPr>
        <w:rPr>
          <w:rFonts w:cs="Arial"/>
          <w:szCs w:val="22"/>
        </w:rPr>
      </w:pPr>
    </w:p>
    <w:p w:rsidR="00255A00" w:rsidRDefault="00255A00" w:rsidP="00255A00">
      <w:r>
        <w:t>Parmi la liste des 23</w:t>
      </w:r>
      <w:r w:rsidRPr="008C2E5E">
        <w:t xml:space="preserve"> langues officielles de l’union européenne </w:t>
      </w:r>
      <w:r>
        <w:t>indiquées par la directive Inspire, dans le cadre du partenariat CIGAL, 3 langues sont proposées par défaut : le français, l’anglais et l’allemand (cf. liste complète en annexe 2).</w:t>
      </w:r>
    </w:p>
    <w:p w:rsidR="00255A00" w:rsidRDefault="00255A00" w:rsidP="00255A00"/>
    <w:p w:rsidR="00255A00" w:rsidRPr="008C2E5E" w:rsidRDefault="00255A00" w:rsidP="00255A00">
      <w:pPr>
        <w:rPr>
          <w:u w:val="single"/>
        </w:rPr>
      </w:pPr>
      <w:r w:rsidRPr="008C2E5E">
        <w:rPr>
          <w:u w:val="single"/>
        </w:rPr>
        <w:t>Liste des langues proposées dans le cadre d</w:t>
      </w:r>
      <w:r>
        <w:rPr>
          <w:u w:val="single"/>
        </w:rPr>
        <w:t>u partenariat</w:t>
      </w:r>
      <w:r w:rsidRPr="008C2E5E">
        <w:rPr>
          <w:u w:val="single"/>
        </w:rPr>
        <w:t xml:space="preserve"> CIGAL :</w:t>
      </w:r>
    </w:p>
    <w:p w:rsidR="00255A00" w:rsidRDefault="00255A00" w:rsidP="00255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3740"/>
        <w:gridCol w:w="2299"/>
      </w:tblGrid>
      <w:tr w:rsidR="00255A00" w:rsidRPr="001F6A58" w:rsidTr="00255A00">
        <w:trPr>
          <w:trHeight w:val="70"/>
        </w:trPr>
        <w:tc>
          <w:tcPr>
            <w:tcW w:w="3739" w:type="dxa"/>
            <w:shd w:val="clear" w:color="auto" w:fill="BFBFBF"/>
          </w:tcPr>
          <w:p w:rsidR="00255A00" w:rsidRPr="001F6A58" w:rsidRDefault="00255A00" w:rsidP="00255A00">
            <w:pPr>
              <w:jc w:val="center"/>
              <w:rPr>
                <w:rFonts w:cs="Arial"/>
                <w:b/>
                <w:sz w:val="20"/>
                <w:szCs w:val="20"/>
              </w:rPr>
            </w:pPr>
            <w:r w:rsidRPr="001F6A58">
              <w:rPr>
                <w:rFonts w:cs="Arial"/>
                <w:b/>
                <w:sz w:val="20"/>
                <w:szCs w:val="20"/>
              </w:rPr>
              <w:t>Nom en français</w:t>
            </w:r>
          </w:p>
        </w:tc>
        <w:tc>
          <w:tcPr>
            <w:tcW w:w="3740" w:type="dxa"/>
            <w:shd w:val="clear" w:color="auto" w:fill="BFBFBF"/>
          </w:tcPr>
          <w:p w:rsidR="00255A00" w:rsidRPr="001F6A58" w:rsidRDefault="00255A00" w:rsidP="00255A00">
            <w:pPr>
              <w:jc w:val="center"/>
              <w:rPr>
                <w:rFonts w:cs="Arial"/>
                <w:b/>
                <w:sz w:val="20"/>
                <w:szCs w:val="20"/>
              </w:rPr>
            </w:pPr>
            <w:r w:rsidRPr="001F6A58">
              <w:rPr>
                <w:rFonts w:cs="Arial"/>
                <w:b/>
                <w:sz w:val="20"/>
                <w:szCs w:val="20"/>
              </w:rPr>
              <w:t>Nom en anglais</w:t>
            </w:r>
          </w:p>
        </w:tc>
        <w:tc>
          <w:tcPr>
            <w:tcW w:w="2299" w:type="dxa"/>
            <w:shd w:val="clear" w:color="auto" w:fill="BFBFBF"/>
          </w:tcPr>
          <w:p w:rsidR="00255A00" w:rsidRPr="001F6A58" w:rsidRDefault="00255A00" w:rsidP="00255A00">
            <w:pPr>
              <w:jc w:val="center"/>
              <w:rPr>
                <w:rFonts w:cs="Arial"/>
                <w:b/>
                <w:sz w:val="20"/>
                <w:szCs w:val="20"/>
              </w:rPr>
            </w:pPr>
            <w:r w:rsidRPr="001F6A58">
              <w:rPr>
                <w:rFonts w:cs="Arial"/>
                <w:b/>
                <w:sz w:val="20"/>
                <w:szCs w:val="20"/>
              </w:rPr>
              <w:t>Code ISO 639-2</w:t>
            </w:r>
          </w:p>
        </w:tc>
      </w:tr>
      <w:tr w:rsidR="00255A00" w:rsidRPr="00BA524B" w:rsidTr="00255A00">
        <w:trPr>
          <w:trHeight w:val="70"/>
        </w:trPr>
        <w:tc>
          <w:tcPr>
            <w:tcW w:w="3739" w:type="dxa"/>
          </w:tcPr>
          <w:p w:rsidR="00255A00" w:rsidRPr="00BA524B" w:rsidRDefault="00255A00" w:rsidP="00255A00">
            <w:pPr>
              <w:rPr>
                <w:rFonts w:cs="Arial"/>
                <w:sz w:val="20"/>
                <w:szCs w:val="20"/>
              </w:rPr>
            </w:pPr>
            <w:r w:rsidRPr="00BA524B">
              <w:rPr>
                <w:rFonts w:cs="Arial"/>
                <w:sz w:val="20"/>
                <w:szCs w:val="20"/>
              </w:rPr>
              <w:t>Anglais</w:t>
            </w:r>
          </w:p>
        </w:tc>
        <w:tc>
          <w:tcPr>
            <w:tcW w:w="3740" w:type="dxa"/>
          </w:tcPr>
          <w:p w:rsidR="00255A00" w:rsidRPr="00BA524B" w:rsidRDefault="00255A00" w:rsidP="00255A00">
            <w:pPr>
              <w:autoSpaceDE w:val="0"/>
              <w:autoSpaceDN w:val="0"/>
              <w:adjustRightInd w:val="0"/>
              <w:rPr>
                <w:rFonts w:cs="Arial"/>
                <w:sz w:val="20"/>
                <w:szCs w:val="20"/>
                <w:lang w:val="en-US"/>
              </w:rPr>
            </w:pPr>
            <w:r w:rsidRPr="00BA524B">
              <w:rPr>
                <w:rFonts w:cs="Arial"/>
                <w:sz w:val="20"/>
                <w:szCs w:val="20"/>
                <w:lang w:val="en-US"/>
              </w:rPr>
              <w:t xml:space="preserve">English </w:t>
            </w:r>
          </w:p>
        </w:tc>
        <w:tc>
          <w:tcPr>
            <w:tcW w:w="2299" w:type="dxa"/>
          </w:tcPr>
          <w:p w:rsidR="00255A00" w:rsidRPr="00BA524B" w:rsidRDefault="00255A00" w:rsidP="00255A00">
            <w:pPr>
              <w:autoSpaceDE w:val="0"/>
              <w:autoSpaceDN w:val="0"/>
              <w:adjustRightInd w:val="0"/>
              <w:rPr>
                <w:rFonts w:cs="Arial"/>
                <w:bCs/>
                <w:sz w:val="20"/>
                <w:szCs w:val="20"/>
                <w:lang w:val="en-US"/>
              </w:rPr>
            </w:pPr>
            <w:r w:rsidRPr="00BA524B">
              <w:rPr>
                <w:rFonts w:cs="Arial"/>
                <w:sz w:val="20"/>
                <w:szCs w:val="20"/>
                <w:lang w:val="en-US"/>
              </w:rPr>
              <w:t xml:space="preserve"> </w:t>
            </w:r>
            <w:r w:rsidRPr="00BA524B">
              <w:rPr>
                <w:rFonts w:cs="Arial"/>
                <w:bCs/>
                <w:sz w:val="20"/>
                <w:szCs w:val="20"/>
                <w:lang w:val="en-US"/>
              </w:rPr>
              <w:t>eng</w:t>
            </w:r>
          </w:p>
        </w:tc>
      </w:tr>
      <w:tr w:rsidR="00255A00" w:rsidRPr="00BA524B" w:rsidTr="00255A00">
        <w:tc>
          <w:tcPr>
            <w:tcW w:w="3739" w:type="dxa"/>
          </w:tcPr>
          <w:p w:rsidR="00255A00" w:rsidRPr="00BA524B" w:rsidRDefault="00255A00" w:rsidP="00255A00">
            <w:pPr>
              <w:rPr>
                <w:rFonts w:cs="Arial"/>
                <w:sz w:val="20"/>
                <w:szCs w:val="20"/>
              </w:rPr>
            </w:pPr>
            <w:r w:rsidRPr="00BA524B">
              <w:rPr>
                <w:rFonts w:cs="Arial"/>
                <w:sz w:val="20"/>
                <w:szCs w:val="20"/>
              </w:rPr>
              <w:t>Français</w:t>
            </w:r>
          </w:p>
        </w:tc>
        <w:tc>
          <w:tcPr>
            <w:tcW w:w="3740" w:type="dxa"/>
          </w:tcPr>
          <w:p w:rsidR="00255A00" w:rsidRPr="00BA524B" w:rsidRDefault="00255A00" w:rsidP="00255A00">
            <w:pPr>
              <w:autoSpaceDE w:val="0"/>
              <w:autoSpaceDN w:val="0"/>
              <w:adjustRightInd w:val="0"/>
              <w:rPr>
                <w:rFonts w:cs="Arial"/>
                <w:sz w:val="20"/>
                <w:szCs w:val="20"/>
                <w:lang w:val="en-US"/>
              </w:rPr>
            </w:pPr>
            <w:r w:rsidRPr="00BA524B">
              <w:rPr>
                <w:rFonts w:cs="Arial"/>
                <w:sz w:val="20"/>
                <w:szCs w:val="20"/>
                <w:lang w:val="en-US"/>
              </w:rPr>
              <w:t xml:space="preserve">French </w:t>
            </w:r>
          </w:p>
        </w:tc>
        <w:tc>
          <w:tcPr>
            <w:tcW w:w="2299" w:type="dxa"/>
          </w:tcPr>
          <w:p w:rsidR="00255A00" w:rsidRPr="00BA524B" w:rsidRDefault="00255A00" w:rsidP="00255A00">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fre</w:t>
            </w:r>
            <w:proofErr w:type="spellEnd"/>
          </w:p>
        </w:tc>
      </w:tr>
      <w:tr w:rsidR="00255A00" w:rsidRPr="00BA524B" w:rsidTr="00255A00">
        <w:tc>
          <w:tcPr>
            <w:tcW w:w="3739" w:type="dxa"/>
          </w:tcPr>
          <w:p w:rsidR="00255A00" w:rsidRPr="00BA524B" w:rsidRDefault="00255A00" w:rsidP="00255A00">
            <w:pPr>
              <w:rPr>
                <w:rFonts w:cs="Arial"/>
                <w:sz w:val="20"/>
                <w:szCs w:val="20"/>
              </w:rPr>
            </w:pPr>
            <w:r w:rsidRPr="00BA524B">
              <w:rPr>
                <w:rFonts w:cs="Arial"/>
                <w:sz w:val="20"/>
                <w:szCs w:val="20"/>
              </w:rPr>
              <w:t>Allemand</w:t>
            </w:r>
          </w:p>
        </w:tc>
        <w:tc>
          <w:tcPr>
            <w:tcW w:w="3740" w:type="dxa"/>
          </w:tcPr>
          <w:p w:rsidR="00255A00" w:rsidRPr="00BA524B" w:rsidRDefault="00255A00" w:rsidP="00255A00">
            <w:pPr>
              <w:autoSpaceDE w:val="0"/>
              <w:autoSpaceDN w:val="0"/>
              <w:adjustRightInd w:val="0"/>
              <w:rPr>
                <w:rFonts w:cs="Arial"/>
                <w:sz w:val="20"/>
                <w:szCs w:val="20"/>
                <w:lang w:val="en-US"/>
              </w:rPr>
            </w:pPr>
            <w:r w:rsidRPr="00BA524B">
              <w:rPr>
                <w:rFonts w:cs="Arial"/>
                <w:sz w:val="20"/>
                <w:szCs w:val="20"/>
                <w:lang w:val="en-US"/>
              </w:rPr>
              <w:t xml:space="preserve">German </w:t>
            </w:r>
          </w:p>
        </w:tc>
        <w:tc>
          <w:tcPr>
            <w:tcW w:w="2299" w:type="dxa"/>
          </w:tcPr>
          <w:p w:rsidR="00255A00" w:rsidRPr="00BA524B" w:rsidRDefault="00255A00" w:rsidP="00255A00">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ger</w:t>
            </w:r>
            <w:proofErr w:type="spellEnd"/>
          </w:p>
        </w:tc>
      </w:tr>
    </w:tbl>
    <w:p w:rsidR="006630F7" w:rsidRDefault="006630F7" w:rsidP="00710EDC">
      <w:pPr>
        <w:pStyle w:val="Titre3"/>
      </w:pPr>
      <w:r w:rsidRPr="0087011C">
        <w:t>Recommandations</w:t>
      </w:r>
    </w:p>
    <w:p w:rsidR="006630F7" w:rsidRDefault="00613061" w:rsidP="006630F7">
      <w:r>
        <w:t xml:space="preserve">Par défaut la langue de la </w:t>
      </w:r>
      <w:r w:rsidR="003F4D96">
        <w:t>donnée</w:t>
      </w:r>
      <w:r>
        <w:t xml:space="preserve"> est « </w:t>
      </w:r>
      <w:proofErr w:type="gramStart"/>
      <w:r>
        <w:t>français</w:t>
      </w:r>
      <w:proofErr w:type="gramEnd"/>
      <w:r>
        <w:t> ».</w:t>
      </w:r>
    </w:p>
    <w:p w:rsidR="00613061" w:rsidRDefault="00613061" w:rsidP="006630F7">
      <w:r>
        <w:t xml:space="preserve">Si la </w:t>
      </w:r>
      <w:r w:rsidR="003F4D96">
        <w:t>donnée</w:t>
      </w:r>
      <w:r>
        <w:t xml:space="preserve"> ne contient pas de données textuelles (ex. : un modèle numérique de terrain (MNT) sous forme de fichiers de points XYZ, ou un </w:t>
      </w:r>
      <w:proofErr w:type="spellStart"/>
      <w:r>
        <w:t>orthophotographie</w:t>
      </w:r>
      <w:proofErr w:type="spellEnd"/>
      <w:r>
        <w:t xml:space="preserve">), il est préconiser d’indiquer comme langue pour la </w:t>
      </w:r>
      <w:r w:rsidR="003F4D96">
        <w:t>donnée</w:t>
      </w:r>
      <w:r>
        <w:t xml:space="preserve"> la même langue que pour la description de la fiche de métadonnées. Généralement ce sera le français.</w:t>
      </w:r>
    </w:p>
    <w:p w:rsidR="006630F7" w:rsidRDefault="006630F7" w:rsidP="00710EDC">
      <w:pPr>
        <w:pStyle w:val="Titre3"/>
      </w:pPr>
      <w:r w:rsidRPr="0087011C">
        <w:t>Exemples</w:t>
      </w:r>
    </w:p>
    <w:p w:rsidR="006630F7" w:rsidRDefault="00E22DC2" w:rsidP="00E22DC2">
      <w:r>
        <w:t xml:space="preserve">Langue de la donnée : </w:t>
      </w:r>
      <w:r w:rsidR="00613061">
        <w:t>« Français »</w:t>
      </w:r>
    </w:p>
    <w:p w:rsidR="006630F7" w:rsidRDefault="006630F7"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6D4683" w:rsidRPr="00A71360" w:rsidTr="008F6B9C">
        <w:tc>
          <w:tcPr>
            <w:tcW w:w="1694"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1.7</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 xml:space="preserve">Resource </w:t>
            </w:r>
            <w:proofErr w:type="spellStart"/>
            <w:r>
              <w:rPr>
                <w:rFonts w:ascii="Arial" w:hAnsi="Arial" w:cs="Arial"/>
                <w:i/>
                <w:sz w:val="20"/>
                <w:szCs w:val="20"/>
              </w:rPr>
              <w:t>language</w:t>
            </w:r>
            <w:proofErr w:type="spellEnd"/>
            <w:r>
              <w:rPr>
                <w:rFonts w:ascii="Arial" w:hAnsi="Arial" w:cs="Arial"/>
                <w:i/>
                <w:sz w:val="20"/>
                <w:szCs w:val="20"/>
              </w:rPr>
              <w:t xml:space="preserve"> (Langue de la ressource)</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613061" w:rsidRPr="00A71360" w:rsidTr="00613061">
        <w:tc>
          <w:tcPr>
            <w:tcW w:w="1694" w:type="dxa"/>
            <w:vMerge w:val="restart"/>
            <w:vAlign w:val="center"/>
          </w:tcPr>
          <w:p w:rsidR="00613061" w:rsidRPr="00A71360" w:rsidRDefault="00613061" w:rsidP="00613061">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613061" w:rsidRPr="00A71360" w:rsidRDefault="00613061" w:rsidP="00613061">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613061" w:rsidRPr="00A71360" w:rsidRDefault="00613061" w:rsidP="00613061">
            <w:pPr>
              <w:pStyle w:val="Paragraphedeliste"/>
              <w:ind w:left="0"/>
              <w:rPr>
                <w:rFonts w:ascii="Arial" w:hAnsi="Arial" w:cs="Arial"/>
                <w:i/>
                <w:sz w:val="20"/>
                <w:szCs w:val="20"/>
              </w:rPr>
            </w:pPr>
            <w:r>
              <w:rPr>
                <w:rFonts w:ascii="Arial" w:hAnsi="Arial" w:cs="Arial"/>
                <w:i/>
                <w:sz w:val="20"/>
                <w:szCs w:val="20"/>
              </w:rPr>
              <w:t>39</w:t>
            </w:r>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13061" w:rsidRPr="00A71360" w:rsidRDefault="00613061" w:rsidP="00613061">
            <w:pPr>
              <w:pStyle w:val="Paragraphedeliste"/>
              <w:ind w:left="0"/>
              <w:rPr>
                <w:rFonts w:ascii="Arial" w:hAnsi="Arial" w:cs="Arial"/>
                <w:i/>
                <w:sz w:val="20"/>
                <w:szCs w:val="20"/>
              </w:rPr>
            </w:pPr>
            <w:proofErr w:type="spellStart"/>
            <w:r>
              <w:rPr>
                <w:rFonts w:ascii="Arial" w:hAnsi="Arial" w:cs="Arial"/>
                <w:i/>
                <w:sz w:val="20"/>
                <w:szCs w:val="20"/>
              </w:rPr>
              <w:t>language</w:t>
            </w:r>
            <w:proofErr w:type="spellEnd"/>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613061" w:rsidRPr="00A71360" w:rsidRDefault="00613061" w:rsidP="00613061">
            <w:pPr>
              <w:pStyle w:val="Paragraphedeliste"/>
              <w:ind w:left="0"/>
              <w:rPr>
                <w:rFonts w:ascii="Arial" w:hAnsi="Arial" w:cs="Arial"/>
                <w:i/>
                <w:sz w:val="20"/>
                <w:szCs w:val="20"/>
              </w:rPr>
            </w:pPr>
            <w:proofErr w:type="spellStart"/>
            <w:r>
              <w:rPr>
                <w:rFonts w:ascii="Arial" w:hAnsi="Arial" w:cs="Arial"/>
                <w:i/>
                <w:sz w:val="20"/>
                <w:szCs w:val="20"/>
              </w:rPr>
              <w:t>dataLang</w:t>
            </w:r>
            <w:proofErr w:type="spellEnd"/>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613061" w:rsidRPr="00A71360" w:rsidRDefault="00613061" w:rsidP="0061306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613061" w:rsidRPr="00A71360" w:rsidRDefault="00613061" w:rsidP="00613061">
            <w:pPr>
              <w:pStyle w:val="Paragraphedeliste"/>
              <w:ind w:left="0"/>
              <w:rPr>
                <w:rFonts w:ascii="Arial" w:hAnsi="Arial" w:cs="Arial"/>
                <w:i/>
                <w:sz w:val="20"/>
                <w:szCs w:val="20"/>
              </w:rPr>
            </w:pPr>
            <w:r>
              <w:rPr>
                <w:rFonts w:ascii="Arial" w:hAnsi="Arial" w:cs="Arial"/>
                <w:i/>
                <w:sz w:val="20"/>
                <w:szCs w:val="20"/>
              </w:rPr>
              <w:t>Liste de valeurs</w:t>
            </w:r>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613061" w:rsidRPr="00A71360" w:rsidRDefault="00613061" w:rsidP="00613061">
            <w:pPr>
              <w:pStyle w:val="Paragraphedeliste"/>
              <w:ind w:left="0"/>
              <w:rPr>
                <w:rFonts w:ascii="Arial" w:hAnsi="Arial" w:cs="Arial"/>
                <w:i/>
                <w:sz w:val="20"/>
                <w:szCs w:val="20"/>
              </w:rPr>
            </w:pPr>
            <w:r>
              <w:rPr>
                <w:rFonts w:ascii="Arial" w:hAnsi="Arial" w:cs="Arial"/>
                <w:i/>
                <w:sz w:val="20"/>
                <w:szCs w:val="20"/>
              </w:rPr>
              <w:t>N</w:t>
            </w:r>
          </w:p>
        </w:tc>
      </w:tr>
      <w:tr w:rsidR="00613061" w:rsidRPr="00A71360" w:rsidTr="00613061">
        <w:tc>
          <w:tcPr>
            <w:tcW w:w="1694" w:type="dxa"/>
            <w:vMerge/>
            <w:vAlign w:val="center"/>
          </w:tcPr>
          <w:p w:rsidR="00613061" w:rsidRPr="00A71360" w:rsidRDefault="00613061" w:rsidP="00613061">
            <w:pPr>
              <w:pStyle w:val="Paragraphedeliste"/>
              <w:ind w:left="0"/>
              <w:rPr>
                <w:rFonts w:ascii="Arial" w:hAnsi="Arial" w:cs="Arial"/>
                <w:b/>
                <w:sz w:val="20"/>
                <w:szCs w:val="20"/>
              </w:rPr>
            </w:pPr>
          </w:p>
        </w:tc>
        <w:tc>
          <w:tcPr>
            <w:tcW w:w="1973" w:type="dxa"/>
          </w:tcPr>
          <w:p w:rsidR="00613061" w:rsidRPr="00A71360" w:rsidRDefault="00613061" w:rsidP="0061306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613061" w:rsidRPr="00A71360" w:rsidRDefault="00613061"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sidR="008C27BA">
              <w:rPr>
                <w:rFonts w:ascii="Arial" w:hAnsi="Arial" w:cs="Arial"/>
                <w:i/>
                <w:sz w:val="20"/>
                <w:szCs w:val="20"/>
              </w:rPr>
              <w:t>*</w:t>
            </w:r>
            <w:r w:rsidRPr="0023252C">
              <w:rPr>
                <w:rFonts w:ascii="Arial" w:hAnsi="Arial" w:cs="Arial"/>
                <w:i/>
                <w:sz w:val="20"/>
                <w:szCs w:val="20"/>
              </w:rPr>
              <w:t>/</w:t>
            </w:r>
            <w:proofErr w:type="spellStart"/>
            <w:r>
              <w:rPr>
                <w:rFonts w:ascii="Arial" w:hAnsi="Arial" w:cs="Arial"/>
                <w:i/>
                <w:sz w:val="20"/>
                <w:szCs w:val="20"/>
              </w:rPr>
              <w:t>language</w:t>
            </w:r>
            <w:proofErr w:type="spellEnd"/>
          </w:p>
        </w:tc>
      </w:tr>
      <w:tr w:rsidR="00613061" w:rsidRPr="00A71360" w:rsidTr="00613061">
        <w:tc>
          <w:tcPr>
            <w:tcW w:w="1694" w:type="dxa"/>
            <w:vAlign w:val="center"/>
          </w:tcPr>
          <w:p w:rsidR="00613061" w:rsidRPr="00761742" w:rsidRDefault="00613061" w:rsidP="00613061">
            <w:pPr>
              <w:pStyle w:val="Paragraphedeliste"/>
              <w:ind w:left="0"/>
              <w:rPr>
                <w:rFonts w:ascii="Arial" w:hAnsi="Arial" w:cs="Arial"/>
                <w:b/>
                <w:sz w:val="20"/>
                <w:szCs w:val="20"/>
              </w:rPr>
            </w:pPr>
            <w:r w:rsidRPr="00761742">
              <w:rPr>
                <w:rFonts w:ascii="Arial" w:hAnsi="Arial" w:cs="Arial"/>
                <w:b/>
                <w:sz w:val="20"/>
                <w:szCs w:val="20"/>
              </w:rPr>
              <w:t>Implémentation</w:t>
            </w:r>
          </w:p>
        </w:tc>
        <w:tc>
          <w:tcPr>
            <w:tcW w:w="8160" w:type="dxa"/>
            <w:gridSpan w:val="2"/>
          </w:tcPr>
          <w:p w:rsidR="00613061" w:rsidRPr="00380149" w:rsidRDefault="00613061" w:rsidP="00613061">
            <w:pPr>
              <w:autoSpaceDE w:val="0"/>
              <w:autoSpaceDN w:val="0"/>
              <w:adjustRightInd w:val="0"/>
              <w:rPr>
                <w:rFonts w:cs="Arial"/>
                <w:i/>
                <w:color w:val="000000"/>
                <w:sz w:val="20"/>
                <w:szCs w:val="20"/>
              </w:rPr>
            </w:pPr>
            <w:r w:rsidRPr="00380149">
              <w:rPr>
                <w:rFonts w:cs="Arial"/>
                <w:i/>
                <w:color w:val="000000"/>
                <w:sz w:val="20"/>
                <w:szCs w:val="20"/>
              </w:rPr>
              <w:t>Cet élément doit être renseigné sous la forme d’un code à trois lettres dans le fichier d’échange XML, en faisant référence aux langues officielles communautaires identifiées dans la norme ISO 639-2.</w:t>
            </w:r>
          </w:p>
          <w:p w:rsidR="00613061" w:rsidRPr="00380149" w:rsidRDefault="00613061" w:rsidP="00613061">
            <w:pPr>
              <w:autoSpaceDE w:val="0"/>
              <w:autoSpaceDN w:val="0"/>
              <w:adjustRightInd w:val="0"/>
              <w:rPr>
                <w:rFonts w:cs="Arial"/>
                <w:i/>
                <w:color w:val="000000"/>
                <w:sz w:val="20"/>
                <w:szCs w:val="20"/>
              </w:rPr>
            </w:pPr>
            <w:r w:rsidRPr="00380149">
              <w:rPr>
                <w:rFonts w:cs="Arial"/>
                <w:i/>
                <w:color w:val="000000"/>
                <w:sz w:val="20"/>
                <w:szCs w:val="20"/>
              </w:rPr>
              <w:t>Pour le français il s’agit de « </w:t>
            </w:r>
            <w:proofErr w:type="spellStart"/>
            <w:r w:rsidRPr="00380149">
              <w:rPr>
                <w:rFonts w:cs="Arial"/>
                <w:b/>
                <w:i/>
                <w:color w:val="000000"/>
                <w:sz w:val="20"/>
                <w:szCs w:val="20"/>
              </w:rPr>
              <w:t>fre</w:t>
            </w:r>
            <w:proofErr w:type="spellEnd"/>
            <w:r w:rsidRPr="00380149">
              <w:rPr>
                <w:rFonts w:cs="Arial"/>
                <w:i/>
                <w:color w:val="000000"/>
                <w:sz w:val="20"/>
                <w:szCs w:val="20"/>
              </w:rPr>
              <w:t> ».</w:t>
            </w:r>
          </w:p>
          <w:p w:rsidR="00613061" w:rsidRDefault="00613061" w:rsidP="00613061">
            <w:pPr>
              <w:autoSpaceDE w:val="0"/>
              <w:autoSpaceDN w:val="0"/>
              <w:adjustRightInd w:val="0"/>
              <w:rPr>
                <w:rFonts w:cs="Arial"/>
                <w:color w:val="000000"/>
                <w:szCs w:val="22"/>
              </w:rPr>
            </w:pPr>
            <w:r w:rsidRPr="00380149">
              <w:rPr>
                <w:rFonts w:cs="Arial"/>
                <w:i/>
                <w:color w:val="000000"/>
                <w:sz w:val="20"/>
                <w:szCs w:val="20"/>
              </w:rPr>
              <w:t>Les langues régionales peuvent être utilisées</w:t>
            </w:r>
            <w:r w:rsidR="00380149" w:rsidRPr="00380149">
              <w:rPr>
                <w:rFonts w:cs="Arial"/>
                <w:i/>
                <w:color w:val="000000"/>
                <w:sz w:val="20"/>
                <w:szCs w:val="20"/>
              </w:rPr>
              <w:t xml:space="preserve"> (ex. : alsacien = « </w:t>
            </w:r>
            <w:proofErr w:type="spellStart"/>
            <w:r w:rsidR="00380149" w:rsidRPr="00380149">
              <w:rPr>
                <w:rFonts w:cs="Arial"/>
                <w:i/>
                <w:color w:val="000000"/>
                <w:sz w:val="20"/>
                <w:szCs w:val="20"/>
              </w:rPr>
              <w:t>gsw</w:t>
            </w:r>
            <w:proofErr w:type="spellEnd"/>
            <w:r w:rsidR="00380149" w:rsidRPr="00380149">
              <w:rPr>
                <w:rFonts w:cs="Arial"/>
                <w:i/>
                <w:color w:val="000000"/>
                <w:sz w:val="20"/>
                <w:szCs w:val="20"/>
              </w:rPr>
              <w:t> »)</w:t>
            </w:r>
            <w:r w:rsidRPr="00380149">
              <w:rPr>
                <w:rFonts w:cs="Arial"/>
                <w:i/>
                <w:color w:val="000000"/>
                <w:sz w:val="20"/>
                <w:szCs w:val="20"/>
              </w:rPr>
              <w:t>.</w:t>
            </w:r>
          </w:p>
        </w:tc>
      </w:tr>
    </w:tbl>
    <w:p w:rsidR="00122095" w:rsidRDefault="00122095" w:rsidP="00265AD0">
      <w:pPr>
        <w:pStyle w:val="Titre2"/>
      </w:pPr>
      <w:bookmarkStart w:id="35" w:name="_Toc323284947"/>
      <w:bookmarkStart w:id="36" w:name="_Toc328385187"/>
      <w:r w:rsidRPr="00122095">
        <w:t>Identifiant d</w:t>
      </w:r>
      <w:bookmarkEnd w:id="35"/>
      <w:r w:rsidR="009B0EC2">
        <w:t xml:space="preserve">e la </w:t>
      </w:r>
      <w:r w:rsidR="00EC2D68">
        <w:t>donnée</w:t>
      </w:r>
      <w:bookmarkEnd w:id="36"/>
    </w:p>
    <w:p w:rsidR="006E0B61" w:rsidRPr="00761742" w:rsidRDefault="006E0B61" w:rsidP="00710EDC">
      <w:pPr>
        <w:pStyle w:val="Titre3"/>
      </w:pPr>
      <w:r w:rsidRPr="00761742">
        <w:t>Définition</w:t>
      </w:r>
    </w:p>
    <w:p w:rsidR="006E0B61" w:rsidRDefault="009B0EC2" w:rsidP="006E0B61">
      <w:pPr>
        <w:rPr>
          <w:rFonts w:cs="Arial"/>
          <w:szCs w:val="22"/>
        </w:rPr>
      </w:pPr>
      <w:r>
        <w:rPr>
          <w:rFonts w:cs="Arial"/>
          <w:szCs w:val="22"/>
        </w:rPr>
        <w:t xml:space="preserve">Le ou les identifiants de la </w:t>
      </w:r>
      <w:r w:rsidR="003F4D96">
        <w:rPr>
          <w:rFonts w:cs="Arial"/>
          <w:szCs w:val="22"/>
        </w:rPr>
        <w:t>donnée</w:t>
      </w:r>
      <w:r>
        <w:rPr>
          <w:rFonts w:cs="Arial"/>
          <w:szCs w:val="22"/>
        </w:rPr>
        <w:t xml:space="preserve"> correspondent à un ou plusieurs c</w:t>
      </w:r>
      <w:r w:rsidR="006E0B61">
        <w:rPr>
          <w:rFonts w:cs="Arial"/>
          <w:szCs w:val="22"/>
        </w:rPr>
        <w:t>ode</w:t>
      </w:r>
      <w:r>
        <w:rPr>
          <w:rFonts w:cs="Arial"/>
          <w:szCs w:val="22"/>
        </w:rPr>
        <w:t>s</w:t>
      </w:r>
      <w:r w:rsidR="006E0B61">
        <w:rPr>
          <w:rFonts w:cs="Arial"/>
          <w:szCs w:val="22"/>
        </w:rPr>
        <w:t xml:space="preserve"> permettant d’</w:t>
      </w:r>
      <w:r>
        <w:rPr>
          <w:rFonts w:cs="Arial"/>
          <w:szCs w:val="22"/>
        </w:rPr>
        <w:t xml:space="preserve">identifier de manière unique </w:t>
      </w:r>
      <w:r w:rsidR="006E0B61">
        <w:rPr>
          <w:rFonts w:cs="Arial"/>
          <w:szCs w:val="22"/>
        </w:rPr>
        <w:t xml:space="preserve">la </w:t>
      </w:r>
      <w:r w:rsidR="003F4D96">
        <w:rPr>
          <w:rFonts w:cs="Arial"/>
          <w:szCs w:val="22"/>
        </w:rPr>
        <w:t>donnée</w:t>
      </w:r>
      <w:r w:rsidR="006E0B61">
        <w:rPr>
          <w:rFonts w:cs="Arial"/>
          <w:szCs w:val="22"/>
        </w:rPr>
        <w:t>.</w:t>
      </w:r>
    </w:p>
    <w:p w:rsidR="009B0EC2" w:rsidRDefault="00E65FA8" w:rsidP="006E0B61">
      <w:pPr>
        <w:rPr>
          <w:rFonts w:cs="Arial"/>
          <w:szCs w:val="22"/>
        </w:rPr>
      </w:pPr>
      <w:r>
        <w:rPr>
          <w:rFonts w:cs="Arial"/>
          <w:szCs w:val="22"/>
        </w:rPr>
        <w:t>C</w:t>
      </w:r>
      <w:r w:rsidR="009B0EC2">
        <w:rPr>
          <w:rFonts w:cs="Arial"/>
          <w:szCs w:val="22"/>
        </w:rPr>
        <w:t>es</w:t>
      </w:r>
      <w:r w:rsidR="006E0B61">
        <w:rPr>
          <w:rFonts w:cs="Arial"/>
          <w:szCs w:val="22"/>
        </w:rPr>
        <w:t xml:space="preserve"> code</w:t>
      </w:r>
      <w:r w:rsidR="009B0EC2">
        <w:rPr>
          <w:rFonts w:cs="Arial"/>
          <w:szCs w:val="22"/>
        </w:rPr>
        <w:t xml:space="preserve">s ne </w:t>
      </w:r>
      <w:r w:rsidR="006E0B61">
        <w:rPr>
          <w:rFonts w:cs="Arial"/>
          <w:szCs w:val="22"/>
        </w:rPr>
        <w:t>s</w:t>
      </w:r>
      <w:r w:rsidR="009B0EC2">
        <w:rPr>
          <w:rFonts w:cs="Arial"/>
          <w:szCs w:val="22"/>
        </w:rPr>
        <w:t>ont</w:t>
      </w:r>
      <w:r w:rsidR="006E0B61">
        <w:rPr>
          <w:rFonts w:cs="Arial"/>
          <w:szCs w:val="22"/>
        </w:rPr>
        <w:t xml:space="preserve"> jamais modifié</w:t>
      </w:r>
      <w:r w:rsidR="009B0EC2">
        <w:rPr>
          <w:rFonts w:cs="Arial"/>
          <w:szCs w:val="22"/>
        </w:rPr>
        <w:t>s</w:t>
      </w:r>
      <w:r w:rsidR="006E0B61">
        <w:rPr>
          <w:rFonts w:cs="Arial"/>
          <w:szCs w:val="22"/>
        </w:rPr>
        <w:t xml:space="preserve"> pour une </w:t>
      </w:r>
      <w:r w:rsidR="003F4D96">
        <w:rPr>
          <w:rFonts w:cs="Arial"/>
          <w:szCs w:val="22"/>
        </w:rPr>
        <w:t>donnée</w:t>
      </w:r>
      <w:r w:rsidR="006E0B61">
        <w:rPr>
          <w:rFonts w:cs="Arial"/>
          <w:szCs w:val="22"/>
        </w:rPr>
        <w:t xml:space="preserve"> même lors de sa mise à jour.</w:t>
      </w:r>
    </w:p>
    <w:p w:rsidR="006E0B61" w:rsidRDefault="006E0B61" w:rsidP="00710EDC">
      <w:pPr>
        <w:pStyle w:val="Titre3"/>
      </w:pPr>
      <w:r w:rsidRPr="0087011C">
        <w:t>Recommandations</w:t>
      </w:r>
    </w:p>
    <w:p w:rsidR="006E0B61" w:rsidRDefault="006E0B61" w:rsidP="006E0B61">
      <w:r>
        <w:t>Afin d’obtenir un code unique, il est recommandé de construire cet identifiant en associant le code pays</w:t>
      </w:r>
      <w:r w:rsidRPr="0023252C">
        <w:t xml:space="preserve"> </w:t>
      </w:r>
      <w:r>
        <w:t xml:space="preserve">de l’organisme propriétaire de la donnée, son numéro SIREN, ainsi qu’un code unique définit par </w:t>
      </w:r>
      <w:r w:rsidR="00E65FA8">
        <w:t xml:space="preserve">le propriétaire de la </w:t>
      </w:r>
      <w:r w:rsidR="003F4D96">
        <w:t>donnée</w:t>
      </w:r>
      <w:r w:rsidR="00E65FA8">
        <w:t xml:space="preserve"> selon le schéma ci-dessous.</w:t>
      </w:r>
    </w:p>
    <w:p w:rsidR="006E0B61" w:rsidRDefault="006E0B61" w:rsidP="006E0B61">
      <w:r>
        <w:t xml:space="preserve">Le code unique </w:t>
      </w:r>
      <w:r w:rsidR="009B0EC2">
        <w:t>peut être</w:t>
      </w:r>
      <w:r>
        <w:t xml:space="preserve"> généré</w:t>
      </w:r>
      <w:r w:rsidR="009B0EC2">
        <w:t xml:space="preserve"> de façon</w:t>
      </w:r>
      <w:r>
        <w:t xml:space="preserve"> automatique selon un algorithme ou de façon aléatoire.</w:t>
      </w:r>
    </w:p>
    <w:p w:rsidR="009B0EC2" w:rsidRDefault="009B0EC2" w:rsidP="006E0B61"/>
    <w:p w:rsidR="00E65FA8" w:rsidRDefault="00E65FA8" w:rsidP="00E65FA8">
      <w:r>
        <w:t>Structure recommandée de l’identifiant :</w:t>
      </w:r>
    </w:p>
    <w:p w:rsidR="00E65FA8" w:rsidRDefault="00E65FA8" w:rsidP="00923BA6">
      <w:pPr>
        <w:numPr>
          <w:ilvl w:val="0"/>
          <w:numId w:val="10"/>
        </w:numPr>
      </w:pPr>
      <w:r>
        <w:t>Code du pays : « FR »</w:t>
      </w:r>
    </w:p>
    <w:p w:rsidR="00E65FA8" w:rsidRDefault="00E65FA8" w:rsidP="00923BA6">
      <w:pPr>
        <w:numPr>
          <w:ilvl w:val="0"/>
          <w:numId w:val="10"/>
        </w:numPr>
      </w:pPr>
      <w:r>
        <w:t>Séparateur : « – »</w:t>
      </w:r>
    </w:p>
    <w:p w:rsidR="00E65FA8" w:rsidRDefault="00E65FA8" w:rsidP="00923BA6">
      <w:pPr>
        <w:numPr>
          <w:ilvl w:val="0"/>
          <w:numId w:val="10"/>
        </w:numPr>
      </w:pPr>
      <w:r>
        <w:t>Code SIREN : code à 9 chiffres</w:t>
      </w:r>
    </w:p>
    <w:p w:rsidR="00E65FA8" w:rsidRDefault="00E65FA8" w:rsidP="00923BA6">
      <w:pPr>
        <w:numPr>
          <w:ilvl w:val="0"/>
          <w:numId w:val="10"/>
        </w:numPr>
      </w:pPr>
      <w:r>
        <w:t>Séparateur : « – »</w:t>
      </w:r>
    </w:p>
    <w:p w:rsidR="00E65FA8" w:rsidRDefault="00E65FA8" w:rsidP="00923BA6">
      <w:pPr>
        <w:numPr>
          <w:ilvl w:val="0"/>
          <w:numId w:val="10"/>
        </w:numPr>
      </w:pPr>
      <w:r>
        <w:t>Code unique</w:t>
      </w:r>
    </w:p>
    <w:p w:rsidR="00E65FA8" w:rsidRDefault="00E65FA8" w:rsidP="006E0B61"/>
    <w:p w:rsidR="009B0EC2" w:rsidRDefault="00912F13" w:rsidP="006E0B61">
      <w:r>
        <w:t>I</w:t>
      </w:r>
      <w:r w:rsidR="009B0EC2">
        <w:t xml:space="preserve">l est également possible d’associer </w:t>
      </w:r>
      <w:r w:rsidR="00F46408">
        <w:t xml:space="preserve">au code </w:t>
      </w:r>
      <w:r w:rsidR="009B0EC2">
        <w:t>un espace de nommage pour préciser sa provenance</w:t>
      </w:r>
      <w:r w:rsidR="00E65FA8">
        <w:t xml:space="preserve"> (cf. exemple 2 ci-dessous)</w:t>
      </w:r>
      <w:r w:rsidR="009B0EC2">
        <w:t>.</w:t>
      </w:r>
      <w:r>
        <w:t xml:space="preserve"> </w:t>
      </w:r>
      <w:r w:rsidR="009B0EC2">
        <w:t xml:space="preserve">L’espace de nommage correspond </w:t>
      </w:r>
      <w:r>
        <w:t>au domaine</w:t>
      </w:r>
      <w:r w:rsidR="009B0EC2">
        <w:t xml:space="preserve"> dans lequel la </w:t>
      </w:r>
      <w:r w:rsidR="003F4D96">
        <w:t>donnée</w:t>
      </w:r>
      <w:r w:rsidR="009B0EC2">
        <w:t xml:space="preserve"> est identifiée par ce code</w:t>
      </w:r>
      <w:r>
        <w:t xml:space="preserve"> et </w:t>
      </w:r>
      <w:r w:rsidR="00F46408">
        <w:t xml:space="preserve">renvoie </w:t>
      </w:r>
      <w:r>
        <w:t xml:space="preserve">généralement à l’organisme qui a attribué l’identifiant à la </w:t>
      </w:r>
      <w:r w:rsidR="003F4D96">
        <w:t>donnée</w:t>
      </w:r>
      <w:r w:rsidR="009B0EC2">
        <w:t>.</w:t>
      </w:r>
    </w:p>
    <w:p w:rsidR="006E0B61" w:rsidRDefault="00E65FA8" w:rsidP="006E0B61">
      <w:r>
        <w:t xml:space="preserve">Il est recommandé d’intégrer les informations concernant l’espace de nom, dans le code de la </w:t>
      </w:r>
      <w:r w:rsidR="003F4D96">
        <w:t>donnée</w:t>
      </w:r>
      <w:r>
        <w:t xml:space="preserve"> (cf. exemple 1 ci-dessous).</w:t>
      </w:r>
    </w:p>
    <w:p w:rsidR="006E0B61" w:rsidRDefault="006E0B61" w:rsidP="00710EDC">
      <w:pPr>
        <w:pStyle w:val="Titre3"/>
      </w:pPr>
      <w:r w:rsidRPr="0087011C">
        <w:t>Exemples</w:t>
      </w:r>
    </w:p>
    <w:p w:rsidR="00E22DC2" w:rsidRDefault="00E22DC2" w:rsidP="006E0B61">
      <w:r>
        <w:t>Identifiant de la donnée :</w:t>
      </w:r>
    </w:p>
    <w:p w:rsidR="006E0B61" w:rsidRDefault="00912F13" w:rsidP="00E22DC2">
      <w:pPr>
        <w:numPr>
          <w:ilvl w:val="0"/>
          <w:numId w:val="10"/>
        </w:numPr>
      </w:pPr>
      <w:r>
        <w:t xml:space="preserve">Code : </w:t>
      </w:r>
      <w:r w:rsidR="006E0B61">
        <w:t>« </w:t>
      </w:r>
      <w:r w:rsidR="006E0B61" w:rsidRPr="00705DE3">
        <w:rPr>
          <w:i/>
        </w:rPr>
        <w:t>FR–236700019–120523_</w:t>
      </w:r>
      <w:r w:rsidR="009B0EC2">
        <w:rPr>
          <w:i/>
        </w:rPr>
        <w:t>D</w:t>
      </w:r>
      <w:r w:rsidR="006E0B61" w:rsidRPr="00705DE3">
        <w:rPr>
          <w:i/>
        </w:rPr>
        <w:t>0</w:t>
      </w:r>
      <w:r w:rsidR="009B0EC2">
        <w:rPr>
          <w:i/>
        </w:rPr>
        <w:t>23</w:t>
      </w:r>
      <w:r w:rsidR="006E0B61">
        <w:t> »</w:t>
      </w:r>
    </w:p>
    <w:p w:rsidR="00E22DC2" w:rsidRDefault="00E22DC2" w:rsidP="00E22DC2"/>
    <w:p w:rsidR="00E22DC2" w:rsidRPr="00E22DC2" w:rsidRDefault="00E22DC2" w:rsidP="00E22DC2">
      <w:pPr>
        <w:rPr>
          <w:i/>
        </w:rPr>
      </w:pPr>
      <w:r w:rsidRPr="00E22DC2">
        <w:rPr>
          <w:i/>
        </w:rPr>
        <w:t>Ce qui signifie :</w:t>
      </w:r>
    </w:p>
    <w:p w:rsidR="006E0B61" w:rsidRPr="00E22DC2" w:rsidRDefault="006E0B61" w:rsidP="00923BA6">
      <w:pPr>
        <w:numPr>
          <w:ilvl w:val="0"/>
          <w:numId w:val="10"/>
        </w:numPr>
        <w:rPr>
          <w:i/>
        </w:rPr>
      </w:pPr>
      <w:r w:rsidRPr="00E22DC2">
        <w:rPr>
          <w:i/>
        </w:rPr>
        <w:t>FR : code pour la France</w:t>
      </w:r>
    </w:p>
    <w:p w:rsidR="006E0B61" w:rsidRPr="00E22DC2" w:rsidRDefault="006E0B61" w:rsidP="00923BA6">
      <w:pPr>
        <w:numPr>
          <w:ilvl w:val="0"/>
          <w:numId w:val="10"/>
        </w:numPr>
        <w:rPr>
          <w:i/>
        </w:rPr>
      </w:pPr>
      <w:r w:rsidRPr="00E22DC2">
        <w:rPr>
          <w:i/>
        </w:rPr>
        <w:t>236700019 : numéro SIREN de la Région Alsace</w:t>
      </w:r>
    </w:p>
    <w:p w:rsidR="006E0B61" w:rsidRPr="00E22DC2" w:rsidRDefault="006E0B61" w:rsidP="00923BA6">
      <w:pPr>
        <w:numPr>
          <w:ilvl w:val="0"/>
          <w:numId w:val="10"/>
        </w:numPr>
        <w:rPr>
          <w:i/>
        </w:rPr>
      </w:pPr>
      <w:r w:rsidRPr="00E22DC2">
        <w:rPr>
          <w:i/>
        </w:rPr>
        <w:t>120523_</w:t>
      </w:r>
      <w:r w:rsidR="009B0EC2" w:rsidRPr="00E22DC2">
        <w:rPr>
          <w:i/>
        </w:rPr>
        <w:t>R</w:t>
      </w:r>
      <w:r w:rsidRPr="00E22DC2">
        <w:rPr>
          <w:i/>
        </w:rPr>
        <w:t xml:space="preserve">004 : numéro unique établi en interne à la Région Alsace, composé de la date de création de la </w:t>
      </w:r>
      <w:r w:rsidR="003F4D96">
        <w:rPr>
          <w:i/>
        </w:rPr>
        <w:t>donnée</w:t>
      </w:r>
      <w:r w:rsidRPr="00E22DC2">
        <w:rPr>
          <w:i/>
        </w:rPr>
        <w:t xml:space="preserve"> (23/05/2012) suivi </w:t>
      </w:r>
      <w:r w:rsidR="009B0EC2" w:rsidRPr="00E22DC2">
        <w:rPr>
          <w:i/>
        </w:rPr>
        <w:t>de la lettre « D » indiquant qu’il s’agit d’une donnée et d’</w:t>
      </w:r>
      <w:r w:rsidRPr="00E22DC2">
        <w:rPr>
          <w:i/>
        </w:rPr>
        <w:t>un numéro d’ordre.</w:t>
      </w:r>
    </w:p>
    <w:p w:rsidR="006E0B61" w:rsidRDefault="006E0B61" w:rsidP="006E0B61"/>
    <w:p w:rsidR="00E22DC2" w:rsidRDefault="00E22DC2" w:rsidP="006E0B61">
      <w:r>
        <w:t>Identifiant de la donnée :</w:t>
      </w:r>
    </w:p>
    <w:p w:rsidR="006E0B61" w:rsidRDefault="00912F13" w:rsidP="00E22DC2">
      <w:pPr>
        <w:numPr>
          <w:ilvl w:val="0"/>
          <w:numId w:val="10"/>
        </w:numPr>
      </w:pPr>
      <w:r>
        <w:t>Code : « </w:t>
      </w:r>
      <w:r w:rsidR="006E0B61">
        <w:rPr>
          <w:i/>
        </w:rPr>
        <w:t>11</w:t>
      </w:r>
      <w:r w:rsidR="006E0B61" w:rsidRPr="00705DE3">
        <w:rPr>
          <w:i/>
        </w:rPr>
        <w:t>0</w:t>
      </w:r>
      <w:r w:rsidR="006E0B61">
        <w:rPr>
          <w:i/>
        </w:rPr>
        <w:t>309</w:t>
      </w:r>
      <w:r w:rsidR="006E0B61" w:rsidRPr="00705DE3">
        <w:rPr>
          <w:i/>
        </w:rPr>
        <w:t>_</w:t>
      </w:r>
      <w:r w:rsidR="006E0B61">
        <w:rPr>
          <w:i/>
        </w:rPr>
        <w:t>BdOCS2008-CIGAL</w:t>
      </w:r>
      <w:r w:rsidR="006E0B61">
        <w:t> »</w:t>
      </w:r>
    </w:p>
    <w:p w:rsidR="00912F13" w:rsidRPr="00E22DC2" w:rsidRDefault="00912F13" w:rsidP="00E22DC2">
      <w:pPr>
        <w:numPr>
          <w:ilvl w:val="0"/>
          <w:numId w:val="10"/>
        </w:numPr>
      </w:pPr>
      <w:r>
        <w:t>Espace de nommage : « </w:t>
      </w:r>
      <w:r w:rsidRPr="00705DE3">
        <w:rPr>
          <w:i/>
        </w:rPr>
        <w:t>FR–236700019</w:t>
      </w:r>
      <w:r>
        <w:rPr>
          <w:i/>
        </w:rPr>
        <w:t> »</w:t>
      </w:r>
    </w:p>
    <w:p w:rsidR="00E22DC2" w:rsidRDefault="00E22DC2" w:rsidP="00E22DC2"/>
    <w:p w:rsidR="00E22DC2" w:rsidRPr="00E22DC2" w:rsidRDefault="00E22DC2" w:rsidP="00E22DC2">
      <w:pPr>
        <w:rPr>
          <w:i/>
        </w:rPr>
      </w:pPr>
      <w:r w:rsidRPr="00E22DC2">
        <w:rPr>
          <w:i/>
        </w:rPr>
        <w:t>Ce qui signifie :</w:t>
      </w:r>
    </w:p>
    <w:p w:rsidR="00912F13" w:rsidRPr="00E22DC2" w:rsidRDefault="00912F13" w:rsidP="00923BA6">
      <w:pPr>
        <w:numPr>
          <w:ilvl w:val="0"/>
          <w:numId w:val="10"/>
        </w:numPr>
        <w:rPr>
          <w:i/>
        </w:rPr>
      </w:pPr>
      <w:r w:rsidRPr="00E22DC2">
        <w:rPr>
          <w:i/>
        </w:rPr>
        <w:lastRenderedPageBreak/>
        <w:t xml:space="preserve">Pour le code : « 110309_BdOCS2008-CIGAL » est un code unique établi en interne à la Région Alsace pour le partenariat CIGAL, composé de la date de création de la </w:t>
      </w:r>
      <w:r w:rsidR="003F4D96">
        <w:rPr>
          <w:i/>
        </w:rPr>
        <w:t>donnée</w:t>
      </w:r>
      <w:r w:rsidRPr="00E22DC2">
        <w:rPr>
          <w:i/>
        </w:rPr>
        <w:t xml:space="preserve"> (09/03/2011) suivi du nom officiel de la base de données</w:t>
      </w:r>
    </w:p>
    <w:p w:rsidR="006E0B61" w:rsidRPr="00E22DC2" w:rsidRDefault="00912F13" w:rsidP="00923BA6">
      <w:pPr>
        <w:numPr>
          <w:ilvl w:val="0"/>
          <w:numId w:val="10"/>
        </w:numPr>
        <w:rPr>
          <w:i/>
        </w:rPr>
      </w:pPr>
      <w:r w:rsidRPr="00E22DC2">
        <w:rPr>
          <w:i/>
        </w:rPr>
        <w:t>Pour l’espace de nommage : « </w:t>
      </w:r>
      <w:r w:rsidR="006E0B61" w:rsidRPr="00E22DC2">
        <w:rPr>
          <w:i/>
        </w:rPr>
        <w:t>FR</w:t>
      </w:r>
      <w:r w:rsidRPr="00E22DC2">
        <w:rPr>
          <w:i/>
        </w:rPr>
        <w:t xml:space="preserve"> » est le </w:t>
      </w:r>
      <w:r w:rsidR="006E0B61" w:rsidRPr="00E22DC2">
        <w:rPr>
          <w:i/>
        </w:rPr>
        <w:t xml:space="preserve">code pour la </w:t>
      </w:r>
      <w:r w:rsidRPr="00E22DC2">
        <w:rPr>
          <w:i/>
        </w:rPr>
        <w:t>France et « </w:t>
      </w:r>
      <w:r w:rsidR="006E0B61" w:rsidRPr="00E22DC2">
        <w:rPr>
          <w:i/>
        </w:rPr>
        <w:t>236700019</w:t>
      </w:r>
      <w:r w:rsidRPr="00E22DC2">
        <w:rPr>
          <w:i/>
        </w:rPr>
        <w:t> », le</w:t>
      </w:r>
      <w:r w:rsidR="006E0B61" w:rsidRPr="00E22DC2">
        <w:rPr>
          <w:i/>
        </w:rPr>
        <w:t xml:space="preserve"> numéro SIREN de la Région Alsace</w:t>
      </w:r>
    </w:p>
    <w:p w:rsidR="006E0B61" w:rsidRPr="0087011C" w:rsidRDefault="006E0B61" w:rsidP="00710EDC">
      <w:pPr>
        <w:pStyle w:val="Titre3"/>
      </w:pPr>
      <w:r w:rsidRPr="0087011C">
        <w:t>Références techniques</w:t>
      </w:r>
    </w:p>
    <w:p w:rsidR="00E65FA8" w:rsidRPr="007C251F" w:rsidRDefault="00E65FA8" w:rsidP="00E65FA8">
      <w:pPr>
        <w:rPr>
          <w:u w:val="single"/>
        </w:rPr>
      </w:pPr>
      <w:r>
        <w:rPr>
          <w:u w:val="single"/>
        </w:rPr>
        <w:t xml:space="preserve">Identifiant de la </w:t>
      </w:r>
      <w:r w:rsidR="003F4D96">
        <w:rPr>
          <w:u w:val="single"/>
        </w:rPr>
        <w:t>donnée</w:t>
      </w:r>
      <w:r w:rsidRPr="007C251F">
        <w:rPr>
          <w:u w:val="single"/>
        </w:rPr>
        <w:t> :</w:t>
      </w:r>
    </w:p>
    <w:p w:rsidR="006E0B61" w:rsidRDefault="006E0B61" w:rsidP="006E0B61">
      <w:pPr>
        <w:pStyle w:val="Paragraphedeliste"/>
        <w:ind w:left="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1.5</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 xml:space="preserve">Unique </w:t>
            </w:r>
            <w:proofErr w:type="spellStart"/>
            <w:r>
              <w:rPr>
                <w:rFonts w:ascii="Arial" w:hAnsi="Arial" w:cs="Arial"/>
                <w:i/>
                <w:sz w:val="20"/>
                <w:szCs w:val="20"/>
              </w:rPr>
              <w:t>resource</w:t>
            </w:r>
            <w:proofErr w:type="spellEnd"/>
            <w:r>
              <w:rPr>
                <w:rFonts w:ascii="Arial" w:hAnsi="Arial" w:cs="Arial"/>
                <w:i/>
                <w:sz w:val="20"/>
                <w:szCs w:val="20"/>
              </w:rPr>
              <w:t xml:space="preserve"> </w:t>
            </w:r>
            <w:proofErr w:type="gramStart"/>
            <w:r>
              <w:rPr>
                <w:rFonts w:ascii="Arial" w:hAnsi="Arial" w:cs="Arial"/>
                <w:i/>
                <w:sz w:val="20"/>
                <w:szCs w:val="20"/>
              </w:rPr>
              <w:t>identifier</w:t>
            </w:r>
            <w:proofErr w:type="gramEnd"/>
            <w:r>
              <w:rPr>
                <w:rFonts w:ascii="Arial" w:hAnsi="Arial" w:cs="Arial"/>
                <w:i/>
                <w:sz w:val="20"/>
                <w:szCs w:val="20"/>
              </w:rPr>
              <w:t xml:space="preserve"> (Identificateur de ressource unique)</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6E0B61" w:rsidRPr="00050B0A" w:rsidTr="00A57DD1">
        <w:tc>
          <w:tcPr>
            <w:tcW w:w="1809" w:type="dxa"/>
            <w:vMerge w:val="restart"/>
            <w:vAlign w:val="center"/>
          </w:tcPr>
          <w:p w:rsidR="006E0B61" w:rsidRPr="00050B0A" w:rsidRDefault="006E0B61" w:rsidP="006E0B61">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6E0B61" w:rsidRPr="00050B0A" w:rsidRDefault="006E0B61" w:rsidP="006E0B61">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6E0B61" w:rsidRPr="00050B0A" w:rsidRDefault="00E65FA8" w:rsidP="006E0B61">
            <w:pPr>
              <w:pStyle w:val="Paragraphedeliste"/>
              <w:ind w:left="0"/>
              <w:rPr>
                <w:rFonts w:ascii="Arial" w:hAnsi="Arial" w:cs="Arial"/>
                <w:i/>
                <w:sz w:val="20"/>
                <w:szCs w:val="20"/>
              </w:rPr>
            </w:pPr>
            <w:r>
              <w:rPr>
                <w:rFonts w:ascii="Arial" w:hAnsi="Arial" w:cs="Arial"/>
                <w:i/>
                <w:sz w:val="20"/>
                <w:szCs w:val="20"/>
              </w:rPr>
              <w:t>365</w:t>
            </w:r>
            <w:r w:rsidR="00A57DD1">
              <w:rPr>
                <w:rFonts w:ascii="Arial" w:hAnsi="Arial" w:cs="Arial"/>
                <w:i/>
                <w:sz w:val="20"/>
                <w:szCs w:val="20"/>
              </w:rPr>
              <w:t xml:space="preserve"> / 207</w:t>
            </w:r>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E0B61" w:rsidRPr="00050B0A" w:rsidRDefault="00A57DD1" w:rsidP="006E0B61">
            <w:pPr>
              <w:pStyle w:val="Paragraphedeliste"/>
              <w:ind w:left="0"/>
              <w:rPr>
                <w:rFonts w:ascii="Arial" w:hAnsi="Arial" w:cs="Arial"/>
                <w:i/>
                <w:sz w:val="20"/>
                <w:szCs w:val="20"/>
              </w:rPr>
            </w:pPr>
            <w:r>
              <w:rPr>
                <w:rFonts w:ascii="Arial" w:hAnsi="Arial" w:cs="Arial"/>
                <w:i/>
                <w:sz w:val="20"/>
                <w:szCs w:val="20"/>
              </w:rPr>
              <w:t>Identifier / Code</w:t>
            </w:r>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6E0B61" w:rsidRPr="00050B0A" w:rsidRDefault="00A57DD1" w:rsidP="006E0B61">
            <w:pPr>
              <w:pStyle w:val="Paragraphedeliste"/>
              <w:ind w:left="0"/>
              <w:rPr>
                <w:rFonts w:ascii="Arial" w:hAnsi="Arial" w:cs="Arial"/>
                <w:i/>
                <w:sz w:val="20"/>
                <w:szCs w:val="20"/>
              </w:rPr>
            </w:pPr>
            <w:proofErr w:type="spellStart"/>
            <w:r>
              <w:rPr>
                <w:rFonts w:ascii="Arial" w:hAnsi="Arial" w:cs="Arial"/>
                <w:i/>
                <w:sz w:val="20"/>
                <w:szCs w:val="20"/>
              </w:rPr>
              <w:t>citId</w:t>
            </w:r>
            <w:proofErr w:type="spellEnd"/>
            <w:r>
              <w:rPr>
                <w:rFonts w:ascii="Arial" w:hAnsi="Arial" w:cs="Arial"/>
                <w:i/>
                <w:sz w:val="20"/>
                <w:szCs w:val="20"/>
              </w:rPr>
              <w:t xml:space="preserve"> / </w:t>
            </w:r>
            <w:proofErr w:type="spellStart"/>
            <w:r>
              <w:rPr>
                <w:rFonts w:ascii="Arial" w:hAnsi="Arial" w:cs="Arial"/>
                <w:i/>
                <w:sz w:val="20"/>
                <w:szCs w:val="20"/>
              </w:rPr>
              <w:t>identCode</w:t>
            </w:r>
            <w:proofErr w:type="spellEnd"/>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E0B61" w:rsidRPr="00050B0A" w:rsidRDefault="00F46408" w:rsidP="006E0B61">
            <w:pPr>
              <w:pStyle w:val="Paragraphedeliste"/>
              <w:ind w:left="0"/>
              <w:rPr>
                <w:rFonts w:ascii="Arial" w:hAnsi="Arial" w:cs="Arial"/>
                <w:i/>
                <w:sz w:val="20"/>
                <w:szCs w:val="20"/>
              </w:rPr>
            </w:pPr>
            <w:r>
              <w:rPr>
                <w:rFonts w:ascii="Arial" w:hAnsi="Arial" w:cs="Arial"/>
                <w:i/>
                <w:sz w:val="20"/>
                <w:szCs w:val="20"/>
              </w:rPr>
              <w:t>--</w:t>
            </w:r>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6E0B61" w:rsidRPr="00050B0A" w:rsidRDefault="006E0B61" w:rsidP="006E0B61">
            <w:pPr>
              <w:pStyle w:val="Paragraphedeliste"/>
              <w:ind w:left="0"/>
              <w:rPr>
                <w:rFonts w:ascii="Arial" w:hAnsi="Arial" w:cs="Arial"/>
                <w:i/>
                <w:sz w:val="20"/>
                <w:szCs w:val="20"/>
              </w:rPr>
            </w:pPr>
            <w:r w:rsidRPr="00050B0A">
              <w:rPr>
                <w:rFonts w:ascii="Arial" w:hAnsi="Arial" w:cs="Arial"/>
                <w:i/>
                <w:sz w:val="20"/>
                <w:szCs w:val="20"/>
              </w:rPr>
              <w:t>Chaîne de caractères</w:t>
            </w:r>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6E0B61" w:rsidRPr="00050B0A" w:rsidRDefault="009B0EC2" w:rsidP="006E0B61">
            <w:pPr>
              <w:pStyle w:val="Paragraphedeliste"/>
              <w:ind w:left="0"/>
              <w:rPr>
                <w:rFonts w:ascii="Arial" w:hAnsi="Arial" w:cs="Arial"/>
                <w:i/>
                <w:sz w:val="20"/>
                <w:szCs w:val="20"/>
              </w:rPr>
            </w:pPr>
            <w:r>
              <w:rPr>
                <w:rFonts w:ascii="Arial" w:hAnsi="Arial" w:cs="Arial"/>
                <w:i/>
                <w:sz w:val="20"/>
                <w:szCs w:val="20"/>
              </w:rPr>
              <w:t>N</w:t>
            </w:r>
          </w:p>
        </w:tc>
      </w:tr>
      <w:tr w:rsidR="006E0B61" w:rsidRPr="00050B0A" w:rsidTr="00A57DD1">
        <w:tc>
          <w:tcPr>
            <w:tcW w:w="1809" w:type="dxa"/>
            <w:vMerge/>
            <w:vAlign w:val="center"/>
          </w:tcPr>
          <w:p w:rsidR="006E0B61" w:rsidRPr="00050B0A" w:rsidRDefault="006E0B61" w:rsidP="006E0B61">
            <w:pPr>
              <w:pStyle w:val="Paragraphedeliste"/>
              <w:ind w:left="0"/>
              <w:rPr>
                <w:rFonts w:ascii="Arial" w:hAnsi="Arial" w:cs="Arial"/>
                <w:b/>
                <w:sz w:val="20"/>
                <w:szCs w:val="20"/>
              </w:rPr>
            </w:pPr>
          </w:p>
        </w:tc>
        <w:tc>
          <w:tcPr>
            <w:tcW w:w="1985" w:type="dxa"/>
          </w:tcPr>
          <w:p w:rsidR="006E0B61" w:rsidRPr="00050B0A" w:rsidRDefault="006E0B61" w:rsidP="006E0B61">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6E0B61" w:rsidRPr="00050B0A" w:rsidRDefault="00A57DD1"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sidR="008C27BA">
              <w:rPr>
                <w:rFonts w:ascii="Arial" w:hAnsi="Arial" w:cs="Arial"/>
                <w:i/>
                <w:sz w:val="20"/>
                <w:szCs w:val="20"/>
              </w:rPr>
              <w:t>*</w:t>
            </w:r>
            <w:r>
              <w:rPr>
                <w:rFonts w:ascii="Arial" w:hAnsi="Arial" w:cs="Arial"/>
                <w:i/>
                <w:sz w:val="20"/>
                <w:szCs w:val="20"/>
              </w:rPr>
              <w:t>/citation/*/identifier/*/code</w:t>
            </w:r>
          </w:p>
        </w:tc>
      </w:tr>
      <w:tr w:rsidR="006E0B61" w:rsidRPr="00050B0A" w:rsidTr="00A57DD1">
        <w:tc>
          <w:tcPr>
            <w:tcW w:w="1809" w:type="dxa"/>
            <w:vAlign w:val="center"/>
          </w:tcPr>
          <w:p w:rsidR="006E0B61" w:rsidRPr="00050B0A" w:rsidRDefault="006E0B61" w:rsidP="006E0B61">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A57DD1" w:rsidRPr="00050B0A" w:rsidRDefault="00A57DD1" w:rsidP="00A57DD1">
            <w:pPr>
              <w:pStyle w:val="Paragraphedeliste"/>
              <w:ind w:left="0"/>
              <w:rPr>
                <w:rFonts w:ascii="Arial" w:hAnsi="Arial" w:cs="Arial"/>
                <w:i/>
                <w:sz w:val="20"/>
                <w:szCs w:val="20"/>
              </w:rPr>
            </w:pPr>
            <w:r>
              <w:rPr>
                <w:rFonts w:ascii="Arial" w:hAnsi="Arial" w:cs="Arial"/>
                <w:sz w:val="20"/>
                <w:szCs w:val="20"/>
              </w:rPr>
              <w:t xml:space="preserve">L’identifiant de la fiche de description est généralement ajouté comme identifiant pour la </w:t>
            </w:r>
            <w:r w:rsidR="003F4D96">
              <w:rPr>
                <w:rFonts w:ascii="Arial" w:hAnsi="Arial" w:cs="Arial"/>
                <w:sz w:val="20"/>
                <w:szCs w:val="20"/>
              </w:rPr>
              <w:t>donnée</w:t>
            </w:r>
            <w:r>
              <w:rPr>
                <w:rFonts w:ascii="Arial" w:hAnsi="Arial" w:cs="Arial"/>
                <w:sz w:val="20"/>
                <w:szCs w:val="20"/>
              </w:rPr>
              <w:t xml:space="preserve"> afin d’assurer le lien entre les 2. Cet identifiant est de la forme « </w:t>
            </w:r>
            <w:proofErr w:type="spellStart"/>
            <w:r>
              <w:rPr>
                <w:rFonts w:ascii="Arial" w:hAnsi="Arial" w:cs="Arial"/>
                <w:sz w:val="20"/>
                <w:szCs w:val="20"/>
              </w:rPr>
              <w:t>FileID_XXX</w:t>
            </w:r>
            <w:proofErr w:type="spellEnd"/>
            <w:r>
              <w:rPr>
                <w:rFonts w:ascii="Arial" w:hAnsi="Arial" w:cs="Arial"/>
                <w:sz w:val="20"/>
                <w:szCs w:val="20"/>
              </w:rPr>
              <w:t> » où « </w:t>
            </w:r>
            <w:proofErr w:type="spellStart"/>
            <w:r>
              <w:rPr>
                <w:rFonts w:ascii="Arial" w:hAnsi="Arial" w:cs="Arial"/>
                <w:sz w:val="20"/>
                <w:szCs w:val="20"/>
              </w:rPr>
              <w:t>FileID</w:t>
            </w:r>
            <w:proofErr w:type="spellEnd"/>
            <w:r>
              <w:rPr>
                <w:rFonts w:ascii="Arial" w:hAnsi="Arial" w:cs="Arial"/>
                <w:sz w:val="20"/>
                <w:szCs w:val="20"/>
              </w:rPr>
              <w:t> » permet de caractériser le code et « XXX » correspond à l’identifiant de la fiche. Cet ajout peut/doit être automatisé.</w:t>
            </w:r>
          </w:p>
        </w:tc>
      </w:tr>
    </w:tbl>
    <w:p w:rsidR="006630F7" w:rsidRDefault="006630F7" w:rsidP="006630F7"/>
    <w:p w:rsidR="00E65FA8" w:rsidRPr="007C251F" w:rsidRDefault="00E65FA8" w:rsidP="00E65FA8">
      <w:pPr>
        <w:rPr>
          <w:u w:val="single"/>
        </w:rPr>
      </w:pPr>
      <w:r>
        <w:rPr>
          <w:u w:val="single"/>
        </w:rPr>
        <w:t>Espace de nommage :</w:t>
      </w:r>
    </w:p>
    <w:p w:rsidR="00E65FA8" w:rsidRPr="006630F7" w:rsidRDefault="00E65FA8" w:rsidP="00663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E65FA8" w:rsidRPr="00050B0A" w:rsidTr="00A57DD1">
        <w:tc>
          <w:tcPr>
            <w:tcW w:w="1809" w:type="dxa"/>
            <w:vMerge w:val="restart"/>
            <w:vAlign w:val="center"/>
          </w:tcPr>
          <w:p w:rsidR="00E65FA8" w:rsidRPr="00050B0A" w:rsidRDefault="00E65FA8" w:rsidP="00A57DD1">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E65FA8" w:rsidRPr="00050B0A" w:rsidRDefault="00E65FA8" w:rsidP="00A57DD1">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E65FA8" w:rsidRPr="00050B0A" w:rsidRDefault="00E65FA8" w:rsidP="00A57DD1">
            <w:pPr>
              <w:pStyle w:val="Paragraphedeliste"/>
              <w:ind w:left="0"/>
              <w:rPr>
                <w:rFonts w:ascii="Arial" w:hAnsi="Arial" w:cs="Arial"/>
                <w:i/>
                <w:sz w:val="20"/>
                <w:szCs w:val="20"/>
              </w:rPr>
            </w:pPr>
            <w:r>
              <w:rPr>
                <w:rFonts w:ascii="Arial" w:hAnsi="Arial" w:cs="Arial"/>
                <w:i/>
                <w:sz w:val="20"/>
                <w:szCs w:val="20"/>
              </w:rPr>
              <w:t>365</w:t>
            </w:r>
            <w:r w:rsidR="00A57DD1">
              <w:rPr>
                <w:rFonts w:ascii="Arial" w:hAnsi="Arial" w:cs="Arial"/>
                <w:i/>
                <w:sz w:val="20"/>
                <w:szCs w:val="20"/>
              </w:rPr>
              <w:t xml:space="preserve"> / 208.1</w:t>
            </w:r>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57DD1" w:rsidRPr="00050B0A" w:rsidRDefault="00A57DD1" w:rsidP="00A57DD1">
            <w:pPr>
              <w:pStyle w:val="Paragraphedeliste"/>
              <w:ind w:left="0"/>
              <w:rPr>
                <w:rFonts w:ascii="Arial" w:hAnsi="Arial" w:cs="Arial"/>
                <w:i/>
                <w:sz w:val="20"/>
                <w:szCs w:val="20"/>
              </w:rPr>
            </w:pPr>
            <w:r>
              <w:rPr>
                <w:rFonts w:ascii="Arial" w:hAnsi="Arial" w:cs="Arial"/>
                <w:i/>
                <w:sz w:val="20"/>
                <w:szCs w:val="20"/>
              </w:rPr>
              <w:t xml:space="preserve">Identifier / </w:t>
            </w:r>
            <w:proofErr w:type="spellStart"/>
            <w:r>
              <w:rPr>
                <w:rFonts w:ascii="Arial" w:hAnsi="Arial" w:cs="Arial"/>
                <w:i/>
                <w:sz w:val="20"/>
                <w:szCs w:val="20"/>
              </w:rPr>
              <w:t>codeSpace</w:t>
            </w:r>
            <w:proofErr w:type="spellEnd"/>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A57DD1" w:rsidRPr="00050B0A" w:rsidRDefault="00A57DD1" w:rsidP="00A57DD1">
            <w:pPr>
              <w:pStyle w:val="Paragraphedeliste"/>
              <w:ind w:left="0"/>
              <w:rPr>
                <w:rFonts w:ascii="Arial" w:hAnsi="Arial" w:cs="Arial"/>
                <w:i/>
                <w:sz w:val="20"/>
                <w:szCs w:val="20"/>
              </w:rPr>
            </w:pPr>
            <w:proofErr w:type="spellStart"/>
            <w:r>
              <w:rPr>
                <w:rFonts w:ascii="Arial" w:hAnsi="Arial" w:cs="Arial"/>
                <w:i/>
                <w:sz w:val="20"/>
                <w:szCs w:val="20"/>
              </w:rPr>
              <w:t>citId</w:t>
            </w:r>
            <w:proofErr w:type="spellEnd"/>
            <w:r>
              <w:rPr>
                <w:rFonts w:ascii="Arial" w:hAnsi="Arial" w:cs="Arial"/>
                <w:i/>
                <w:sz w:val="20"/>
                <w:szCs w:val="20"/>
              </w:rPr>
              <w:t xml:space="preserve"> / </w:t>
            </w:r>
            <w:proofErr w:type="spellStart"/>
            <w:r>
              <w:rPr>
                <w:rFonts w:ascii="Arial" w:hAnsi="Arial" w:cs="Arial"/>
                <w:i/>
                <w:sz w:val="20"/>
                <w:szCs w:val="20"/>
              </w:rPr>
              <w:t>identCodeSpace</w:t>
            </w:r>
            <w:proofErr w:type="spellEnd"/>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57DD1" w:rsidRPr="00050B0A" w:rsidRDefault="00F46408" w:rsidP="00A57DD1">
            <w:pPr>
              <w:pStyle w:val="Paragraphedeliste"/>
              <w:ind w:left="0"/>
              <w:rPr>
                <w:rFonts w:ascii="Arial" w:hAnsi="Arial" w:cs="Arial"/>
                <w:i/>
                <w:sz w:val="20"/>
                <w:szCs w:val="20"/>
              </w:rPr>
            </w:pPr>
            <w:r>
              <w:rPr>
                <w:rFonts w:ascii="Arial" w:hAnsi="Arial" w:cs="Arial"/>
                <w:i/>
                <w:sz w:val="20"/>
                <w:szCs w:val="20"/>
              </w:rPr>
              <w:t>--</w:t>
            </w:r>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A57DD1" w:rsidRPr="00050B0A" w:rsidRDefault="00A57DD1" w:rsidP="00A57DD1">
            <w:pPr>
              <w:pStyle w:val="Paragraphedeliste"/>
              <w:ind w:left="0"/>
              <w:rPr>
                <w:rFonts w:ascii="Arial" w:hAnsi="Arial" w:cs="Arial"/>
                <w:i/>
                <w:sz w:val="20"/>
                <w:szCs w:val="20"/>
              </w:rPr>
            </w:pPr>
            <w:r w:rsidRPr="00050B0A">
              <w:rPr>
                <w:rFonts w:ascii="Arial" w:hAnsi="Arial" w:cs="Arial"/>
                <w:i/>
                <w:sz w:val="20"/>
                <w:szCs w:val="20"/>
              </w:rPr>
              <w:t>Chaîne de caractères</w:t>
            </w:r>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A57DD1" w:rsidRPr="00050B0A" w:rsidRDefault="00A57DD1" w:rsidP="00A57DD1">
            <w:pPr>
              <w:pStyle w:val="Paragraphedeliste"/>
              <w:ind w:left="0"/>
              <w:rPr>
                <w:rFonts w:ascii="Arial" w:hAnsi="Arial" w:cs="Arial"/>
                <w:i/>
                <w:sz w:val="20"/>
                <w:szCs w:val="20"/>
              </w:rPr>
            </w:pPr>
            <w:r>
              <w:rPr>
                <w:rFonts w:ascii="Arial" w:hAnsi="Arial" w:cs="Arial"/>
                <w:i/>
                <w:sz w:val="20"/>
                <w:szCs w:val="20"/>
              </w:rPr>
              <w:t>N</w:t>
            </w:r>
          </w:p>
        </w:tc>
      </w:tr>
      <w:tr w:rsidR="00A57DD1" w:rsidRPr="00050B0A" w:rsidTr="00A57DD1">
        <w:tc>
          <w:tcPr>
            <w:tcW w:w="1809" w:type="dxa"/>
            <w:vMerge/>
            <w:vAlign w:val="center"/>
          </w:tcPr>
          <w:p w:rsidR="00A57DD1" w:rsidRPr="00050B0A" w:rsidRDefault="00A57DD1" w:rsidP="00A57DD1">
            <w:pPr>
              <w:pStyle w:val="Paragraphedeliste"/>
              <w:ind w:left="0"/>
              <w:rPr>
                <w:rFonts w:ascii="Arial" w:hAnsi="Arial" w:cs="Arial"/>
                <w:b/>
                <w:sz w:val="20"/>
                <w:szCs w:val="20"/>
              </w:rPr>
            </w:pPr>
          </w:p>
        </w:tc>
        <w:tc>
          <w:tcPr>
            <w:tcW w:w="1985" w:type="dxa"/>
          </w:tcPr>
          <w:p w:rsidR="00A57DD1" w:rsidRPr="00050B0A" w:rsidRDefault="00A57DD1" w:rsidP="00A57DD1">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57DD1" w:rsidRPr="00050B0A" w:rsidRDefault="00A57DD1" w:rsidP="00CA3C65">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Pr>
                <w:rFonts w:ascii="Arial" w:hAnsi="Arial" w:cs="Arial"/>
                <w:i/>
                <w:sz w:val="20"/>
                <w:szCs w:val="20"/>
              </w:rPr>
              <w:t>*</w:t>
            </w:r>
            <w:r w:rsidRPr="0023252C">
              <w:rPr>
                <w:rFonts w:ascii="Arial" w:hAnsi="Arial" w:cs="Arial"/>
                <w:i/>
                <w:sz w:val="20"/>
                <w:szCs w:val="20"/>
              </w:rPr>
              <w:t>/</w:t>
            </w:r>
            <w:r>
              <w:rPr>
                <w:rFonts w:ascii="Arial" w:hAnsi="Arial" w:cs="Arial"/>
                <w:i/>
                <w:sz w:val="20"/>
                <w:szCs w:val="20"/>
              </w:rPr>
              <w:t>citation/*/identifier/*/</w:t>
            </w:r>
            <w:proofErr w:type="spellStart"/>
            <w:r>
              <w:rPr>
                <w:rFonts w:ascii="Arial" w:hAnsi="Arial" w:cs="Arial"/>
                <w:i/>
                <w:sz w:val="20"/>
                <w:szCs w:val="20"/>
              </w:rPr>
              <w:t>codeSpace</w:t>
            </w:r>
            <w:proofErr w:type="spellEnd"/>
          </w:p>
        </w:tc>
      </w:tr>
      <w:tr w:rsidR="00A57DD1" w:rsidRPr="00050B0A" w:rsidTr="00A57DD1">
        <w:tc>
          <w:tcPr>
            <w:tcW w:w="1809" w:type="dxa"/>
            <w:vMerge w:val="restart"/>
            <w:vAlign w:val="center"/>
          </w:tcPr>
          <w:p w:rsidR="00A57DD1" w:rsidRPr="00050B0A" w:rsidRDefault="00A57DD1" w:rsidP="00A57DD1">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A57DD1" w:rsidRPr="00050B0A" w:rsidRDefault="00A57DD1" w:rsidP="00A57DD1">
            <w:pPr>
              <w:pStyle w:val="Paragraphedeliste"/>
              <w:ind w:left="0"/>
              <w:rPr>
                <w:rFonts w:ascii="Arial" w:hAnsi="Arial" w:cs="Arial"/>
                <w:i/>
                <w:sz w:val="20"/>
                <w:szCs w:val="20"/>
              </w:rPr>
            </w:pPr>
            <w:r w:rsidRPr="00050B0A">
              <w:rPr>
                <w:rFonts w:ascii="Arial" w:hAnsi="Arial" w:cs="Arial"/>
                <w:i/>
                <w:sz w:val="20"/>
                <w:szCs w:val="20"/>
              </w:rPr>
              <w:t>--</w:t>
            </w:r>
          </w:p>
        </w:tc>
      </w:tr>
      <w:tr w:rsidR="00A57DD1" w:rsidRPr="00050B0A" w:rsidTr="00A57DD1">
        <w:tc>
          <w:tcPr>
            <w:tcW w:w="1809" w:type="dxa"/>
            <w:vMerge/>
          </w:tcPr>
          <w:p w:rsidR="00A57DD1" w:rsidRPr="00050B0A" w:rsidRDefault="00A57DD1" w:rsidP="00A57DD1">
            <w:pPr>
              <w:pStyle w:val="Paragraphedeliste"/>
              <w:ind w:left="0"/>
              <w:rPr>
                <w:rFonts w:ascii="Arial" w:hAnsi="Arial" w:cs="Arial"/>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57DD1" w:rsidRPr="00050B0A" w:rsidRDefault="00A57DD1" w:rsidP="00A57DD1">
            <w:pPr>
              <w:pStyle w:val="Paragraphedeliste"/>
              <w:ind w:left="0"/>
              <w:rPr>
                <w:rFonts w:ascii="Arial" w:hAnsi="Arial" w:cs="Arial"/>
                <w:i/>
                <w:sz w:val="20"/>
                <w:szCs w:val="20"/>
              </w:rPr>
            </w:pPr>
            <w:r>
              <w:rPr>
                <w:rFonts w:ascii="Arial" w:hAnsi="Arial" w:cs="Arial"/>
                <w:i/>
                <w:sz w:val="20"/>
                <w:szCs w:val="20"/>
              </w:rPr>
              <w:t xml:space="preserve">Identificateur de </w:t>
            </w:r>
            <w:r w:rsidR="003F4D96" w:rsidRPr="003F4D96">
              <w:rPr>
                <w:rFonts w:ascii="Arial" w:hAnsi="Arial" w:cs="Arial"/>
                <w:i/>
                <w:sz w:val="20"/>
                <w:szCs w:val="20"/>
              </w:rPr>
              <w:t>donnée</w:t>
            </w:r>
            <w:r w:rsidRPr="003F4D96">
              <w:rPr>
                <w:rFonts w:ascii="Arial" w:hAnsi="Arial" w:cs="Arial"/>
                <w:i/>
                <w:sz w:val="20"/>
                <w:szCs w:val="20"/>
              </w:rPr>
              <w:t xml:space="preserve"> unique</w:t>
            </w:r>
          </w:p>
        </w:tc>
      </w:tr>
      <w:tr w:rsidR="00A57DD1" w:rsidRPr="00050B0A" w:rsidTr="00A57DD1">
        <w:tc>
          <w:tcPr>
            <w:tcW w:w="1809" w:type="dxa"/>
            <w:vMerge/>
          </w:tcPr>
          <w:p w:rsidR="00A57DD1" w:rsidRPr="00050B0A" w:rsidRDefault="00A57DD1" w:rsidP="00A57DD1">
            <w:pPr>
              <w:pStyle w:val="Paragraphedeliste"/>
              <w:ind w:left="0"/>
              <w:rPr>
                <w:rFonts w:ascii="Arial" w:hAnsi="Arial" w:cs="Arial"/>
                <w:sz w:val="20"/>
                <w:szCs w:val="20"/>
              </w:rPr>
            </w:pPr>
          </w:p>
        </w:tc>
        <w:tc>
          <w:tcPr>
            <w:tcW w:w="1985" w:type="dxa"/>
          </w:tcPr>
          <w:p w:rsidR="00A57DD1" w:rsidRPr="00050B0A" w:rsidRDefault="00A57DD1" w:rsidP="00A57DD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57DD1" w:rsidRPr="00050B0A" w:rsidRDefault="00F46408" w:rsidP="00A57DD1">
            <w:pPr>
              <w:pStyle w:val="Paragraphedeliste"/>
              <w:ind w:left="0"/>
              <w:rPr>
                <w:rFonts w:ascii="Arial" w:hAnsi="Arial" w:cs="Arial"/>
                <w:i/>
                <w:sz w:val="20"/>
                <w:szCs w:val="20"/>
              </w:rPr>
            </w:pPr>
            <w:r>
              <w:rPr>
                <w:rFonts w:ascii="Arial" w:hAnsi="Arial" w:cs="Arial"/>
                <w:i/>
                <w:sz w:val="20"/>
                <w:szCs w:val="20"/>
              </w:rPr>
              <w:t>--</w:t>
            </w:r>
          </w:p>
        </w:tc>
      </w:tr>
      <w:tr w:rsidR="00A57DD1" w:rsidRPr="00050B0A" w:rsidTr="00A57DD1">
        <w:tc>
          <w:tcPr>
            <w:tcW w:w="1809" w:type="dxa"/>
            <w:vAlign w:val="center"/>
          </w:tcPr>
          <w:p w:rsidR="00A57DD1" w:rsidRPr="00050B0A" w:rsidRDefault="00A57DD1" w:rsidP="00A57DD1">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A57DD1" w:rsidRPr="00050B0A" w:rsidRDefault="00A57DD1" w:rsidP="00A57DD1">
            <w:pPr>
              <w:pStyle w:val="Paragraphedeliste"/>
              <w:ind w:left="0"/>
              <w:rPr>
                <w:rFonts w:ascii="Arial" w:hAnsi="Arial" w:cs="Arial"/>
                <w:i/>
                <w:sz w:val="20"/>
                <w:szCs w:val="20"/>
              </w:rPr>
            </w:pPr>
            <w:r>
              <w:rPr>
                <w:rFonts w:ascii="Arial" w:hAnsi="Arial" w:cs="Arial"/>
                <w:i/>
                <w:sz w:val="20"/>
                <w:szCs w:val="20"/>
              </w:rPr>
              <w:t>--</w:t>
            </w:r>
          </w:p>
        </w:tc>
      </w:tr>
    </w:tbl>
    <w:p w:rsidR="00122095" w:rsidRDefault="00531FC2" w:rsidP="00265AD0">
      <w:pPr>
        <w:pStyle w:val="Titre2"/>
      </w:pPr>
      <w:bookmarkStart w:id="37" w:name="_Toc328385188"/>
      <w:r>
        <w:t>Catégorie</w:t>
      </w:r>
      <w:r w:rsidR="008F35DB">
        <w:t xml:space="preserve"> internationale</w:t>
      </w:r>
      <w:bookmarkEnd w:id="37"/>
    </w:p>
    <w:p w:rsidR="006630F7" w:rsidRDefault="006630F7" w:rsidP="00710EDC">
      <w:pPr>
        <w:pStyle w:val="Titre3"/>
      </w:pPr>
      <w:r w:rsidRPr="0087011C">
        <w:t>Définition</w:t>
      </w:r>
    </w:p>
    <w:p w:rsidR="00531FC2" w:rsidRDefault="00531FC2" w:rsidP="00531FC2">
      <w:pPr>
        <w:rPr>
          <w:rFonts w:cs="Arial"/>
          <w:szCs w:val="22"/>
        </w:rPr>
      </w:pPr>
      <w:r w:rsidRPr="003F6253">
        <w:rPr>
          <w:rFonts w:cs="Arial"/>
          <w:szCs w:val="22"/>
        </w:rPr>
        <w:t xml:space="preserve">Ce champ permet de classer la </w:t>
      </w:r>
      <w:r w:rsidR="003F4D96">
        <w:rPr>
          <w:rFonts w:cs="Arial"/>
          <w:szCs w:val="22"/>
        </w:rPr>
        <w:t>donnée</w:t>
      </w:r>
      <w:r w:rsidRPr="003F6253">
        <w:rPr>
          <w:rFonts w:cs="Arial"/>
          <w:szCs w:val="22"/>
        </w:rPr>
        <w:t xml:space="preserve"> dans une ou plusieurs catégories d’une liste fermée et internationale, facilitant ainsi la recherche de cette donnée. Il est important d’associer la </w:t>
      </w:r>
      <w:r w:rsidR="003F4D96">
        <w:rPr>
          <w:rFonts w:cs="Arial"/>
          <w:szCs w:val="22"/>
        </w:rPr>
        <w:t>donnée</w:t>
      </w:r>
      <w:r w:rsidRPr="003F6253">
        <w:rPr>
          <w:rFonts w:cs="Arial"/>
          <w:szCs w:val="22"/>
        </w:rPr>
        <w:t xml:space="preserve"> à la (ou les) thématique(s) la plus pertinente.</w:t>
      </w:r>
    </w:p>
    <w:p w:rsidR="0001735D" w:rsidRDefault="0001735D" w:rsidP="00531FC2">
      <w:pPr>
        <w:rPr>
          <w:rFonts w:cs="Arial"/>
          <w:szCs w:val="22"/>
        </w:rPr>
      </w:pPr>
    </w:p>
    <w:p w:rsidR="0001735D" w:rsidRPr="00255A00" w:rsidRDefault="0001735D" w:rsidP="0001735D">
      <w:pPr>
        <w:rPr>
          <w:rFonts w:cs="Arial"/>
          <w:szCs w:val="22"/>
        </w:rPr>
      </w:pPr>
      <w:r>
        <w:rPr>
          <w:rFonts w:cs="Arial"/>
          <w:szCs w:val="22"/>
        </w:rPr>
        <w:t xml:space="preserve">La liste des valeurs proposées dans le cadre du partenariat CIGAL est celle définit par la </w:t>
      </w:r>
      <w:r w:rsidRPr="00255A00">
        <w:rPr>
          <w:rFonts w:cs="Arial"/>
          <w:szCs w:val="22"/>
        </w:rPr>
        <w:t xml:space="preserve">norme ISO 19115 </w:t>
      </w:r>
      <w:r>
        <w:rPr>
          <w:rFonts w:cs="Arial"/>
          <w:szCs w:val="22"/>
        </w:rPr>
        <w:t xml:space="preserve">(liste </w:t>
      </w:r>
      <w:r w:rsidRPr="00255A00">
        <w:rPr>
          <w:rFonts w:cs="Arial"/>
          <w:szCs w:val="22"/>
        </w:rPr>
        <w:t xml:space="preserve">B.5.27 </w:t>
      </w:r>
      <w:proofErr w:type="spellStart"/>
      <w:r w:rsidRPr="00255A00">
        <w:rPr>
          <w:rFonts w:cs="Arial"/>
          <w:szCs w:val="22"/>
        </w:rPr>
        <w:t>MD_TopicCategories</w:t>
      </w:r>
      <w:proofErr w:type="spellEnd"/>
      <w:r w:rsidRPr="00255A00">
        <w:rPr>
          <w:rFonts w:cs="Arial"/>
          <w:szCs w:val="22"/>
        </w:rPr>
        <w:t>) et reprise dans le tableau suivant.</w:t>
      </w:r>
    </w:p>
    <w:p w:rsidR="0001735D" w:rsidRDefault="0001735D" w:rsidP="0001735D">
      <w:pPr>
        <w:rPr>
          <w:rFonts w:cs="Arial"/>
          <w:szCs w:val="22"/>
        </w:rPr>
      </w:pPr>
    </w:p>
    <w:p w:rsidR="0001735D" w:rsidRPr="00255A00" w:rsidRDefault="0001735D" w:rsidP="0001735D">
      <w:pPr>
        <w:rPr>
          <w:rFonts w:cs="Arial"/>
          <w:szCs w:val="22"/>
          <w:u w:val="single"/>
        </w:rPr>
      </w:pPr>
      <w:r w:rsidRPr="00255A00">
        <w:rPr>
          <w:rFonts w:cs="Arial"/>
          <w:szCs w:val="22"/>
          <w:u w:val="single"/>
        </w:rPr>
        <w:t xml:space="preserve">Liste des </w:t>
      </w:r>
      <w:r w:rsidRPr="003F6253">
        <w:rPr>
          <w:rFonts w:cs="Arial"/>
          <w:szCs w:val="22"/>
          <w:u w:val="single"/>
        </w:rPr>
        <w:t>catégories internationales</w:t>
      </w:r>
      <w:r w:rsidRPr="00255A00">
        <w:rPr>
          <w:rFonts w:cs="Arial"/>
          <w:szCs w:val="22"/>
          <w:u w:val="single"/>
        </w:rPr>
        <w:t> :</w:t>
      </w:r>
    </w:p>
    <w:p w:rsidR="0001735D" w:rsidRDefault="0001735D" w:rsidP="0001735D">
      <w:pPr>
        <w:pStyle w:val="puce1numerotee"/>
        <w:numPr>
          <w:ilvl w:val="0"/>
          <w:numId w:val="0"/>
        </w:numPr>
        <w:spacing w:before="0"/>
        <w:rPr>
          <w:rFonts w:cs="Arial"/>
          <w:szCs w:val="22"/>
        </w:rPr>
      </w:pPr>
    </w:p>
    <w:tbl>
      <w:tblPr>
        <w:tblW w:w="10234" w:type="dxa"/>
        <w:jc w:val="center"/>
        <w:tblInd w:w="65" w:type="dxa"/>
        <w:tblCellMar>
          <w:left w:w="70" w:type="dxa"/>
          <w:right w:w="70" w:type="dxa"/>
        </w:tblCellMar>
        <w:tblLook w:val="04A0"/>
      </w:tblPr>
      <w:tblGrid>
        <w:gridCol w:w="430"/>
        <w:gridCol w:w="3453"/>
        <w:gridCol w:w="6351"/>
      </w:tblGrid>
      <w:tr w:rsidR="0001735D" w:rsidRPr="00C34C04" w:rsidTr="0001735D">
        <w:trPr>
          <w:trHeight w:val="70"/>
          <w:jc w:val="center"/>
        </w:trPr>
        <w:tc>
          <w:tcPr>
            <w:tcW w:w="430" w:type="dxa"/>
            <w:tcBorders>
              <w:top w:val="single" w:sz="4" w:space="0" w:color="000000"/>
              <w:left w:val="single" w:sz="4" w:space="0" w:color="000000"/>
              <w:bottom w:val="single" w:sz="4" w:space="0" w:color="000000"/>
              <w:right w:val="single" w:sz="4" w:space="0" w:color="000000"/>
            </w:tcBorders>
            <w:shd w:val="clear" w:color="CCCCCC" w:fill="C0C0C0"/>
            <w:hideMark/>
          </w:tcPr>
          <w:p w:rsidR="0001735D" w:rsidRPr="00C34C04" w:rsidRDefault="0001735D" w:rsidP="0001735D">
            <w:pPr>
              <w:jc w:val="left"/>
              <w:outlineLvl w:val="0"/>
              <w:rPr>
                <w:rFonts w:cs="Arial"/>
                <w:b/>
                <w:bCs/>
                <w:sz w:val="20"/>
                <w:szCs w:val="20"/>
              </w:rPr>
            </w:pPr>
            <w:r w:rsidRPr="00C34C04">
              <w:rPr>
                <w:rFonts w:cs="Arial"/>
                <w:b/>
                <w:bCs/>
                <w:sz w:val="20"/>
                <w:szCs w:val="20"/>
              </w:rPr>
              <w:t>Id</w:t>
            </w:r>
          </w:p>
        </w:tc>
        <w:tc>
          <w:tcPr>
            <w:tcW w:w="3453" w:type="dxa"/>
            <w:tcBorders>
              <w:top w:val="single" w:sz="4" w:space="0" w:color="000000"/>
              <w:left w:val="nil"/>
              <w:bottom w:val="single" w:sz="4" w:space="0" w:color="000000"/>
              <w:right w:val="nil"/>
            </w:tcBorders>
            <w:shd w:val="clear" w:color="CCCCCC" w:fill="C0C0C0"/>
            <w:hideMark/>
          </w:tcPr>
          <w:p w:rsidR="0001735D" w:rsidRPr="00C34C04" w:rsidRDefault="0001735D" w:rsidP="0001735D">
            <w:pPr>
              <w:jc w:val="center"/>
              <w:outlineLvl w:val="0"/>
              <w:rPr>
                <w:rFonts w:cs="Arial"/>
                <w:b/>
                <w:bCs/>
                <w:sz w:val="20"/>
                <w:szCs w:val="20"/>
              </w:rPr>
            </w:pPr>
            <w:r>
              <w:rPr>
                <w:rFonts w:cs="Arial"/>
                <w:b/>
                <w:bCs/>
                <w:sz w:val="20"/>
                <w:szCs w:val="20"/>
              </w:rPr>
              <w:t>Intitulé</w:t>
            </w:r>
          </w:p>
        </w:tc>
        <w:tc>
          <w:tcPr>
            <w:tcW w:w="6351" w:type="dxa"/>
            <w:tcBorders>
              <w:top w:val="single" w:sz="4" w:space="0" w:color="auto"/>
              <w:left w:val="single" w:sz="4" w:space="0" w:color="auto"/>
              <w:bottom w:val="single" w:sz="4" w:space="0" w:color="auto"/>
              <w:right w:val="single" w:sz="4" w:space="0" w:color="auto"/>
            </w:tcBorders>
            <w:shd w:val="clear" w:color="CCCCCC" w:fill="C0C0C0"/>
            <w:hideMark/>
          </w:tcPr>
          <w:p w:rsidR="0001735D" w:rsidRPr="00C34C04" w:rsidRDefault="0001735D" w:rsidP="0001735D">
            <w:pPr>
              <w:jc w:val="center"/>
              <w:outlineLvl w:val="0"/>
              <w:rPr>
                <w:rFonts w:cs="Arial"/>
                <w:b/>
                <w:bCs/>
                <w:sz w:val="20"/>
                <w:szCs w:val="20"/>
              </w:rPr>
            </w:pPr>
            <w:r>
              <w:rPr>
                <w:rFonts w:cs="Arial"/>
                <w:b/>
                <w:bCs/>
                <w:sz w:val="20"/>
                <w:szCs w:val="20"/>
              </w:rPr>
              <w:t>Définition</w:t>
            </w:r>
          </w:p>
        </w:tc>
      </w:tr>
      <w:tr w:rsidR="0001735D" w:rsidRPr="00C34C04" w:rsidTr="0001735D">
        <w:trPr>
          <w:trHeight w:val="70"/>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bookmarkStart w:id="38" w:name="RANGE!C123:C141"/>
            <w:r w:rsidRPr="00C34C04">
              <w:rPr>
                <w:rFonts w:cs="Arial"/>
                <w:sz w:val="20"/>
                <w:szCs w:val="20"/>
              </w:rPr>
              <w:t>Agriculture</w:t>
            </w:r>
            <w:bookmarkEnd w:id="38"/>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farming</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Elevage et/ou cultures</w:t>
            </w:r>
            <w:r w:rsidRPr="00C34C04">
              <w:rPr>
                <w:rFonts w:cs="Arial"/>
                <w:sz w:val="20"/>
                <w:szCs w:val="20"/>
              </w:rPr>
              <w:br/>
              <w:t>Exemples : agriculture, irrigation, aquaculture, plantations</w:t>
            </w:r>
          </w:p>
        </w:tc>
      </w:tr>
      <w:tr w:rsidR="0001735D" w:rsidRPr="00C34C04" w:rsidTr="0001735D">
        <w:trPr>
          <w:trHeight w:val="43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lastRenderedPageBreak/>
              <w:t>2</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Flore et faune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biota</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Flore et faune dans un écosystème naturel</w:t>
            </w:r>
            <w:r w:rsidRPr="00C34C04">
              <w:rPr>
                <w:rFonts w:cs="Arial"/>
                <w:sz w:val="20"/>
                <w:szCs w:val="20"/>
              </w:rPr>
              <w:br/>
              <w:t>Exemples : habitat, écologie, faune sauvage, faune aquatique, sciences biologiques, zones humides, végétation, biodiversité</w:t>
            </w:r>
          </w:p>
        </w:tc>
      </w:tr>
      <w:tr w:rsidR="0001735D" w:rsidRPr="00C34C04" w:rsidTr="0001735D">
        <w:trPr>
          <w:trHeight w:val="25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3</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Limites politiques et administratives</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boundaries</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Exemples : limites de pays, de provinces, de départements, de communes</w:t>
            </w:r>
          </w:p>
        </w:tc>
      </w:tr>
      <w:tr w:rsidR="0001735D" w:rsidRPr="00C34C04" w:rsidTr="0001735D">
        <w:trPr>
          <w:trHeight w:val="39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4</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Climatologie, météorologie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climatologyMeteorologyAtmosphere</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Processus et phénomènes atmosphériques</w:t>
            </w:r>
            <w:r w:rsidRPr="00C34C04">
              <w:rPr>
                <w:rFonts w:cs="Arial"/>
                <w:sz w:val="20"/>
                <w:szCs w:val="20"/>
              </w:rPr>
              <w:br/>
              <w:t>Exemples : climat, météorologie, conditions atmosphériques, changements climatiques, couverture nuageuse</w:t>
            </w:r>
          </w:p>
        </w:tc>
      </w:tr>
      <w:tr w:rsidR="0001735D" w:rsidRPr="00C34C04" w:rsidTr="0001735D">
        <w:trPr>
          <w:trHeight w:val="547"/>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5</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Economie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economy</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Activités économiques</w:t>
            </w:r>
            <w:r w:rsidRPr="00C34C04">
              <w:rPr>
                <w:rFonts w:cs="Arial"/>
                <w:sz w:val="20"/>
                <w:szCs w:val="20"/>
              </w:rPr>
              <w:br/>
              <w:t>Exemples : production, travail, revenu, commerce, industrie, tourisme et éco-tourisme, foresterie, pêche, chasse, exploration et exploitation des ressources minières, pétrole, gaz naturel</w:t>
            </w:r>
          </w:p>
        </w:tc>
      </w:tr>
      <w:tr w:rsidR="0001735D" w:rsidRPr="00C34C04" w:rsidTr="0001735D">
        <w:trPr>
          <w:trHeight w:val="363"/>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6</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Topographie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elevation</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Topographie au dessous et dessus du niveau de la mer</w:t>
            </w:r>
            <w:r w:rsidRPr="00C34C04">
              <w:rPr>
                <w:rFonts w:cs="Arial"/>
                <w:sz w:val="20"/>
                <w:szCs w:val="20"/>
              </w:rPr>
              <w:br/>
              <w:t>Exemples : altitude, bathymétrie, MNT, pentes et calculs dérivés de l’altitude</w:t>
            </w:r>
          </w:p>
        </w:tc>
      </w:tr>
      <w:tr w:rsidR="0001735D" w:rsidRPr="00C34C04" w:rsidTr="0001735D">
        <w:trPr>
          <w:trHeight w:val="76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7</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Ressources et gestion de l’environnement</w:t>
            </w:r>
          </w:p>
          <w:p w:rsidR="0001735D" w:rsidRPr="00521DF9" w:rsidRDefault="0001735D" w:rsidP="0001735D">
            <w:pPr>
              <w:jc w:val="left"/>
              <w:outlineLvl w:val="0"/>
              <w:rPr>
                <w:rFonts w:cs="Arial"/>
                <w:i/>
                <w:sz w:val="20"/>
                <w:szCs w:val="20"/>
              </w:rPr>
            </w:pPr>
            <w:r w:rsidRPr="00521DF9">
              <w:rPr>
                <w:rFonts w:cs="Arial"/>
                <w:i/>
                <w:sz w:val="20"/>
                <w:szCs w:val="20"/>
              </w:rPr>
              <w:t>(</w:t>
            </w:r>
            <w:r w:rsidRPr="00521DF9">
              <w:rPr>
                <w:rFonts w:cs="Arial"/>
                <w:i/>
                <w:iCs/>
                <w:sz w:val="20"/>
                <w:szCs w:val="20"/>
              </w:rPr>
              <w:t>environnement)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Ressources naturelles, protection, conservation des ressources naturelles</w:t>
            </w:r>
            <w:r w:rsidRPr="00C34C04">
              <w:rPr>
                <w:rFonts w:cs="Arial"/>
                <w:sz w:val="20"/>
                <w:szCs w:val="20"/>
              </w:rPr>
              <w:br/>
              <w:t>Exemples : pollution, traitement et stockage des déchets, suivi de l’environnement, gestion du risque, réserves naturelles, paysage</w:t>
            </w:r>
          </w:p>
        </w:tc>
      </w:tr>
      <w:tr w:rsidR="0001735D" w:rsidRPr="00C34C04" w:rsidTr="0001735D">
        <w:trPr>
          <w:trHeight w:val="302"/>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8</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Géosciences</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geoscientificInformation</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Informations relatives aux sciences de la terre</w:t>
            </w:r>
            <w:r w:rsidRPr="00C34C04">
              <w:rPr>
                <w:rFonts w:cs="Arial"/>
                <w:sz w:val="20"/>
                <w:szCs w:val="20"/>
              </w:rPr>
              <w:br/>
              <w:t>Exemples : composants et processus géophysiques, géologie, minéralogie, tectonique, risque sismique</w:t>
            </w:r>
          </w:p>
        </w:tc>
      </w:tr>
      <w:tr w:rsidR="0001735D" w:rsidRPr="00C34C04" w:rsidTr="0001735D">
        <w:trPr>
          <w:trHeight w:val="227"/>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9</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Santé</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health</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Santé, services de santé, épidémiologie</w:t>
            </w:r>
            <w:r w:rsidRPr="00C34C04">
              <w:rPr>
                <w:rFonts w:cs="Arial"/>
                <w:sz w:val="20"/>
                <w:szCs w:val="20"/>
              </w:rPr>
              <w:br/>
              <w:t>Exemples : maladies et épidémie, facteurs affectant la santé, santé mentale et physique, services de santé</w:t>
            </w:r>
          </w:p>
        </w:tc>
      </w:tr>
      <w:tr w:rsidR="0001735D" w:rsidRPr="00C34C04" w:rsidTr="0001735D">
        <w:trPr>
          <w:trHeight w:val="437"/>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10</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Carte de référence de la couverture terrestre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imageryBaseMapsEarthCover</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Carte de référence</w:t>
            </w:r>
            <w:r w:rsidRPr="00C34C04">
              <w:rPr>
                <w:rFonts w:cs="Arial"/>
                <w:sz w:val="20"/>
                <w:szCs w:val="20"/>
              </w:rPr>
              <w:br/>
              <w:t xml:space="preserve">Exemples : occupation des terres, imagerie aérienne et </w:t>
            </w:r>
            <w:proofErr w:type="spellStart"/>
            <w:r w:rsidRPr="00C34C04">
              <w:rPr>
                <w:rFonts w:cs="Arial"/>
                <w:sz w:val="20"/>
                <w:szCs w:val="20"/>
              </w:rPr>
              <w:t>satellitale</w:t>
            </w:r>
            <w:proofErr w:type="spellEnd"/>
            <w:r w:rsidRPr="00C34C04">
              <w:rPr>
                <w:rFonts w:cs="Arial"/>
                <w:sz w:val="20"/>
                <w:szCs w:val="20"/>
              </w:rPr>
              <w:t>, carte thématiques, carte topographiques</w:t>
            </w:r>
          </w:p>
        </w:tc>
      </w:tr>
      <w:tr w:rsidR="0001735D" w:rsidRPr="00C34C04" w:rsidTr="0001735D">
        <w:trPr>
          <w:trHeight w:val="70"/>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11</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Infrastructures militaires</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intelligenceMilitary</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Bases militaires et infrastructures</w:t>
            </w:r>
          </w:p>
        </w:tc>
      </w:tr>
      <w:tr w:rsidR="0001735D" w:rsidRPr="00C34C04" w:rsidTr="0001735D">
        <w:trPr>
          <w:trHeight w:val="510"/>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12</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Hydrographie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inlandWaters</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Exemples : fleuves, rivières, glaciers, lacs salés, systèmes hydrographiques, barrages, débits, qualité de l’eau</w:t>
            </w:r>
          </w:p>
        </w:tc>
      </w:tr>
      <w:tr w:rsidR="0001735D" w:rsidRPr="00C34C04" w:rsidTr="0001735D">
        <w:trPr>
          <w:trHeight w:val="131"/>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13</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Localisant</w:t>
            </w:r>
          </w:p>
          <w:p w:rsidR="0001735D" w:rsidRPr="00521DF9" w:rsidRDefault="0001735D" w:rsidP="0001735D">
            <w:pPr>
              <w:jc w:val="left"/>
              <w:outlineLvl w:val="0"/>
              <w:rPr>
                <w:rFonts w:cs="Arial"/>
                <w:i/>
                <w:sz w:val="20"/>
                <w:szCs w:val="20"/>
              </w:rPr>
            </w:pPr>
            <w:r w:rsidRPr="00521DF9">
              <w:rPr>
                <w:rFonts w:cs="Arial"/>
                <w:i/>
                <w:sz w:val="20"/>
                <w:szCs w:val="20"/>
              </w:rPr>
              <w:t>(</w:t>
            </w:r>
            <w:r w:rsidRPr="00521DF9">
              <w:rPr>
                <w:rFonts w:cs="Arial"/>
                <w:i/>
                <w:iCs/>
                <w:sz w:val="20"/>
                <w:szCs w:val="20"/>
              </w:rPr>
              <w:t>location)</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Exemples : zones postales, adresses, points de contrôle, réseau géodésique</w:t>
            </w:r>
          </w:p>
        </w:tc>
      </w:tr>
      <w:tr w:rsidR="0001735D" w:rsidRPr="00C34C04" w:rsidTr="0001735D">
        <w:trPr>
          <w:trHeight w:val="70"/>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14</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Océans</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oceans</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Composants et caractéristiques du milieu maritime</w:t>
            </w:r>
            <w:r w:rsidRPr="00C34C04">
              <w:rPr>
                <w:rFonts w:cs="Arial"/>
                <w:sz w:val="20"/>
                <w:szCs w:val="20"/>
              </w:rPr>
              <w:br/>
              <w:t>Exemples : littoral, récifs, marée, etc.</w:t>
            </w:r>
          </w:p>
        </w:tc>
      </w:tr>
      <w:tr w:rsidR="0001735D" w:rsidRPr="00C34C04" w:rsidTr="0001735D">
        <w:trPr>
          <w:trHeight w:val="70"/>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15</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Planification et aménagement du territoire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planningCadastre</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Exemples : carte d’utilisation des terres, plan d’occupation des sols, planification pour la prévention des risques</w:t>
            </w:r>
          </w:p>
        </w:tc>
      </w:tr>
      <w:tr w:rsidR="0001735D" w:rsidRPr="00C34C04" w:rsidTr="0001735D">
        <w:trPr>
          <w:trHeight w:val="29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16</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Société</w:t>
            </w:r>
          </w:p>
          <w:p w:rsidR="0001735D" w:rsidRPr="00521DF9" w:rsidRDefault="0001735D" w:rsidP="0001735D">
            <w:pPr>
              <w:jc w:val="left"/>
              <w:outlineLvl w:val="0"/>
              <w:rPr>
                <w:rFonts w:cs="Arial"/>
                <w:i/>
                <w:sz w:val="20"/>
                <w:szCs w:val="20"/>
              </w:rPr>
            </w:pPr>
            <w:r w:rsidRPr="00521DF9">
              <w:rPr>
                <w:rFonts w:cs="Arial"/>
                <w:i/>
                <w:sz w:val="20"/>
                <w:szCs w:val="20"/>
              </w:rPr>
              <w:t>(</w:t>
            </w:r>
            <w:r w:rsidRPr="00521DF9">
              <w:rPr>
                <w:rFonts w:cs="Arial"/>
                <w:i/>
                <w:iCs/>
                <w:sz w:val="20"/>
                <w:szCs w:val="20"/>
              </w:rPr>
              <w:t>society)</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Caractéristiques des sociétés et des cultures</w:t>
            </w:r>
            <w:r w:rsidRPr="00C34C04">
              <w:rPr>
                <w:rFonts w:cs="Arial"/>
                <w:sz w:val="20"/>
                <w:szCs w:val="20"/>
              </w:rPr>
              <w:br/>
              <w:t>Exemples </w:t>
            </w:r>
            <w:proofErr w:type="gramStart"/>
            <w:r w:rsidRPr="00C34C04">
              <w:rPr>
                <w:rFonts w:cs="Arial"/>
                <w:sz w:val="20"/>
                <w:szCs w:val="20"/>
              </w:rPr>
              <w:t>:lois</w:t>
            </w:r>
            <w:proofErr w:type="gramEnd"/>
            <w:r w:rsidRPr="00C34C04">
              <w:rPr>
                <w:rFonts w:cs="Arial"/>
                <w:sz w:val="20"/>
                <w:szCs w:val="20"/>
              </w:rPr>
              <w:t>, anthropologie, éducation, données démographiques, archéologique, suivi des systèmes  sociaux, croyances, us et coutumes, crimes et justices</w:t>
            </w:r>
          </w:p>
        </w:tc>
      </w:tr>
      <w:tr w:rsidR="0001735D" w:rsidRPr="00C34C04" w:rsidTr="0001735D">
        <w:trPr>
          <w:trHeight w:val="409"/>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17</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Aménagements urbains</w:t>
            </w:r>
          </w:p>
          <w:p w:rsidR="0001735D" w:rsidRPr="00521DF9" w:rsidRDefault="0001735D" w:rsidP="0001735D">
            <w:pPr>
              <w:jc w:val="left"/>
              <w:outlineLvl w:val="0"/>
              <w:rPr>
                <w:rFonts w:cs="Arial"/>
                <w:i/>
                <w:sz w:val="20"/>
                <w:szCs w:val="20"/>
              </w:rPr>
            </w:pPr>
            <w:r w:rsidRPr="00521DF9">
              <w:rPr>
                <w:rFonts w:cs="Arial"/>
                <w:i/>
                <w:sz w:val="20"/>
                <w:szCs w:val="20"/>
              </w:rPr>
              <w:t>(structure)</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aménagements urbains</w:t>
            </w:r>
            <w:r w:rsidRPr="00C34C04">
              <w:rPr>
                <w:rFonts w:cs="Arial"/>
                <w:sz w:val="20"/>
                <w:szCs w:val="20"/>
              </w:rPr>
              <w:br/>
              <w:t>Exemples : musée, église, usines, maisons, monuments, boutiques, immeubles</w:t>
            </w:r>
          </w:p>
        </w:tc>
      </w:tr>
      <w:tr w:rsidR="0001735D" w:rsidRPr="00C34C04" w:rsidTr="0001735D">
        <w:trPr>
          <w:trHeight w:val="336"/>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18</w:t>
            </w:r>
          </w:p>
        </w:tc>
        <w:tc>
          <w:tcPr>
            <w:tcW w:w="3453" w:type="dxa"/>
            <w:tcBorders>
              <w:top w:val="nil"/>
              <w:left w:val="single" w:sz="4" w:space="0" w:color="000000"/>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Infrastructures de transport</w:t>
            </w:r>
          </w:p>
          <w:p w:rsidR="0001735D" w:rsidRPr="00521DF9" w:rsidRDefault="0001735D" w:rsidP="0001735D">
            <w:pPr>
              <w:jc w:val="left"/>
              <w:outlineLvl w:val="0"/>
              <w:rPr>
                <w:rFonts w:cs="Arial"/>
                <w:i/>
                <w:sz w:val="20"/>
                <w:szCs w:val="20"/>
              </w:rPr>
            </w:pPr>
            <w:r w:rsidRPr="00521DF9">
              <w:rPr>
                <w:rFonts w:cs="Arial"/>
                <w:i/>
                <w:sz w:val="20"/>
                <w:szCs w:val="20"/>
              </w:rPr>
              <w:t>(</w:t>
            </w:r>
            <w:r w:rsidRPr="00521DF9">
              <w:rPr>
                <w:rFonts w:cs="Arial"/>
                <w:i/>
                <w:iCs/>
                <w:sz w:val="20"/>
                <w:szCs w:val="20"/>
              </w:rPr>
              <w:t>transportation)</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Moyens de transports des personnes et des biens</w:t>
            </w:r>
            <w:r w:rsidRPr="00C34C04">
              <w:rPr>
                <w:rFonts w:cs="Arial"/>
                <w:sz w:val="20"/>
                <w:szCs w:val="20"/>
              </w:rPr>
              <w:br/>
              <w:t>Exemples : routes, aéroports, tunnels, viaducs, ponts, chemin de fer</w:t>
            </w:r>
          </w:p>
        </w:tc>
      </w:tr>
      <w:tr w:rsidR="0001735D" w:rsidRPr="00C34C04" w:rsidTr="0001735D">
        <w:trPr>
          <w:trHeight w:val="655"/>
          <w:jc w:val="center"/>
        </w:trPr>
        <w:tc>
          <w:tcPr>
            <w:tcW w:w="430" w:type="dxa"/>
            <w:tcBorders>
              <w:top w:val="nil"/>
              <w:left w:val="single" w:sz="4" w:space="0" w:color="000000"/>
              <w:bottom w:val="single" w:sz="4" w:space="0" w:color="000000"/>
              <w:right w:val="single" w:sz="4" w:space="0" w:color="000000"/>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19</w:t>
            </w:r>
          </w:p>
        </w:tc>
        <w:tc>
          <w:tcPr>
            <w:tcW w:w="3453" w:type="dxa"/>
            <w:tcBorders>
              <w:top w:val="nil"/>
              <w:left w:val="nil"/>
              <w:bottom w:val="single" w:sz="4" w:space="0" w:color="000000"/>
              <w:right w:val="nil"/>
            </w:tcBorders>
            <w:shd w:val="clear" w:color="auto" w:fill="auto"/>
            <w:hideMark/>
          </w:tcPr>
          <w:p w:rsidR="0001735D" w:rsidRDefault="0001735D" w:rsidP="0001735D">
            <w:pPr>
              <w:jc w:val="left"/>
              <w:outlineLvl w:val="0"/>
              <w:rPr>
                <w:rFonts w:cs="Arial"/>
                <w:sz w:val="20"/>
                <w:szCs w:val="20"/>
              </w:rPr>
            </w:pPr>
            <w:r w:rsidRPr="00C34C04">
              <w:rPr>
                <w:rFonts w:cs="Arial"/>
                <w:sz w:val="20"/>
                <w:szCs w:val="20"/>
              </w:rPr>
              <w:t>Réseaux de télécommunication, d’énergie</w:t>
            </w:r>
          </w:p>
          <w:p w:rsidR="0001735D" w:rsidRPr="00521DF9" w:rsidRDefault="0001735D" w:rsidP="0001735D">
            <w:pPr>
              <w:jc w:val="left"/>
              <w:outlineLvl w:val="0"/>
              <w:rPr>
                <w:rFonts w:cs="Arial"/>
                <w:i/>
                <w:sz w:val="20"/>
                <w:szCs w:val="20"/>
              </w:rPr>
            </w:pPr>
            <w:r w:rsidRPr="00521DF9">
              <w:rPr>
                <w:rFonts w:cs="Arial"/>
                <w:i/>
                <w:sz w:val="20"/>
                <w:szCs w:val="20"/>
              </w:rPr>
              <w:t>(</w:t>
            </w:r>
            <w:proofErr w:type="spellStart"/>
            <w:r w:rsidRPr="00521DF9">
              <w:rPr>
                <w:rFonts w:cs="Arial"/>
                <w:i/>
                <w:iCs/>
                <w:sz w:val="20"/>
                <w:szCs w:val="20"/>
              </w:rPr>
              <w:t>utilitiesCommunication</w:t>
            </w:r>
            <w:proofErr w:type="spellEnd"/>
            <w:r w:rsidRPr="00521DF9">
              <w:rPr>
                <w:rFonts w:cs="Arial"/>
                <w:i/>
                <w:iCs/>
                <w:sz w:val="20"/>
                <w:szCs w:val="20"/>
              </w:rPr>
              <w:t>)</w:t>
            </w:r>
          </w:p>
        </w:tc>
        <w:tc>
          <w:tcPr>
            <w:tcW w:w="6351" w:type="dxa"/>
            <w:tcBorders>
              <w:top w:val="nil"/>
              <w:left w:val="single" w:sz="4" w:space="0" w:color="auto"/>
              <w:bottom w:val="single" w:sz="4" w:space="0" w:color="auto"/>
              <w:right w:val="single" w:sz="4" w:space="0" w:color="auto"/>
            </w:tcBorders>
            <w:shd w:val="clear" w:color="auto" w:fill="auto"/>
            <w:hideMark/>
          </w:tcPr>
          <w:p w:rsidR="0001735D" w:rsidRPr="00C34C04" w:rsidRDefault="0001735D" w:rsidP="0001735D">
            <w:pPr>
              <w:jc w:val="left"/>
              <w:outlineLvl w:val="0"/>
              <w:rPr>
                <w:rFonts w:cs="Arial"/>
                <w:sz w:val="20"/>
                <w:szCs w:val="20"/>
              </w:rPr>
            </w:pPr>
            <w:r w:rsidRPr="00C34C04">
              <w:rPr>
                <w:rFonts w:cs="Arial"/>
                <w:sz w:val="20"/>
                <w:szCs w:val="20"/>
              </w:rPr>
              <w:t>Systèmes de distribution de gestion ou de stockage de l’énergie, de l’eau, des déchets. Infrastructures et services de communication.</w:t>
            </w:r>
            <w:r w:rsidRPr="00C34C04">
              <w:rPr>
                <w:rFonts w:cs="Arial"/>
                <w:sz w:val="20"/>
                <w:szCs w:val="20"/>
              </w:rPr>
              <w:br/>
              <w:t xml:space="preserve">Exemples : source d’énergie solaire, hydroélectrique, nucléaire, épuration et distribution des eaux, réseau de </w:t>
            </w:r>
            <w:proofErr w:type="spellStart"/>
            <w:r w:rsidRPr="00C34C04">
              <w:rPr>
                <w:rFonts w:cs="Arial"/>
                <w:sz w:val="20"/>
                <w:szCs w:val="20"/>
              </w:rPr>
              <w:t>distributi</w:t>
            </w:r>
            <w:proofErr w:type="spellEnd"/>
          </w:p>
        </w:tc>
      </w:tr>
    </w:tbl>
    <w:p w:rsidR="006630F7" w:rsidRDefault="006630F7" w:rsidP="00710EDC">
      <w:pPr>
        <w:pStyle w:val="Titre3"/>
      </w:pPr>
      <w:r w:rsidRPr="0087011C">
        <w:t>Recommandations</w:t>
      </w:r>
    </w:p>
    <w:p w:rsidR="00531FC2" w:rsidRDefault="00531FC2" w:rsidP="00531FC2">
      <w:pPr>
        <w:rPr>
          <w:rFonts w:cs="Arial"/>
          <w:szCs w:val="22"/>
        </w:rPr>
      </w:pPr>
      <w:r w:rsidRPr="003F6253">
        <w:rPr>
          <w:rFonts w:cs="Arial"/>
          <w:szCs w:val="22"/>
        </w:rPr>
        <w:t xml:space="preserve">Il est recommandé de </w:t>
      </w:r>
      <w:r>
        <w:rPr>
          <w:rFonts w:cs="Arial"/>
          <w:szCs w:val="22"/>
        </w:rPr>
        <w:t>n’indiquer qu’</w:t>
      </w:r>
      <w:r w:rsidRPr="003F6253">
        <w:rPr>
          <w:rFonts w:cs="Arial"/>
          <w:szCs w:val="22"/>
        </w:rPr>
        <w:t>une seule catégorie. Un</w:t>
      </w:r>
      <w:r w:rsidR="00080ABC">
        <w:rPr>
          <w:rFonts w:cs="Arial"/>
          <w:szCs w:val="22"/>
        </w:rPr>
        <w:t xml:space="preserve">e </w:t>
      </w:r>
      <w:r w:rsidR="003F4D96">
        <w:rPr>
          <w:rFonts w:cs="Arial"/>
          <w:szCs w:val="22"/>
        </w:rPr>
        <w:t>donnée</w:t>
      </w:r>
      <w:r w:rsidRPr="003F6253">
        <w:rPr>
          <w:rFonts w:cs="Arial"/>
          <w:szCs w:val="22"/>
        </w:rPr>
        <w:t xml:space="preserve"> appartenant à plusieurs catégories doit rester une exception, mais s</w:t>
      </w:r>
      <w:r w:rsidR="00080ABC">
        <w:rPr>
          <w:rFonts w:cs="Arial"/>
          <w:szCs w:val="22"/>
        </w:rPr>
        <w:t xml:space="preserve">i elle </w:t>
      </w:r>
      <w:r w:rsidRPr="003F6253">
        <w:rPr>
          <w:rFonts w:cs="Arial"/>
          <w:szCs w:val="22"/>
        </w:rPr>
        <w:t>appartient bien à plusieurs catégories alors ne pas hésiter à lui associer plusieurs catégories.</w:t>
      </w:r>
    </w:p>
    <w:p w:rsidR="00C34C04" w:rsidRDefault="00C34C04" w:rsidP="00531FC2">
      <w:pPr>
        <w:rPr>
          <w:rFonts w:cs="Arial"/>
          <w:szCs w:val="22"/>
        </w:rPr>
      </w:pPr>
      <w:r>
        <w:rPr>
          <w:rFonts w:cs="Arial"/>
          <w:szCs w:val="22"/>
        </w:rPr>
        <w:lastRenderedPageBreak/>
        <w:t>Il est important d</w:t>
      </w:r>
      <w:r w:rsidR="00255A00">
        <w:rPr>
          <w:rFonts w:cs="Arial"/>
          <w:szCs w:val="22"/>
        </w:rPr>
        <w:t>e s</w:t>
      </w:r>
      <w:r>
        <w:rPr>
          <w:rFonts w:cs="Arial"/>
          <w:szCs w:val="22"/>
        </w:rPr>
        <w:t xml:space="preserve">’assurer </w:t>
      </w:r>
      <w:r w:rsidR="00255A00">
        <w:rPr>
          <w:rFonts w:cs="Arial"/>
          <w:szCs w:val="22"/>
        </w:rPr>
        <w:t xml:space="preserve">de </w:t>
      </w:r>
      <w:r>
        <w:rPr>
          <w:rFonts w:cs="Arial"/>
          <w:szCs w:val="22"/>
        </w:rPr>
        <w:t xml:space="preserve">la cohérence des informations saisies </w:t>
      </w:r>
      <w:r w:rsidR="0061639E">
        <w:rPr>
          <w:rFonts w:cs="Arial"/>
          <w:szCs w:val="22"/>
        </w:rPr>
        <w:t>pour</w:t>
      </w:r>
      <w:r>
        <w:rPr>
          <w:rFonts w:cs="Arial"/>
          <w:szCs w:val="22"/>
        </w:rPr>
        <w:t xml:space="preserve"> la catégorie internationale et la classification euro</w:t>
      </w:r>
      <w:r w:rsidR="00710EDC">
        <w:rPr>
          <w:rFonts w:cs="Arial"/>
          <w:szCs w:val="22"/>
        </w:rPr>
        <w:t>péenne Inspire (cf. paragraphe 3</w:t>
      </w:r>
      <w:r>
        <w:rPr>
          <w:rFonts w:cs="Arial"/>
          <w:szCs w:val="22"/>
        </w:rPr>
        <w:t>.</w:t>
      </w:r>
      <w:r w:rsidR="000E0F12">
        <w:rPr>
          <w:rFonts w:cs="Arial"/>
          <w:szCs w:val="22"/>
        </w:rPr>
        <w:t>9</w:t>
      </w:r>
      <w:r>
        <w:rPr>
          <w:rFonts w:cs="Arial"/>
          <w:szCs w:val="22"/>
        </w:rPr>
        <w:t xml:space="preserve"> et table</w:t>
      </w:r>
      <w:r w:rsidR="00521DF9">
        <w:rPr>
          <w:rFonts w:cs="Arial"/>
          <w:szCs w:val="22"/>
        </w:rPr>
        <w:t>au de correspondance en annexe</w:t>
      </w:r>
      <w:r w:rsidR="00255A00">
        <w:rPr>
          <w:rFonts w:cs="Arial"/>
          <w:szCs w:val="22"/>
        </w:rPr>
        <w:t xml:space="preserve"> 7</w:t>
      </w:r>
      <w:r>
        <w:rPr>
          <w:rFonts w:cs="Arial"/>
          <w:szCs w:val="22"/>
        </w:rPr>
        <w:t>).</w:t>
      </w:r>
    </w:p>
    <w:p w:rsidR="006630F7" w:rsidRDefault="006630F7" w:rsidP="00710EDC">
      <w:pPr>
        <w:pStyle w:val="Titre3"/>
      </w:pPr>
      <w:r w:rsidRPr="0087011C">
        <w:t>Exemples</w:t>
      </w:r>
    </w:p>
    <w:p w:rsidR="006630F7" w:rsidRDefault="00531FC2" w:rsidP="006630F7">
      <w:r>
        <w:t>Catégorie internationale : « Localisant »</w:t>
      </w:r>
    </w:p>
    <w:p w:rsidR="006630F7" w:rsidRDefault="006630F7"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2.1</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proofErr w:type="spellStart"/>
            <w:r>
              <w:rPr>
                <w:rFonts w:ascii="Arial" w:hAnsi="Arial" w:cs="Arial"/>
                <w:i/>
                <w:sz w:val="20"/>
                <w:szCs w:val="20"/>
              </w:rPr>
              <w:t>Topic</w:t>
            </w:r>
            <w:proofErr w:type="spellEnd"/>
            <w:r>
              <w:rPr>
                <w:rFonts w:ascii="Arial" w:hAnsi="Arial" w:cs="Arial"/>
                <w:i/>
                <w:sz w:val="20"/>
                <w:szCs w:val="20"/>
              </w:rPr>
              <w:t xml:space="preserve"> </w:t>
            </w:r>
            <w:proofErr w:type="spellStart"/>
            <w:r>
              <w:rPr>
                <w:rFonts w:ascii="Arial" w:hAnsi="Arial" w:cs="Arial"/>
                <w:i/>
                <w:sz w:val="20"/>
                <w:szCs w:val="20"/>
              </w:rPr>
              <w:t>category</w:t>
            </w:r>
            <w:proofErr w:type="spellEnd"/>
            <w:r>
              <w:rPr>
                <w:rFonts w:ascii="Arial" w:hAnsi="Arial" w:cs="Arial"/>
                <w:i/>
                <w:sz w:val="20"/>
                <w:szCs w:val="20"/>
              </w:rPr>
              <w:t xml:space="preserve"> (Catégorie thématique)</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531FC2" w:rsidP="00CC7FCF">
            <w:pPr>
              <w:pStyle w:val="Paragraphedeliste"/>
              <w:ind w:left="0"/>
              <w:rPr>
                <w:rFonts w:ascii="Arial" w:hAnsi="Arial" w:cs="Arial"/>
                <w:i/>
                <w:sz w:val="20"/>
                <w:szCs w:val="20"/>
              </w:rPr>
            </w:pPr>
            <w:r>
              <w:rPr>
                <w:rFonts w:ascii="Arial" w:hAnsi="Arial" w:cs="Arial"/>
                <w:i/>
                <w:sz w:val="20"/>
                <w:szCs w:val="20"/>
              </w:rPr>
              <w:t>41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531FC2" w:rsidP="00CC7FCF">
            <w:pPr>
              <w:pStyle w:val="Paragraphedeliste"/>
              <w:ind w:left="0"/>
              <w:rPr>
                <w:rFonts w:ascii="Arial" w:hAnsi="Arial" w:cs="Arial"/>
                <w:i/>
                <w:sz w:val="20"/>
                <w:szCs w:val="20"/>
              </w:rPr>
            </w:pPr>
            <w:proofErr w:type="spellStart"/>
            <w:r>
              <w:rPr>
                <w:rFonts w:ascii="Arial" w:hAnsi="Arial" w:cs="Arial"/>
                <w:i/>
                <w:sz w:val="20"/>
                <w:szCs w:val="20"/>
              </w:rPr>
              <w:t>topic</w:t>
            </w:r>
            <w:proofErr w:type="spellEnd"/>
            <w:r>
              <w:rPr>
                <w:rFonts w:ascii="Arial" w:hAnsi="Arial" w:cs="Arial"/>
                <w:i/>
                <w:sz w:val="20"/>
                <w:szCs w:val="20"/>
              </w:rPr>
              <w:t xml:space="preserve"> </w:t>
            </w:r>
            <w:proofErr w:type="spellStart"/>
            <w:r>
              <w:rPr>
                <w:rFonts w:ascii="Arial" w:hAnsi="Arial" w:cs="Arial"/>
                <w:i/>
                <w:sz w:val="20"/>
                <w:szCs w:val="20"/>
              </w:rPr>
              <w:t>Category</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531FC2" w:rsidP="00CC7FCF">
            <w:pPr>
              <w:pStyle w:val="Paragraphedeliste"/>
              <w:ind w:left="0"/>
              <w:rPr>
                <w:rFonts w:ascii="Arial" w:hAnsi="Arial" w:cs="Arial"/>
                <w:i/>
                <w:sz w:val="20"/>
                <w:szCs w:val="20"/>
              </w:rPr>
            </w:pPr>
            <w:proofErr w:type="spellStart"/>
            <w:r>
              <w:rPr>
                <w:rFonts w:ascii="Arial" w:hAnsi="Arial" w:cs="Arial"/>
                <w:i/>
                <w:sz w:val="20"/>
                <w:szCs w:val="20"/>
              </w:rPr>
              <w:t>tpCat</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531FC2" w:rsidP="00CC7FCF">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531FC2" w:rsidP="00CC7FCF">
            <w:pPr>
              <w:pStyle w:val="Paragraphedeliste"/>
              <w:ind w:left="0"/>
              <w:rPr>
                <w:rFonts w:ascii="Arial" w:hAnsi="Arial" w:cs="Arial"/>
                <w:i/>
                <w:sz w:val="20"/>
                <w:szCs w:val="20"/>
              </w:rPr>
            </w:pPr>
            <w:r>
              <w:rPr>
                <w:rFonts w:ascii="Arial" w:hAnsi="Arial" w:cs="Arial"/>
                <w:i/>
                <w:sz w:val="20"/>
                <w:szCs w:val="20"/>
              </w:rPr>
              <w:t>Liste de valeurs fermée</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531FC2" w:rsidP="00CC7FCF">
            <w:pPr>
              <w:pStyle w:val="Paragraphedeliste"/>
              <w:ind w:left="0"/>
              <w:rPr>
                <w:rFonts w:ascii="Arial" w:hAnsi="Arial" w:cs="Arial"/>
                <w:i/>
                <w:sz w:val="20"/>
                <w:szCs w:val="20"/>
              </w:rPr>
            </w:pPr>
            <w:r>
              <w:rPr>
                <w:rFonts w:ascii="Arial" w:hAnsi="Arial" w:cs="Arial"/>
                <w:i/>
                <w:sz w:val="20"/>
                <w:szCs w:val="20"/>
              </w:rPr>
              <w:t>N</w:t>
            </w:r>
          </w:p>
        </w:tc>
      </w:tr>
      <w:tr w:rsidR="00F46408" w:rsidRPr="00A07998"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A07998" w:rsidRDefault="00A07998" w:rsidP="00CA3C65">
            <w:pPr>
              <w:pStyle w:val="Paragraphedeliste"/>
              <w:ind w:left="0"/>
              <w:rPr>
                <w:rFonts w:ascii="Arial" w:hAnsi="Arial" w:cs="Arial"/>
                <w:i/>
                <w:sz w:val="20"/>
                <w:szCs w:val="20"/>
                <w:lang w:val="en-US"/>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07998">
              <w:rPr>
                <w:rFonts w:ascii="Arial" w:hAnsi="Arial" w:cs="Arial"/>
                <w:i/>
                <w:sz w:val="20"/>
                <w:szCs w:val="20"/>
                <w:lang w:val="en-US"/>
              </w:rPr>
              <w:t>topicCategory</w:t>
            </w:r>
            <w:proofErr w:type="spellEnd"/>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531FC2" w:rsidP="00CC7FCF">
            <w:pPr>
              <w:pStyle w:val="Paragraphedeliste"/>
              <w:ind w:left="0"/>
              <w:rPr>
                <w:rFonts w:ascii="Arial" w:hAnsi="Arial" w:cs="Arial"/>
                <w:i/>
                <w:sz w:val="20"/>
                <w:szCs w:val="20"/>
              </w:rPr>
            </w:pPr>
            <w:r>
              <w:rPr>
                <w:rFonts w:ascii="Arial" w:hAnsi="Arial" w:cs="Arial"/>
                <w:i/>
                <w:sz w:val="20"/>
                <w:szCs w:val="20"/>
              </w:rPr>
              <w:t xml:space="preserve">Se référer à la norme ISO 19115 pour </w:t>
            </w:r>
            <w:proofErr w:type="spellStart"/>
            <w:r>
              <w:rPr>
                <w:rFonts w:ascii="Arial" w:hAnsi="Arial" w:cs="Arial"/>
                <w:i/>
                <w:sz w:val="20"/>
                <w:szCs w:val="20"/>
              </w:rPr>
              <w:t>idiquer</w:t>
            </w:r>
            <w:proofErr w:type="spellEnd"/>
            <w:r>
              <w:rPr>
                <w:rFonts w:ascii="Arial" w:hAnsi="Arial" w:cs="Arial"/>
                <w:i/>
                <w:sz w:val="20"/>
                <w:szCs w:val="20"/>
              </w:rPr>
              <w:t xml:space="preserve"> dans le fichier d’échange XML le code international de la catégorie.</w:t>
            </w:r>
          </w:p>
        </w:tc>
      </w:tr>
    </w:tbl>
    <w:p w:rsidR="00122095" w:rsidRDefault="00080ABC" w:rsidP="00265AD0">
      <w:pPr>
        <w:pStyle w:val="Titre2"/>
      </w:pPr>
      <w:bookmarkStart w:id="39" w:name="_Toc323284950"/>
      <w:bookmarkStart w:id="40" w:name="_Toc328385189"/>
      <w:r>
        <w:t>Classification européenne</w:t>
      </w:r>
      <w:r w:rsidR="00122095" w:rsidRPr="00122095">
        <w:t xml:space="preserve"> INSPIRE</w:t>
      </w:r>
      <w:bookmarkEnd w:id="39"/>
      <w:bookmarkEnd w:id="40"/>
    </w:p>
    <w:p w:rsidR="006630F7" w:rsidRDefault="006630F7" w:rsidP="00710EDC">
      <w:pPr>
        <w:pStyle w:val="Titre3"/>
      </w:pPr>
      <w:r w:rsidRPr="0087011C">
        <w:t>Définition</w:t>
      </w:r>
    </w:p>
    <w:p w:rsidR="00080ABC" w:rsidRDefault="00080ABC" w:rsidP="00080ABC">
      <w:pPr>
        <w:rPr>
          <w:rFonts w:cs="Arial"/>
          <w:szCs w:val="22"/>
        </w:rPr>
      </w:pPr>
      <w:r w:rsidRPr="00665774">
        <w:rPr>
          <w:rFonts w:cs="Arial"/>
          <w:szCs w:val="22"/>
        </w:rPr>
        <w:t xml:space="preserve">Ce champ permet de classer la </w:t>
      </w:r>
      <w:r w:rsidR="003F4D96">
        <w:rPr>
          <w:rFonts w:cs="Arial"/>
          <w:szCs w:val="22"/>
        </w:rPr>
        <w:t>donnée</w:t>
      </w:r>
      <w:r w:rsidRPr="00665774">
        <w:rPr>
          <w:rFonts w:cs="Arial"/>
          <w:szCs w:val="22"/>
        </w:rPr>
        <w:t xml:space="preserve"> dans un ou plusieurs thèmes</w:t>
      </w:r>
      <w:r>
        <w:rPr>
          <w:rFonts w:cs="Arial"/>
          <w:szCs w:val="22"/>
        </w:rPr>
        <w:t xml:space="preserve"> </w:t>
      </w:r>
      <w:r w:rsidRPr="00665774">
        <w:rPr>
          <w:rFonts w:cs="Arial"/>
          <w:szCs w:val="22"/>
        </w:rPr>
        <w:t>d’une liste fermée</w:t>
      </w:r>
      <w:r>
        <w:rPr>
          <w:rFonts w:cs="Arial"/>
          <w:szCs w:val="22"/>
        </w:rPr>
        <w:t xml:space="preserve"> de valeurs</w:t>
      </w:r>
      <w:r w:rsidRPr="00665774">
        <w:rPr>
          <w:rFonts w:cs="Arial"/>
          <w:szCs w:val="22"/>
        </w:rPr>
        <w:t xml:space="preserve"> </w:t>
      </w:r>
      <w:r>
        <w:rPr>
          <w:rFonts w:cs="Arial"/>
          <w:szCs w:val="22"/>
        </w:rPr>
        <w:t xml:space="preserve">définis au niveau européen via la directive INSPIRE. Cette classification vise à faciliter la </w:t>
      </w:r>
      <w:r w:rsidRPr="00665774">
        <w:rPr>
          <w:rFonts w:cs="Arial"/>
          <w:szCs w:val="22"/>
        </w:rPr>
        <w:t xml:space="preserve">recherche de cette </w:t>
      </w:r>
      <w:r w:rsidR="003F4D96">
        <w:rPr>
          <w:rFonts w:cs="Arial"/>
          <w:szCs w:val="22"/>
        </w:rPr>
        <w:t>donnée</w:t>
      </w:r>
      <w:r w:rsidRPr="00665774">
        <w:rPr>
          <w:rFonts w:cs="Arial"/>
          <w:szCs w:val="22"/>
        </w:rPr>
        <w:t xml:space="preserve">. </w:t>
      </w:r>
    </w:p>
    <w:p w:rsidR="00080ABC" w:rsidRDefault="00080ABC" w:rsidP="00080ABC">
      <w:pPr>
        <w:rPr>
          <w:rFonts w:cs="Arial"/>
          <w:szCs w:val="22"/>
        </w:rPr>
      </w:pPr>
      <w:r w:rsidRPr="00665774">
        <w:rPr>
          <w:rFonts w:cs="Arial"/>
          <w:szCs w:val="22"/>
        </w:rPr>
        <w:t xml:space="preserve">Il est important d’associer la </w:t>
      </w:r>
      <w:r w:rsidR="003F4D96">
        <w:rPr>
          <w:rFonts w:cs="Arial"/>
          <w:szCs w:val="22"/>
        </w:rPr>
        <w:t>donnée</w:t>
      </w:r>
      <w:r w:rsidRPr="00665774">
        <w:rPr>
          <w:rFonts w:cs="Arial"/>
          <w:szCs w:val="22"/>
        </w:rPr>
        <w:t xml:space="preserve"> au(x) thème(s) le(s) plus pertinent parmi les 34 thèmes ci-après définis.</w:t>
      </w:r>
    </w:p>
    <w:p w:rsidR="0001735D" w:rsidRDefault="0001735D" w:rsidP="00080ABC">
      <w:pPr>
        <w:rPr>
          <w:rFonts w:cs="Arial"/>
          <w:szCs w:val="22"/>
        </w:rPr>
      </w:pPr>
    </w:p>
    <w:p w:rsidR="0001735D" w:rsidRPr="00255A00" w:rsidRDefault="0001735D" w:rsidP="0001735D">
      <w:pPr>
        <w:rPr>
          <w:rFonts w:cs="Arial"/>
          <w:szCs w:val="22"/>
        </w:rPr>
      </w:pPr>
      <w:r>
        <w:rPr>
          <w:rFonts w:cs="Arial"/>
          <w:szCs w:val="22"/>
        </w:rPr>
        <w:t xml:space="preserve">La liste des valeurs proposées dans le cadre du partenariat CIGAL est celle définit par la directive européenne Inspire, </w:t>
      </w:r>
      <w:r w:rsidRPr="00255A00">
        <w:rPr>
          <w:rFonts w:cs="Arial"/>
          <w:szCs w:val="22"/>
        </w:rPr>
        <w:t>s’appuyant sur le Thesaurus GEMET des thèmes Inspire et reprise dans le tableau suivant.</w:t>
      </w:r>
    </w:p>
    <w:p w:rsidR="0001735D" w:rsidRPr="003F6253" w:rsidRDefault="0001735D" w:rsidP="0001735D">
      <w:pPr>
        <w:rPr>
          <w:rFonts w:cs="Arial"/>
          <w:szCs w:val="22"/>
        </w:rPr>
      </w:pPr>
    </w:p>
    <w:p w:rsidR="0001735D" w:rsidRPr="003F6253" w:rsidRDefault="0001735D" w:rsidP="0001735D">
      <w:pPr>
        <w:rPr>
          <w:rFonts w:cs="Arial"/>
          <w:szCs w:val="22"/>
          <w:u w:val="single"/>
        </w:rPr>
      </w:pPr>
      <w:r w:rsidRPr="003F6253">
        <w:rPr>
          <w:rFonts w:cs="Arial"/>
          <w:szCs w:val="22"/>
          <w:u w:val="single"/>
        </w:rPr>
        <w:t xml:space="preserve">Liste des </w:t>
      </w:r>
      <w:r>
        <w:rPr>
          <w:rFonts w:cs="Arial"/>
          <w:szCs w:val="22"/>
          <w:u w:val="single"/>
        </w:rPr>
        <w:t>thèmes de classification européens :</w:t>
      </w:r>
    </w:p>
    <w:p w:rsidR="0001735D" w:rsidRDefault="0001735D" w:rsidP="0001735D">
      <w:pPr>
        <w:rPr>
          <w:rFonts w:cs="Arial"/>
          <w:szCs w:val="22"/>
        </w:rPr>
      </w:pPr>
    </w:p>
    <w:tbl>
      <w:tblPr>
        <w:tblW w:w="10155" w:type="dxa"/>
        <w:jc w:val="center"/>
        <w:tblInd w:w="65" w:type="dxa"/>
        <w:tblLayout w:type="fixed"/>
        <w:tblCellMar>
          <w:left w:w="70" w:type="dxa"/>
          <w:right w:w="70" w:type="dxa"/>
        </w:tblCellMar>
        <w:tblLook w:val="04A0"/>
      </w:tblPr>
      <w:tblGrid>
        <w:gridCol w:w="363"/>
        <w:gridCol w:w="3697"/>
        <w:gridCol w:w="6095"/>
      </w:tblGrid>
      <w:tr w:rsidR="0001735D" w:rsidRPr="0061639E" w:rsidTr="0001735D">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CCCCCC" w:fill="C0C0C0"/>
            <w:hideMark/>
          </w:tcPr>
          <w:p w:rsidR="0001735D" w:rsidRPr="0061639E" w:rsidRDefault="0001735D" w:rsidP="0001735D">
            <w:pPr>
              <w:jc w:val="center"/>
              <w:outlineLvl w:val="0"/>
              <w:rPr>
                <w:rFonts w:cs="Arial"/>
                <w:b/>
                <w:bCs/>
                <w:sz w:val="20"/>
                <w:szCs w:val="20"/>
              </w:rPr>
            </w:pPr>
            <w:r w:rsidRPr="0061639E">
              <w:rPr>
                <w:rFonts w:cs="Arial"/>
                <w:b/>
                <w:bCs/>
                <w:sz w:val="20"/>
                <w:szCs w:val="20"/>
              </w:rPr>
              <w:t>Id</w:t>
            </w:r>
          </w:p>
        </w:tc>
        <w:tc>
          <w:tcPr>
            <w:tcW w:w="3697" w:type="dxa"/>
            <w:tcBorders>
              <w:top w:val="single" w:sz="4" w:space="0" w:color="auto"/>
              <w:left w:val="nil"/>
              <w:bottom w:val="single" w:sz="4" w:space="0" w:color="auto"/>
              <w:right w:val="single" w:sz="4" w:space="0" w:color="auto"/>
            </w:tcBorders>
            <w:shd w:val="clear" w:color="000000" w:fill="C0C0C0"/>
            <w:hideMark/>
          </w:tcPr>
          <w:p w:rsidR="0001735D" w:rsidRPr="0061639E" w:rsidRDefault="0001735D" w:rsidP="0001735D">
            <w:pPr>
              <w:jc w:val="center"/>
              <w:outlineLvl w:val="0"/>
              <w:rPr>
                <w:rFonts w:cs="Arial"/>
                <w:b/>
                <w:bCs/>
                <w:sz w:val="20"/>
                <w:szCs w:val="20"/>
              </w:rPr>
            </w:pPr>
            <w:r>
              <w:rPr>
                <w:rFonts w:cs="Arial"/>
                <w:b/>
                <w:bCs/>
                <w:sz w:val="20"/>
                <w:szCs w:val="20"/>
              </w:rPr>
              <w:t>Intitulé</w:t>
            </w:r>
          </w:p>
        </w:tc>
        <w:tc>
          <w:tcPr>
            <w:tcW w:w="6095" w:type="dxa"/>
            <w:tcBorders>
              <w:top w:val="single" w:sz="4" w:space="0" w:color="auto"/>
              <w:left w:val="nil"/>
              <w:bottom w:val="single" w:sz="4" w:space="0" w:color="auto"/>
              <w:right w:val="single" w:sz="4" w:space="0" w:color="auto"/>
            </w:tcBorders>
            <w:shd w:val="clear" w:color="E6E6E6" w:fill="C0C0C0"/>
            <w:hideMark/>
          </w:tcPr>
          <w:p w:rsidR="0001735D" w:rsidRPr="00B90211" w:rsidRDefault="0001735D" w:rsidP="0001735D">
            <w:pPr>
              <w:jc w:val="center"/>
              <w:outlineLvl w:val="0"/>
              <w:rPr>
                <w:rFonts w:cs="Arial"/>
                <w:b/>
                <w:bCs/>
                <w:sz w:val="20"/>
                <w:szCs w:val="20"/>
              </w:rPr>
            </w:pPr>
            <w:proofErr w:type="spellStart"/>
            <w:r w:rsidRPr="00B90211">
              <w:rPr>
                <w:rFonts w:cs="Arial"/>
                <w:b/>
                <w:bCs/>
                <w:sz w:val="20"/>
                <w:szCs w:val="20"/>
              </w:rPr>
              <w:t>Défintion</w:t>
            </w:r>
            <w:proofErr w:type="spellEnd"/>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bookmarkStart w:id="41" w:name="RANGE!C168:C201"/>
            <w:r w:rsidRPr="0061639E">
              <w:rPr>
                <w:rFonts w:cs="Arial"/>
                <w:sz w:val="20"/>
                <w:szCs w:val="20"/>
              </w:rPr>
              <w:t>Référentiels de coordonnées</w:t>
            </w:r>
            <w:bookmarkEnd w:id="41"/>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Coordinate</w:t>
            </w:r>
            <w:proofErr w:type="spellEnd"/>
            <w:r w:rsidRPr="00B90211">
              <w:rPr>
                <w:rFonts w:cs="Arial"/>
                <w:i/>
                <w:sz w:val="20"/>
                <w:szCs w:val="20"/>
              </w:rPr>
              <w:t xml:space="preserve"> </w:t>
            </w:r>
            <w:proofErr w:type="spellStart"/>
            <w:r w:rsidRPr="00B90211">
              <w:rPr>
                <w:rFonts w:cs="Arial"/>
                <w:i/>
                <w:sz w:val="20"/>
                <w:szCs w:val="20"/>
              </w:rPr>
              <w:t>reference</w:t>
            </w:r>
            <w:proofErr w:type="spellEnd"/>
            <w:r w:rsidRPr="00B90211">
              <w:rPr>
                <w:rFonts w:cs="Arial"/>
                <w:i/>
                <w:sz w:val="20"/>
                <w:szCs w:val="20"/>
              </w:rPr>
              <w:t xml:space="preserve"> </w:t>
            </w:r>
            <w:proofErr w:type="spellStart"/>
            <w:r w:rsidRPr="00B90211">
              <w:rPr>
                <w:rFonts w:cs="Arial"/>
                <w:i/>
                <w:sz w:val="20"/>
                <w:szCs w:val="20"/>
              </w:rPr>
              <w:t>systems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Systèmes de référencement unique des informations géographiques dans l'espace sous forme d'une série de coordonnées (x, y, z) et/ou la latitude et la longitude et l'altitude, en se fondant sur un point géodésique horizontal et vertical.</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Systèmes de maillage géographique</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Geographical</w:t>
            </w:r>
            <w:proofErr w:type="spellEnd"/>
            <w:r w:rsidRPr="00B90211">
              <w:rPr>
                <w:rFonts w:cs="Arial"/>
                <w:i/>
                <w:sz w:val="20"/>
                <w:szCs w:val="20"/>
              </w:rPr>
              <w:t xml:space="preserve"> </w:t>
            </w:r>
            <w:proofErr w:type="spellStart"/>
            <w:r w:rsidRPr="00B90211">
              <w:rPr>
                <w:rFonts w:cs="Arial"/>
                <w:i/>
                <w:sz w:val="20"/>
                <w:szCs w:val="20"/>
              </w:rPr>
              <w:t>grid</w:t>
            </w:r>
            <w:proofErr w:type="spellEnd"/>
            <w:r w:rsidRPr="00B90211">
              <w:rPr>
                <w:rFonts w:cs="Arial"/>
                <w:i/>
                <w:sz w:val="20"/>
                <w:szCs w:val="20"/>
              </w:rPr>
              <w:t xml:space="preserve"> </w:t>
            </w:r>
            <w:proofErr w:type="spellStart"/>
            <w:r w:rsidRPr="00B90211">
              <w:rPr>
                <w:rFonts w:cs="Arial"/>
                <w:i/>
                <w:sz w:val="20"/>
                <w:szCs w:val="20"/>
              </w:rPr>
              <w:t>systems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Grille multi-résolution harmonisée avec un point d'origine commun et une localisation ainsi qu'une taille des cellules harmonisées.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Dénominations géographiques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Geographical</w:t>
            </w:r>
            <w:proofErr w:type="spellEnd"/>
            <w:r w:rsidRPr="00B90211">
              <w:rPr>
                <w:rFonts w:cs="Arial"/>
                <w:i/>
                <w:sz w:val="20"/>
                <w:szCs w:val="20"/>
              </w:rPr>
              <w:t xml:space="preserve"> </w:t>
            </w:r>
            <w:proofErr w:type="spellStart"/>
            <w:r w:rsidRPr="00B90211">
              <w:rPr>
                <w:rFonts w:cs="Arial"/>
                <w:i/>
                <w:sz w:val="20"/>
                <w:szCs w:val="20"/>
              </w:rPr>
              <w:t>names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Noms de zones, de régions, de localités, de grandes villes, de banlieues,  de villes moyennes ou d'implantations, ou tout autre élément géographique ou topographique d'intérêt public ou historique.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4</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Unités administratives</w:t>
            </w:r>
          </w:p>
          <w:p w:rsidR="0001735D" w:rsidRPr="00B90211" w:rsidRDefault="0001735D" w:rsidP="0001735D">
            <w:pPr>
              <w:jc w:val="left"/>
              <w:outlineLvl w:val="0"/>
              <w:rPr>
                <w:rFonts w:cs="Arial"/>
                <w:i/>
                <w:sz w:val="20"/>
                <w:szCs w:val="20"/>
              </w:rPr>
            </w:pPr>
            <w:r w:rsidRPr="00B90211">
              <w:rPr>
                <w:rFonts w:cs="Arial"/>
                <w:i/>
                <w:sz w:val="20"/>
                <w:szCs w:val="20"/>
              </w:rPr>
              <w:t xml:space="preserve">(Administrative </w:t>
            </w:r>
            <w:proofErr w:type="spellStart"/>
            <w:r w:rsidRPr="00B90211">
              <w:rPr>
                <w:rFonts w:cs="Arial"/>
                <w:i/>
                <w:sz w:val="20"/>
                <w:szCs w:val="20"/>
              </w:rPr>
              <w:t>units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Unités d'administration séparées par des limites administratives et délimitant les zones dans lesquelles les États membres détiennent et/ou exercent leurs compétences, aux fins de l'administration locale, régionale et nationale.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5</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Adresses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Addresses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Localisation des propriétés fondée sur les identifiants des adresses, habituellement le nom de la rue, le numéro de la maison et le code postal.</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lastRenderedPageBreak/>
              <w:t>6</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Parcelles cadastrales</w:t>
            </w:r>
          </w:p>
          <w:p w:rsidR="0001735D" w:rsidRPr="00B90211" w:rsidRDefault="0001735D" w:rsidP="0001735D">
            <w:pPr>
              <w:jc w:val="left"/>
              <w:outlineLvl w:val="0"/>
              <w:rPr>
                <w:rFonts w:cs="Arial"/>
                <w:i/>
                <w:sz w:val="20"/>
                <w:szCs w:val="20"/>
              </w:rPr>
            </w:pPr>
            <w:r w:rsidRPr="00B90211">
              <w:rPr>
                <w:rFonts w:cs="Arial"/>
                <w:i/>
                <w:sz w:val="20"/>
                <w:szCs w:val="20"/>
              </w:rPr>
              <w:t xml:space="preserve">(Cadastral </w:t>
            </w:r>
            <w:proofErr w:type="spellStart"/>
            <w:r w:rsidRPr="00B90211">
              <w:rPr>
                <w:rFonts w:cs="Arial"/>
                <w:i/>
                <w:sz w:val="20"/>
                <w:szCs w:val="20"/>
              </w:rPr>
              <w:t>parcels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Zones définies par les registres cadastraux ou équivalents.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7</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Réseaux de transport</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(Transport networks)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Réseaux routier, ferroviaire, aérien et navigable ainsi que les infrastructures associées. Sont également incluses les correspondances entre les différents réseaux, ainsi que le réseau transeuropéen de transport tel que défini dans la décision no 1692/96/CE du Parlement européen et du Conseil du 23 juillet 1996 sur les orientations communautaires pour le développement du réseau transeuropéen de transport et les révisions futures de cette décision.</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8</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Hydrographie</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Hydrography</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Éléments hydrographiques, y compris les zones maritimes ainsi que toutes les autres masses d'eau et les éléments qui y sont liés, y compris les bassins et sous-bassins hydrographiques. Conformes, le cas échéant, aux définitions établies par la directive 2000/60/CE du Parlement européen et du Conseil du 23 octobre 2000 établissant un cadre pour une politique communautaire dans le domaine de l'eau et sous forme de réseaux.</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9</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Sites protégés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Protected</w:t>
            </w:r>
            <w:proofErr w:type="spellEnd"/>
            <w:r w:rsidRPr="00B90211">
              <w:rPr>
                <w:rFonts w:cs="Arial"/>
                <w:i/>
                <w:sz w:val="20"/>
                <w:szCs w:val="20"/>
              </w:rPr>
              <w:t xml:space="preserve"> sites)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Zone désignée ou gérée dans un cadre législatif international, communautaire ou national en vue d'atteindre des objectifs spécifiques de conservation.</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10</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Altitude</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Elevation</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Modèles numériques pour l'altitude des surfaces terrestres, glaciaires et océaniques. Comprend l'altitude terrestre, la bathymétrie et la ligne de rivage.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11</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Occupation des terres</w:t>
            </w:r>
          </w:p>
          <w:p w:rsidR="0001735D" w:rsidRPr="00B90211" w:rsidRDefault="0001735D" w:rsidP="0001735D">
            <w:pPr>
              <w:jc w:val="left"/>
              <w:outlineLvl w:val="0"/>
              <w:rPr>
                <w:rFonts w:cs="Arial"/>
                <w:i/>
                <w:sz w:val="20"/>
                <w:szCs w:val="20"/>
              </w:rPr>
            </w:pPr>
            <w:r w:rsidRPr="00B90211">
              <w:rPr>
                <w:rFonts w:cs="Arial"/>
                <w:i/>
                <w:sz w:val="20"/>
                <w:szCs w:val="20"/>
              </w:rPr>
              <w:t xml:space="preserve">(Land </w:t>
            </w:r>
            <w:proofErr w:type="spellStart"/>
            <w:r w:rsidRPr="00B90211">
              <w:rPr>
                <w:rFonts w:cs="Arial"/>
                <w:i/>
                <w:sz w:val="20"/>
                <w:szCs w:val="20"/>
              </w:rPr>
              <w:t>cover</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Couverture physique et biologique de la surface terrestre, y compris les surfaces artificielles, les zones agricoles, les forêts, les zones (semi-) naturelles, les zones humides et les masses d'eau.</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12</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Ortho-imagerie</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Orthoimagery</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 xml:space="preserve">Images </w:t>
            </w:r>
            <w:proofErr w:type="spellStart"/>
            <w:r w:rsidRPr="00B90211">
              <w:rPr>
                <w:rFonts w:cs="Arial"/>
                <w:sz w:val="20"/>
                <w:szCs w:val="20"/>
              </w:rPr>
              <w:t>géoréférencées</w:t>
            </w:r>
            <w:proofErr w:type="spellEnd"/>
            <w:r w:rsidRPr="00B90211">
              <w:rPr>
                <w:rFonts w:cs="Arial"/>
                <w:sz w:val="20"/>
                <w:szCs w:val="20"/>
              </w:rPr>
              <w:t xml:space="preserve"> de la surface terrestre, provenant de satellites ou de capteurs aéroportés.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13</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Géologie</w:t>
            </w:r>
            <w:r>
              <w:rPr>
                <w:rFonts w:cs="Arial"/>
                <w:sz w:val="20"/>
                <w:szCs w:val="20"/>
              </w:rPr>
              <w:t xml:space="preserve"> </w:t>
            </w:r>
          </w:p>
          <w:p w:rsidR="0001735D" w:rsidRPr="0061639E" w:rsidRDefault="0001735D" w:rsidP="0001735D">
            <w:pPr>
              <w:jc w:val="left"/>
              <w:outlineLvl w:val="0"/>
              <w:rPr>
                <w:rFonts w:cs="Arial"/>
                <w:sz w:val="20"/>
                <w:szCs w:val="20"/>
              </w:rPr>
            </w:pPr>
            <w:r w:rsidRPr="00B90211">
              <w:rPr>
                <w:rFonts w:cs="Arial"/>
                <w:i/>
                <w:sz w:val="20"/>
                <w:szCs w:val="20"/>
              </w:rPr>
              <w:t>(</w:t>
            </w:r>
            <w:proofErr w:type="spellStart"/>
            <w:r w:rsidRPr="00B90211">
              <w:rPr>
                <w:rFonts w:cs="Arial"/>
                <w:i/>
                <w:sz w:val="20"/>
                <w:szCs w:val="20"/>
              </w:rPr>
              <w:t>Geology</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Géologie caractérisée en fonction de la composition et de la structure. Englobe le substratum rocheux, les aquifères et la géomorphologie.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14</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Unités statistiques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Statistical</w:t>
            </w:r>
            <w:proofErr w:type="spellEnd"/>
            <w:r w:rsidRPr="00B90211">
              <w:rPr>
                <w:rFonts w:cs="Arial"/>
                <w:i/>
                <w:sz w:val="20"/>
                <w:szCs w:val="20"/>
              </w:rPr>
              <w:t xml:space="preserve"> </w:t>
            </w:r>
            <w:proofErr w:type="spellStart"/>
            <w:r w:rsidRPr="00B90211">
              <w:rPr>
                <w:rFonts w:cs="Arial"/>
                <w:i/>
                <w:sz w:val="20"/>
                <w:szCs w:val="20"/>
              </w:rPr>
              <w:t>units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Unités de diffusion ou d'utilisation d'autres informations statistiques.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15</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Bâtiments</w:t>
            </w:r>
          </w:p>
          <w:p w:rsidR="0001735D" w:rsidRPr="00B90211" w:rsidRDefault="0001735D" w:rsidP="0001735D">
            <w:pPr>
              <w:jc w:val="left"/>
              <w:outlineLvl w:val="0"/>
              <w:rPr>
                <w:rFonts w:cs="Arial"/>
                <w:i/>
                <w:sz w:val="20"/>
                <w:szCs w:val="20"/>
              </w:rPr>
            </w:pPr>
            <w:r w:rsidRPr="00B90211">
              <w:rPr>
                <w:rFonts w:cs="Arial"/>
                <w:i/>
                <w:sz w:val="20"/>
                <w:szCs w:val="20"/>
              </w:rPr>
              <w:t>(Buildings)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Situation géographique des bâtiments.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16</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Sols</w:t>
            </w:r>
          </w:p>
          <w:p w:rsidR="0001735D" w:rsidRPr="00B90211" w:rsidRDefault="0001735D" w:rsidP="0001735D">
            <w:pPr>
              <w:jc w:val="left"/>
              <w:outlineLvl w:val="0"/>
              <w:rPr>
                <w:rFonts w:cs="Arial"/>
                <w:i/>
                <w:sz w:val="20"/>
                <w:szCs w:val="20"/>
              </w:rPr>
            </w:pPr>
            <w:r w:rsidRPr="00B90211">
              <w:rPr>
                <w:rFonts w:cs="Arial"/>
                <w:i/>
                <w:sz w:val="20"/>
                <w:szCs w:val="20"/>
              </w:rPr>
              <w:t>(Soil)</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 xml:space="preserve">Sols et sous-sol caractérisés selon leur profondeur, texture, structure et teneur en particules et en matières organiques, </w:t>
            </w:r>
            <w:proofErr w:type="spellStart"/>
            <w:r w:rsidRPr="00B90211">
              <w:rPr>
                <w:rFonts w:cs="Arial"/>
                <w:sz w:val="20"/>
                <w:szCs w:val="20"/>
              </w:rPr>
              <w:t>pierrosité</w:t>
            </w:r>
            <w:proofErr w:type="spellEnd"/>
            <w:r w:rsidRPr="00B90211">
              <w:rPr>
                <w:rFonts w:cs="Arial"/>
                <w:sz w:val="20"/>
                <w:szCs w:val="20"/>
              </w:rPr>
              <w:t>, érosion, le cas échéant pente moyenne et capacité anticipée de stockage de l'eau.</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17</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Usage des sols</w:t>
            </w:r>
          </w:p>
          <w:p w:rsidR="0001735D" w:rsidRPr="00B90211" w:rsidRDefault="0001735D" w:rsidP="0001735D">
            <w:pPr>
              <w:jc w:val="left"/>
              <w:outlineLvl w:val="0"/>
              <w:rPr>
                <w:rFonts w:cs="Arial"/>
                <w:i/>
                <w:sz w:val="20"/>
                <w:szCs w:val="20"/>
              </w:rPr>
            </w:pPr>
            <w:r w:rsidRPr="00B90211">
              <w:rPr>
                <w:rFonts w:cs="Arial"/>
                <w:i/>
                <w:sz w:val="20"/>
                <w:szCs w:val="20"/>
              </w:rPr>
              <w:t>(Land use)</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Territoire caractérisé selon sa dimension fonctionnelle prévue ou son objet socioéconomique actuel et futur (par exemple, résidentiel, industriel, commercial, agricole, forestier, récréatif).</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18</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Santé et sécurité des personnes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Human</w:t>
            </w:r>
            <w:proofErr w:type="spellEnd"/>
            <w:r w:rsidRPr="00B90211">
              <w:rPr>
                <w:rFonts w:cs="Arial"/>
                <w:i/>
                <w:sz w:val="20"/>
                <w:szCs w:val="20"/>
              </w:rPr>
              <w:t xml:space="preserve"> </w:t>
            </w:r>
            <w:proofErr w:type="spellStart"/>
            <w:r w:rsidRPr="00B90211">
              <w:rPr>
                <w:rFonts w:cs="Arial"/>
                <w:i/>
                <w:sz w:val="20"/>
                <w:szCs w:val="20"/>
              </w:rPr>
              <w:t>health</w:t>
            </w:r>
            <w:proofErr w:type="spellEnd"/>
            <w:r w:rsidRPr="00B90211">
              <w:rPr>
                <w:rFonts w:cs="Arial"/>
                <w:i/>
                <w:sz w:val="20"/>
                <w:szCs w:val="20"/>
              </w:rPr>
              <w:t xml:space="preserve"> and </w:t>
            </w:r>
            <w:proofErr w:type="spellStart"/>
            <w:r w:rsidRPr="00B90211">
              <w:rPr>
                <w:rFonts w:cs="Arial"/>
                <w:i/>
                <w:sz w:val="20"/>
                <w:szCs w:val="20"/>
              </w:rPr>
              <w:t>safety</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Répartition géographique des pathologies dominantes (allergies, cancers, maladies respiratoires, etc.) liées directement (pollution de l'air, produits chimiques, appauvrissement de la couche d'ozone, bruit, etc.) ou indirectement (alimentation, organismes génétiquement modifiés, etc.) à la qualité de l'environnement, et ensemble des informations relatif à l'effet de celle-ci sur la santé des hommes (marqueurs biologiques, déclin de la fertilité, épidémies) ou leur bien-être (fatigue, stress, etc.).</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19</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Services d'utilité publique et services publics</w:t>
            </w:r>
          </w:p>
          <w:p w:rsidR="0001735D" w:rsidRPr="00B90211" w:rsidRDefault="0001735D" w:rsidP="0001735D">
            <w:pPr>
              <w:jc w:val="left"/>
              <w:outlineLvl w:val="0"/>
              <w:rPr>
                <w:rFonts w:cs="Arial"/>
                <w:i/>
                <w:sz w:val="20"/>
                <w:szCs w:val="20"/>
              </w:rPr>
            </w:pPr>
            <w:r w:rsidRPr="00B90211">
              <w:rPr>
                <w:rFonts w:cs="Arial"/>
                <w:i/>
                <w:sz w:val="20"/>
                <w:szCs w:val="20"/>
              </w:rPr>
              <w:t xml:space="preserve">(Utility and </w:t>
            </w:r>
            <w:proofErr w:type="spellStart"/>
            <w:r w:rsidRPr="00B90211">
              <w:rPr>
                <w:rFonts w:cs="Arial"/>
                <w:i/>
                <w:sz w:val="20"/>
                <w:szCs w:val="20"/>
              </w:rPr>
              <w:t>governmental</w:t>
            </w:r>
            <w:proofErr w:type="spellEnd"/>
            <w:r w:rsidRPr="00B90211">
              <w:rPr>
                <w:rFonts w:cs="Arial"/>
                <w:i/>
                <w:sz w:val="20"/>
                <w:szCs w:val="20"/>
              </w:rPr>
              <w:t xml:space="preserve"> services)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 xml:space="preserve">Comprend les installations d'utilité publique, tels que les égouts ou les réseaux et installations liés à la gestion des déchets, à l'approvisionnement énergétique, à l'approvisionnement en eau, ainsi que les services administratifs et sociaux publics, tels que les administrations publiques, les sites de la protection civile, les écoles et les hôpitaux. </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20</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Installations de suivi environnemental</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Environmental</w:t>
            </w:r>
            <w:proofErr w:type="spellEnd"/>
            <w:r w:rsidRPr="00B90211">
              <w:rPr>
                <w:rFonts w:cs="Arial"/>
                <w:i/>
                <w:sz w:val="20"/>
                <w:szCs w:val="20"/>
              </w:rPr>
              <w:t xml:space="preserve"> monitoring </w:t>
            </w:r>
            <w:proofErr w:type="spellStart"/>
            <w:r w:rsidRPr="00B90211">
              <w:rPr>
                <w:rFonts w:cs="Arial"/>
                <w:i/>
                <w:sz w:val="20"/>
                <w:szCs w:val="20"/>
              </w:rPr>
              <w:t>facilities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 xml:space="preserve">La situation et le fonctionnement des installations de suivi environnemental comprennent l'observation et la mesure des émissions, de l'état du milieu environnemental et d'autres paramètres de l'écosystème (biodiversité, conditions écologiques de la végétation, etc.) par les autorités publiques ou pour leur compte. </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lastRenderedPageBreak/>
              <w:t>21</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Lieux de production et sites industriels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 xml:space="preserve">(Production and </w:t>
            </w:r>
            <w:proofErr w:type="spellStart"/>
            <w:r w:rsidRPr="00B90211">
              <w:rPr>
                <w:rFonts w:cs="Arial"/>
                <w:i/>
                <w:sz w:val="20"/>
                <w:szCs w:val="20"/>
              </w:rPr>
              <w:t>industrial</w:t>
            </w:r>
            <w:proofErr w:type="spellEnd"/>
            <w:r w:rsidRPr="00B90211">
              <w:rPr>
                <w:rFonts w:cs="Arial"/>
                <w:i/>
                <w:sz w:val="20"/>
                <w:szCs w:val="20"/>
              </w:rPr>
              <w:t xml:space="preserve"> </w:t>
            </w:r>
            <w:proofErr w:type="spellStart"/>
            <w:r w:rsidRPr="00B90211">
              <w:rPr>
                <w:rFonts w:cs="Arial"/>
                <w:i/>
                <w:sz w:val="20"/>
                <w:szCs w:val="20"/>
              </w:rPr>
              <w:t>facilities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Sites de production industrielle, y compris les installations couvertes par la directive 96/61/CE du Conseil du 24 septembre 1996 relative à la prévention et à la réduction intégrées de la pollution et les installations de captage d'eau, d'extraction minière et de stockage.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22</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Installations agricoles et aquacoles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 xml:space="preserve">(Agricultural and aquaculture </w:t>
            </w:r>
            <w:proofErr w:type="spellStart"/>
            <w:r w:rsidRPr="00B90211">
              <w:rPr>
                <w:rFonts w:cs="Arial"/>
                <w:i/>
                <w:sz w:val="20"/>
                <w:szCs w:val="20"/>
              </w:rPr>
              <w:t>facilities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Équipement et installations de production agricoles (y compris les systèmes d'irrigation, les serres et les étables).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23</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Répartition de la population – démographie</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 xml:space="preserve">(Population distribution — </w:t>
            </w:r>
            <w:proofErr w:type="spellStart"/>
            <w:r w:rsidRPr="00B90211">
              <w:rPr>
                <w:rFonts w:cs="Arial"/>
                <w:i/>
                <w:sz w:val="20"/>
                <w:szCs w:val="20"/>
              </w:rPr>
              <w:t>demography</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Répartition géographique des personnes, avec les caractéristiques de population et les niveaux d'activité, regroupées par grille, région, unité administrative ou autre unité analytique.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24</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Zones de gestion, de restriction ou de réglementation et unités de déclaration</w:t>
            </w:r>
            <w:r>
              <w:rPr>
                <w:rFonts w:cs="Arial"/>
                <w:sz w:val="20"/>
                <w:szCs w:val="20"/>
              </w:rPr>
              <w:t xml:space="preserve"> </w:t>
            </w:r>
          </w:p>
          <w:p w:rsidR="0001735D" w:rsidRPr="00B90211" w:rsidRDefault="0001735D" w:rsidP="0001735D">
            <w:pPr>
              <w:jc w:val="left"/>
              <w:outlineLvl w:val="0"/>
              <w:rPr>
                <w:rFonts w:cs="Arial"/>
                <w:i/>
                <w:sz w:val="20"/>
                <w:szCs w:val="20"/>
                <w:lang w:val="en-US"/>
              </w:rPr>
            </w:pPr>
            <w:r w:rsidRPr="00B90211">
              <w:rPr>
                <w:rFonts w:cs="Arial"/>
                <w:i/>
                <w:sz w:val="20"/>
                <w:szCs w:val="20"/>
                <w:lang w:val="en-US"/>
              </w:rPr>
              <w:t>(Area management / restriction / regulation zones and reporting units)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Zones gérées, réglementées ou utilisées pour les rapports aux niveaux international, européen, national, régional et local. Sont inclus les décharges, les zones restreintes aux alentours des sources d'eau potable, les zones vulnérables aux nitrates, les chenaux réglementés en mer ou les eaux intérieures importantes, les zones destinées à la décharge de déchets, les zones soumises à limitation du bruit, les zones faisant l'objet de permis d'exploration et d'extraction minière, les districts hydrographiques, les unités correspondantes utilisées pour les rapports et les zones de gestion du littoral.</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25</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Zones à risque naturel</w:t>
            </w:r>
          </w:p>
          <w:p w:rsidR="0001735D" w:rsidRPr="00B90211" w:rsidRDefault="0001735D" w:rsidP="0001735D">
            <w:pPr>
              <w:jc w:val="left"/>
              <w:outlineLvl w:val="0"/>
              <w:rPr>
                <w:rFonts w:cs="Arial"/>
                <w:i/>
                <w:sz w:val="20"/>
                <w:szCs w:val="20"/>
              </w:rPr>
            </w:pPr>
            <w:r w:rsidRPr="00B90211">
              <w:rPr>
                <w:rFonts w:cs="Arial"/>
                <w:i/>
                <w:sz w:val="20"/>
                <w:szCs w:val="20"/>
              </w:rPr>
              <w:t xml:space="preserve">(Natural </w:t>
            </w:r>
            <w:proofErr w:type="spellStart"/>
            <w:r w:rsidRPr="00B90211">
              <w:rPr>
                <w:rFonts w:cs="Arial"/>
                <w:i/>
                <w:sz w:val="20"/>
                <w:szCs w:val="20"/>
              </w:rPr>
              <w:t>risk</w:t>
            </w:r>
            <w:proofErr w:type="spellEnd"/>
            <w:r w:rsidRPr="00B90211">
              <w:rPr>
                <w:rFonts w:cs="Arial"/>
                <w:i/>
                <w:sz w:val="20"/>
                <w:szCs w:val="20"/>
              </w:rPr>
              <w:t xml:space="preserve"> zones)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Zones sensibles caractérisées en fonction des risques naturels (tous les phénomènes atmosphériques, hydrologiques, sismiques, volcaniques, ainsi que les feux de friche qui peuvent, en raison de leur situation, de leur gravité et de leur fréquence, nuire gravement à la société), tels qu'inondations, glissements et affaissements de terrain, avalanches, incendies de forêts, tremblements de terre et éruptions volcaniques.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26</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Conditions atmosphériques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Atmospheric</w:t>
            </w:r>
            <w:proofErr w:type="spellEnd"/>
            <w:r w:rsidRPr="00B90211">
              <w:rPr>
                <w:rFonts w:cs="Arial"/>
                <w:i/>
                <w:sz w:val="20"/>
                <w:szCs w:val="20"/>
              </w:rPr>
              <w:t xml:space="preserve"> conditions)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 xml:space="preserve">Conditions physiques dans l'atmosphère. Comprend les données géographiques fondées sur des mesures, sur des modèles ou sur une combinaison des deux, ainsi que les lieux de mesure. </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27</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Caractéristiques géographiques météorologiques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Meteorological</w:t>
            </w:r>
            <w:proofErr w:type="spellEnd"/>
            <w:r w:rsidRPr="00B90211">
              <w:rPr>
                <w:rFonts w:cs="Arial"/>
                <w:i/>
                <w:sz w:val="20"/>
                <w:szCs w:val="20"/>
              </w:rPr>
              <w:t xml:space="preserve"> </w:t>
            </w:r>
            <w:proofErr w:type="spellStart"/>
            <w:r w:rsidRPr="00B90211">
              <w:rPr>
                <w:rFonts w:cs="Arial"/>
                <w:i/>
                <w:sz w:val="20"/>
                <w:szCs w:val="20"/>
              </w:rPr>
              <w:t>geographical</w:t>
            </w:r>
            <w:proofErr w:type="spellEnd"/>
            <w:r w:rsidRPr="00B90211">
              <w:rPr>
                <w:rFonts w:cs="Arial"/>
                <w:i/>
                <w:sz w:val="20"/>
                <w:szCs w:val="20"/>
              </w:rPr>
              <w:t xml:space="preserve"> </w:t>
            </w:r>
            <w:proofErr w:type="spellStart"/>
            <w:r w:rsidRPr="00B90211">
              <w:rPr>
                <w:rFonts w:cs="Arial"/>
                <w:i/>
                <w:sz w:val="20"/>
                <w:szCs w:val="20"/>
              </w:rPr>
              <w:t>features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Conditions météorologiques et leur mesure: précipitations, température, évapotranspiration, vitesse et direction du vent.</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28</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Caractéristiques géographiques océanographiques</w:t>
            </w:r>
            <w:r>
              <w:rPr>
                <w:rFonts w:cs="Arial"/>
                <w:sz w:val="20"/>
                <w:szCs w:val="20"/>
              </w:rPr>
              <w:t xml:space="preserve"> </w:t>
            </w:r>
          </w:p>
          <w:p w:rsidR="0001735D" w:rsidRPr="0061639E" w:rsidRDefault="0001735D" w:rsidP="0001735D">
            <w:pPr>
              <w:jc w:val="left"/>
              <w:outlineLvl w:val="0"/>
              <w:rPr>
                <w:rFonts w:cs="Arial"/>
                <w:sz w:val="20"/>
                <w:szCs w:val="20"/>
              </w:rPr>
            </w:pPr>
            <w:r w:rsidRPr="00B90211">
              <w:rPr>
                <w:rFonts w:cs="Arial"/>
                <w:i/>
                <w:sz w:val="20"/>
                <w:szCs w:val="20"/>
              </w:rPr>
              <w:t>(</w:t>
            </w:r>
            <w:proofErr w:type="spellStart"/>
            <w:r w:rsidRPr="00B90211">
              <w:rPr>
                <w:rFonts w:cs="Arial"/>
                <w:i/>
                <w:sz w:val="20"/>
                <w:szCs w:val="20"/>
              </w:rPr>
              <w:t>Oceanographic</w:t>
            </w:r>
            <w:proofErr w:type="spellEnd"/>
            <w:r w:rsidRPr="00B90211">
              <w:rPr>
                <w:rFonts w:cs="Arial"/>
                <w:i/>
                <w:sz w:val="20"/>
                <w:szCs w:val="20"/>
              </w:rPr>
              <w:t xml:space="preserve"> </w:t>
            </w:r>
            <w:proofErr w:type="spellStart"/>
            <w:r w:rsidRPr="00B90211">
              <w:rPr>
                <w:rFonts w:cs="Arial"/>
                <w:i/>
                <w:sz w:val="20"/>
                <w:szCs w:val="20"/>
              </w:rPr>
              <w:t>geographical</w:t>
            </w:r>
            <w:proofErr w:type="spellEnd"/>
            <w:r w:rsidRPr="00B90211">
              <w:rPr>
                <w:rFonts w:cs="Arial"/>
                <w:i/>
                <w:sz w:val="20"/>
                <w:szCs w:val="20"/>
              </w:rPr>
              <w:t xml:space="preserve"> </w:t>
            </w:r>
            <w:proofErr w:type="spellStart"/>
            <w:r w:rsidRPr="00B90211">
              <w:rPr>
                <w:rFonts w:cs="Arial"/>
                <w:i/>
                <w:sz w:val="20"/>
                <w:szCs w:val="20"/>
              </w:rPr>
              <w:t>features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Conditions physiques des océans (courants, salinité, hauteur des vagues, etc.).</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29</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Régions maritimes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Sea</w:t>
            </w:r>
            <w:proofErr w:type="spellEnd"/>
            <w:r w:rsidRPr="00B90211">
              <w:rPr>
                <w:rFonts w:cs="Arial"/>
                <w:i/>
                <w:sz w:val="20"/>
                <w:szCs w:val="20"/>
              </w:rPr>
              <w:t xml:space="preserve"> </w:t>
            </w:r>
            <w:proofErr w:type="spellStart"/>
            <w:r w:rsidRPr="00B90211">
              <w:rPr>
                <w:rFonts w:cs="Arial"/>
                <w:i/>
                <w:sz w:val="20"/>
                <w:szCs w:val="20"/>
              </w:rPr>
              <w:t>regions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Conditions physiques des mers et des masses d'eau salée divisées en régions et en sous-régions à caractéristiques communes.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30</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Régions biogéographiques</w:t>
            </w:r>
            <w:r>
              <w:rPr>
                <w:rFonts w:cs="Arial"/>
                <w:sz w:val="20"/>
                <w:szCs w:val="20"/>
              </w:rPr>
              <w:t xml:space="preserve"> </w:t>
            </w:r>
          </w:p>
          <w:p w:rsidR="0001735D" w:rsidRPr="00B90211" w:rsidRDefault="0001735D" w:rsidP="0001735D">
            <w:pPr>
              <w:jc w:val="left"/>
              <w:outlineLvl w:val="0"/>
              <w:rPr>
                <w:rFonts w:cs="Arial"/>
                <w:i/>
                <w:sz w:val="20"/>
                <w:szCs w:val="20"/>
              </w:rPr>
            </w:pPr>
            <w:r w:rsidRPr="00B90211">
              <w:rPr>
                <w:rFonts w:cs="Arial"/>
                <w:i/>
                <w:sz w:val="20"/>
                <w:szCs w:val="20"/>
              </w:rPr>
              <w:t>(Bio-</w:t>
            </w:r>
            <w:proofErr w:type="spellStart"/>
            <w:r w:rsidRPr="00B90211">
              <w:rPr>
                <w:rFonts w:cs="Arial"/>
                <w:i/>
                <w:sz w:val="20"/>
                <w:szCs w:val="20"/>
              </w:rPr>
              <w:t>geographical</w:t>
            </w:r>
            <w:proofErr w:type="spellEnd"/>
            <w:r w:rsidRPr="00B90211">
              <w:rPr>
                <w:rFonts w:cs="Arial"/>
                <w:i/>
                <w:sz w:val="20"/>
                <w:szCs w:val="20"/>
              </w:rPr>
              <w:t xml:space="preserve"> </w:t>
            </w:r>
            <w:proofErr w:type="spellStart"/>
            <w:r w:rsidRPr="00B90211">
              <w:rPr>
                <w:rFonts w:cs="Arial"/>
                <w:i/>
                <w:sz w:val="20"/>
                <w:szCs w:val="20"/>
              </w:rPr>
              <w:t>regions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jc w:val="left"/>
              <w:outlineLvl w:val="0"/>
              <w:rPr>
                <w:rFonts w:cs="Arial"/>
                <w:sz w:val="20"/>
                <w:szCs w:val="20"/>
              </w:rPr>
            </w:pPr>
            <w:r w:rsidRPr="00B90211">
              <w:rPr>
                <w:rFonts w:cs="Arial"/>
                <w:sz w:val="20"/>
                <w:szCs w:val="20"/>
              </w:rPr>
              <w:t>Zones présentant des conditions écologiques relativement homogènes avec des caractéristiques communes.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31</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Habitats et biotopes</w:t>
            </w:r>
          </w:p>
          <w:p w:rsidR="0001735D" w:rsidRPr="00B90211" w:rsidRDefault="0001735D" w:rsidP="0001735D">
            <w:pPr>
              <w:jc w:val="left"/>
              <w:outlineLvl w:val="0"/>
              <w:rPr>
                <w:rFonts w:cs="Arial"/>
                <w:i/>
                <w:sz w:val="20"/>
                <w:szCs w:val="20"/>
              </w:rPr>
            </w:pPr>
            <w:r w:rsidRPr="00B90211">
              <w:rPr>
                <w:rFonts w:cs="Arial"/>
                <w:i/>
                <w:sz w:val="20"/>
                <w:szCs w:val="20"/>
              </w:rPr>
              <w:t>(Habitats and biotopes)</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Zones géographiques ayant des caractéristiques écologiques particulières — conditions, processus, structures et fonctions (de maintien de la vie) — favorables aux organismes qui y vivent. Sont incluses les zones terrestres et aquatiques qui se distinguent par leurs caractéristiques géographiques, abiotiques ou biotiques, qu'elles soient naturelles ou semi-naturelles.</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32</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Répartition des espèces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Species</w:t>
            </w:r>
            <w:proofErr w:type="spellEnd"/>
            <w:r w:rsidRPr="00B90211">
              <w:rPr>
                <w:rFonts w:cs="Arial"/>
                <w:i/>
                <w:sz w:val="20"/>
                <w:szCs w:val="20"/>
              </w:rPr>
              <w:t xml:space="preserve"> distribution)</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Répartition géographique de l'occurrence des espèces animales et végétales regroupées par grille, région, unité administrative ou autre unité analytique.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33</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Sources d'énergie</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Energy</w:t>
            </w:r>
            <w:proofErr w:type="spellEnd"/>
            <w:r w:rsidRPr="00B90211">
              <w:rPr>
                <w:rFonts w:cs="Arial"/>
                <w:i/>
                <w:sz w:val="20"/>
                <w:szCs w:val="20"/>
              </w:rPr>
              <w:t xml:space="preserve"> </w:t>
            </w:r>
            <w:proofErr w:type="spellStart"/>
            <w:r w:rsidRPr="00B90211">
              <w:rPr>
                <w:rFonts w:cs="Arial"/>
                <w:i/>
                <w:sz w:val="20"/>
                <w:szCs w:val="20"/>
              </w:rPr>
              <w:t>resources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Sources d'énergie comprenant les hydrocarbures, l'énergie hydraulique, la bioénergie, l'énergie solaire, l'énergie éolienne, etc., le cas échéant accompagnées d'informations relatives à la profondeur/la hauteur de la source.</w:t>
            </w:r>
          </w:p>
        </w:tc>
      </w:tr>
      <w:tr w:rsidR="0001735D" w:rsidRPr="0061639E" w:rsidTr="0001735D">
        <w:trPr>
          <w:trHeight w:val="255"/>
          <w:jc w:val="center"/>
        </w:trPr>
        <w:tc>
          <w:tcPr>
            <w:tcW w:w="363" w:type="dxa"/>
            <w:tcBorders>
              <w:top w:val="nil"/>
              <w:left w:val="single" w:sz="4" w:space="0" w:color="auto"/>
              <w:bottom w:val="single" w:sz="4" w:space="0" w:color="auto"/>
              <w:right w:val="single" w:sz="4" w:space="0" w:color="auto"/>
            </w:tcBorders>
            <w:shd w:val="clear" w:color="auto" w:fill="auto"/>
            <w:noWrap/>
            <w:hideMark/>
          </w:tcPr>
          <w:p w:rsidR="0001735D" w:rsidRPr="0061639E" w:rsidRDefault="0001735D" w:rsidP="0001735D">
            <w:pPr>
              <w:jc w:val="right"/>
              <w:outlineLvl w:val="0"/>
              <w:rPr>
                <w:rFonts w:cs="Arial"/>
                <w:sz w:val="20"/>
                <w:szCs w:val="20"/>
              </w:rPr>
            </w:pPr>
            <w:r w:rsidRPr="0061639E">
              <w:rPr>
                <w:rFonts w:cs="Arial"/>
                <w:sz w:val="20"/>
                <w:szCs w:val="20"/>
              </w:rPr>
              <w:t>34</w:t>
            </w:r>
          </w:p>
        </w:tc>
        <w:tc>
          <w:tcPr>
            <w:tcW w:w="3697" w:type="dxa"/>
            <w:tcBorders>
              <w:top w:val="nil"/>
              <w:left w:val="nil"/>
              <w:bottom w:val="single" w:sz="4" w:space="0" w:color="auto"/>
              <w:right w:val="single" w:sz="4" w:space="0" w:color="auto"/>
            </w:tcBorders>
            <w:shd w:val="clear" w:color="auto" w:fill="auto"/>
            <w:hideMark/>
          </w:tcPr>
          <w:p w:rsidR="0001735D" w:rsidRDefault="0001735D" w:rsidP="0001735D">
            <w:pPr>
              <w:jc w:val="left"/>
              <w:outlineLvl w:val="0"/>
              <w:rPr>
                <w:rFonts w:cs="Arial"/>
                <w:sz w:val="20"/>
                <w:szCs w:val="20"/>
              </w:rPr>
            </w:pPr>
            <w:r w:rsidRPr="0061639E">
              <w:rPr>
                <w:rFonts w:cs="Arial"/>
                <w:sz w:val="20"/>
                <w:szCs w:val="20"/>
              </w:rPr>
              <w:t>Ressources minérales</w:t>
            </w:r>
          </w:p>
          <w:p w:rsidR="0001735D" w:rsidRPr="00B90211" w:rsidRDefault="0001735D" w:rsidP="0001735D">
            <w:pPr>
              <w:jc w:val="left"/>
              <w:outlineLvl w:val="0"/>
              <w:rPr>
                <w:rFonts w:cs="Arial"/>
                <w:i/>
                <w:sz w:val="20"/>
                <w:szCs w:val="20"/>
              </w:rPr>
            </w:pPr>
            <w:r w:rsidRPr="00B90211">
              <w:rPr>
                <w:rFonts w:cs="Arial"/>
                <w:i/>
                <w:sz w:val="20"/>
                <w:szCs w:val="20"/>
              </w:rPr>
              <w:t>(</w:t>
            </w:r>
            <w:proofErr w:type="spellStart"/>
            <w:r w:rsidRPr="00B90211">
              <w:rPr>
                <w:rFonts w:cs="Arial"/>
                <w:i/>
                <w:sz w:val="20"/>
                <w:szCs w:val="20"/>
              </w:rPr>
              <w:t>Mineral</w:t>
            </w:r>
            <w:proofErr w:type="spellEnd"/>
            <w:r w:rsidRPr="00B90211">
              <w:rPr>
                <w:rFonts w:cs="Arial"/>
                <w:i/>
                <w:sz w:val="20"/>
                <w:szCs w:val="20"/>
              </w:rPr>
              <w:t xml:space="preserve"> </w:t>
            </w:r>
            <w:proofErr w:type="spellStart"/>
            <w:r w:rsidRPr="00B90211">
              <w:rPr>
                <w:rFonts w:cs="Arial"/>
                <w:i/>
                <w:sz w:val="20"/>
                <w:szCs w:val="20"/>
              </w:rPr>
              <w:t>resources</w:t>
            </w:r>
            <w:proofErr w:type="spellEnd"/>
            <w:r w:rsidRPr="00B90211">
              <w:rPr>
                <w:rFonts w:cs="Arial"/>
                <w:i/>
                <w:sz w:val="20"/>
                <w:szCs w:val="20"/>
              </w:rPr>
              <w:t>)</w:t>
            </w:r>
          </w:p>
        </w:tc>
        <w:tc>
          <w:tcPr>
            <w:tcW w:w="6095" w:type="dxa"/>
            <w:tcBorders>
              <w:top w:val="nil"/>
              <w:left w:val="nil"/>
              <w:bottom w:val="single" w:sz="4" w:space="0" w:color="auto"/>
              <w:right w:val="single" w:sz="4" w:space="0" w:color="auto"/>
            </w:tcBorders>
            <w:shd w:val="clear" w:color="auto" w:fill="auto"/>
            <w:hideMark/>
          </w:tcPr>
          <w:p w:rsidR="0001735D" w:rsidRPr="00B90211" w:rsidRDefault="0001735D" w:rsidP="0001735D">
            <w:pPr>
              <w:pStyle w:val="puce1numerotee"/>
              <w:numPr>
                <w:ilvl w:val="0"/>
                <w:numId w:val="0"/>
              </w:numPr>
              <w:spacing w:before="0"/>
              <w:jc w:val="left"/>
              <w:rPr>
                <w:rFonts w:cs="Arial"/>
                <w:sz w:val="20"/>
                <w:szCs w:val="20"/>
              </w:rPr>
            </w:pPr>
            <w:r w:rsidRPr="00B90211">
              <w:rPr>
                <w:rFonts w:cs="Arial"/>
                <w:sz w:val="20"/>
                <w:szCs w:val="20"/>
              </w:rPr>
              <w:t>Données minérales comprenant les minerais métalliques, les minéraux industriels, etc., le cas échéant accompagnées d'informations relatives à la profondeur/la hauteur de la donnée.</w:t>
            </w:r>
          </w:p>
        </w:tc>
      </w:tr>
    </w:tbl>
    <w:p w:rsidR="006630F7" w:rsidRDefault="006630F7" w:rsidP="00710EDC">
      <w:pPr>
        <w:pStyle w:val="Titre3"/>
      </w:pPr>
      <w:r w:rsidRPr="0087011C">
        <w:lastRenderedPageBreak/>
        <w:t>Recommandations</w:t>
      </w:r>
    </w:p>
    <w:p w:rsidR="00080ABC" w:rsidRPr="00665774" w:rsidRDefault="00080ABC" w:rsidP="00080ABC">
      <w:pPr>
        <w:rPr>
          <w:rFonts w:cs="Arial"/>
          <w:szCs w:val="22"/>
        </w:rPr>
      </w:pPr>
      <w:r w:rsidRPr="00665774">
        <w:rPr>
          <w:rFonts w:cs="Arial"/>
          <w:szCs w:val="22"/>
        </w:rPr>
        <w:t xml:space="preserve">Il est recommandé de </w:t>
      </w:r>
      <w:r>
        <w:rPr>
          <w:rFonts w:cs="Arial"/>
          <w:szCs w:val="22"/>
        </w:rPr>
        <w:t>n’indiquer qu’un</w:t>
      </w:r>
      <w:r w:rsidRPr="00665774">
        <w:rPr>
          <w:rFonts w:cs="Arial"/>
          <w:szCs w:val="22"/>
        </w:rPr>
        <w:t xml:space="preserve"> seul thème INSPIRE. Un</w:t>
      </w:r>
      <w:r>
        <w:rPr>
          <w:rFonts w:cs="Arial"/>
          <w:szCs w:val="22"/>
        </w:rPr>
        <w:t xml:space="preserve">e </w:t>
      </w:r>
      <w:r w:rsidR="003F4D96">
        <w:rPr>
          <w:rFonts w:cs="Arial"/>
          <w:szCs w:val="22"/>
        </w:rPr>
        <w:t>donnée</w:t>
      </w:r>
      <w:r>
        <w:rPr>
          <w:rFonts w:cs="Arial"/>
          <w:szCs w:val="22"/>
        </w:rPr>
        <w:t xml:space="preserve"> </w:t>
      </w:r>
      <w:r w:rsidRPr="00665774">
        <w:rPr>
          <w:rFonts w:cs="Arial"/>
          <w:szCs w:val="22"/>
        </w:rPr>
        <w:t>appartenant à plusieurs thèmes doi</w:t>
      </w:r>
      <w:r>
        <w:rPr>
          <w:rFonts w:cs="Arial"/>
          <w:szCs w:val="22"/>
        </w:rPr>
        <w:t>t rester une exception, mais si elle</w:t>
      </w:r>
      <w:r w:rsidRPr="00665774">
        <w:rPr>
          <w:rFonts w:cs="Arial"/>
          <w:szCs w:val="22"/>
        </w:rPr>
        <w:t xml:space="preserve"> appartient bien à plusieurs thèmes, ne pas hésiter à lui associer plusieurs thèmes.</w:t>
      </w:r>
    </w:p>
    <w:p w:rsidR="0061639E" w:rsidRDefault="0061639E" w:rsidP="0061639E">
      <w:pPr>
        <w:rPr>
          <w:rFonts w:cs="Arial"/>
          <w:szCs w:val="22"/>
        </w:rPr>
      </w:pPr>
      <w:r>
        <w:rPr>
          <w:rFonts w:cs="Arial"/>
          <w:szCs w:val="22"/>
        </w:rPr>
        <w:t>Il est important d</w:t>
      </w:r>
      <w:r w:rsidR="00255A00">
        <w:rPr>
          <w:rFonts w:cs="Arial"/>
          <w:szCs w:val="22"/>
        </w:rPr>
        <w:t>e s</w:t>
      </w:r>
      <w:r>
        <w:rPr>
          <w:rFonts w:cs="Arial"/>
          <w:szCs w:val="22"/>
        </w:rPr>
        <w:t>’assurer</w:t>
      </w:r>
      <w:r w:rsidR="00255A00">
        <w:rPr>
          <w:rFonts w:cs="Arial"/>
          <w:szCs w:val="22"/>
        </w:rPr>
        <w:t xml:space="preserve"> de</w:t>
      </w:r>
      <w:r>
        <w:rPr>
          <w:rFonts w:cs="Arial"/>
          <w:szCs w:val="22"/>
        </w:rPr>
        <w:t xml:space="preserve"> la cohérence des informations saisies pour la catégorie internationale et la classification europé</w:t>
      </w:r>
      <w:r w:rsidR="00710EDC">
        <w:rPr>
          <w:rFonts w:cs="Arial"/>
          <w:szCs w:val="22"/>
        </w:rPr>
        <w:t>enne Inspire (cf. paragraphe 3</w:t>
      </w:r>
      <w:r w:rsidR="00521DF9">
        <w:rPr>
          <w:rFonts w:cs="Arial"/>
          <w:szCs w:val="22"/>
        </w:rPr>
        <w:t>.</w:t>
      </w:r>
      <w:r w:rsidR="000E0F12">
        <w:rPr>
          <w:rFonts w:cs="Arial"/>
          <w:szCs w:val="22"/>
        </w:rPr>
        <w:t>8</w:t>
      </w:r>
      <w:r>
        <w:rPr>
          <w:rFonts w:cs="Arial"/>
          <w:szCs w:val="22"/>
        </w:rPr>
        <w:t xml:space="preserve"> et tableau de correspondance </w:t>
      </w:r>
      <w:r w:rsidR="00521DF9">
        <w:rPr>
          <w:rFonts w:cs="Arial"/>
          <w:szCs w:val="22"/>
        </w:rPr>
        <w:t>en annexe</w:t>
      </w:r>
      <w:r w:rsidR="00255A00">
        <w:rPr>
          <w:rFonts w:cs="Arial"/>
          <w:szCs w:val="22"/>
        </w:rPr>
        <w:t xml:space="preserve"> 7</w:t>
      </w:r>
      <w:r>
        <w:rPr>
          <w:rFonts w:cs="Arial"/>
          <w:szCs w:val="22"/>
        </w:rPr>
        <w:t>).</w:t>
      </w:r>
    </w:p>
    <w:p w:rsidR="006630F7" w:rsidRDefault="006630F7" w:rsidP="00710EDC">
      <w:pPr>
        <w:pStyle w:val="Titre3"/>
      </w:pPr>
      <w:r w:rsidRPr="0087011C">
        <w:t>Exemples</w:t>
      </w:r>
    </w:p>
    <w:p w:rsidR="006630F7" w:rsidRDefault="00080ABC" w:rsidP="006630F7">
      <w:r>
        <w:t xml:space="preserve">Classification européenne : </w:t>
      </w:r>
      <w:r w:rsidR="001E0597">
        <w:t>« Répartition de la population –</w:t>
      </w:r>
      <w:r>
        <w:t xml:space="preserve"> démographie »</w:t>
      </w:r>
    </w:p>
    <w:p w:rsidR="006630F7" w:rsidRDefault="006630F7" w:rsidP="00710EDC">
      <w:pPr>
        <w:pStyle w:val="Titre3"/>
      </w:pPr>
      <w:r w:rsidRPr="0087011C">
        <w:t>Références techniques</w:t>
      </w:r>
    </w:p>
    <w:p w:rsidR="00337C79" w:rsidRPr="007C251F" w:rsidRDefault="00C820F8" w:rsidP="00337C79">
      <w:pPr>
        <w:rPr>
          <w:u w:val="single"/>
        </w:rPr>
      </w:pPr>
      <w:r>
        <w:rPr>
          <w:u w:val="single"/>
        </w:rPr>
        <w:t>Classification européenne INSPIRE</w:t>
      </w:r>
      <w:r w:rsidR="00337C79" w:rsidRPr="007C251F">
        <w:rPr>
          <w:u w:val="single"/>
        </w:rPr>
        <w:t> :</w:t>
      </w:r>
    </w:p>
    <w:p w:rsidR="00337C79" w:rsidRPr="00337C79" w:rsidRDefault="00337C79" w:rsidP="00337C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3.1</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Keyword value (Catégorie thématique)</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53</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keyword</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keyword</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337C79" w:rsidP="00CC7FCF">
            <w:pPr>
              <w:pStyle w:val="Paragraphedeliste"/>
              <w:ind w:left="0"/>
              <w:rPr>
                <w:rFonts w:ascii="Arial" w:hAnsi="Arial" w:cs="Arial"/>
                <w:i/>
                <w:sz w:val="20"/>
                <w:szCs w:val="20"/>
              </w:rPr>
            </w:pPr>
            <w:r>
              <w:rPr>
                <w:rFonts w:ascii="Arial" w:hAnsi="Arial" w:cs="Arial"/>
                <w:i/>
                <w:sz w:val="20"/>
                <w:szCs w:val="20"/>
              </w:rPr>
              <w:t>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A07998"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Pr>
                <w:rFonts w:ascii="Arial" w:hAnsi="Arial" w:cs="Arial"/>
                <w:i/>
                <w:sz w:val="20"/>
                <w:szCs w:val="20"/>
              </w:rPr>
              <w:t>*/</w:t>
            </w:r>
            <w:proofErr w:type="spellStart"/>
            <w:r>
              <w:rPr>
                <w:rFonts w:ascii="Arial" w:hAnsi="Arial" w:cs="Arial"/>
                <w:i/>
                <w:sz w:val="20"/>
                <w:szCs w:val="20"/>
              </w:rPr>
              <w:t>descriptiveKeywords</w:t>
            </w:r>
            <w:proofErr w:type="spellEnd"/>
            <w:r>
              <w:rPr>
                <w:rFonts w:ascii="Arial" w:hAnsi="Arial" w:cs="Arial"/>
                <w:i/>
                <w:sz w:val="20"/>
                <w:szCs w:val="20"/>
              </w:rPr>
              <w:t>/*/keyword</w:t>
            </w:r>
          </w:p>
        </w:tc>
      </w:tr>
      <w:tr w:rsidR="00F46408" w:rsidRPr="00080ABC" w:rsidTr="00CC7FCF">
        <w:tc>
          <w:tcPr>
            <w:tcW w:w="1809" w:type="dxa"/>
            <w:vAlign w:val="center"/>
          </w:tcPr>
          <w:p w:rsidR="00F46408" w:rsidRPr="00080ABC" w:rsidRDefault="00F46408" w:rsidP="00CC7FCF">
            <w:pPr>
              <w:pStyle w:val="Paragraphedeliste"/>
              <w:ind w:left="0"/>
              <w:rPr>
                <w:rFonts w:ascii="Arial" w:hAnsi="Arial" w:cs="Arial"/>
                <w:b/>
                <w:sz w:val="20"/>
                <w:szCs w:val="20"/>
              </w:rPr>
            </w:pPr>
            <w:r w:rsidRPr="00080ABC">
              <w:rPr>
                <w:rFonts w:ascii="Arial" w:hAnsi="Arial" w:cs="Arial"/>
                <w:b/>
                <w:sz w:val="20"/>
                <w:szCs w:val="20"/>
              </w:rPr>
              <w:t>Implémentation</w:t>
            </w:r>
          </w:p>
        </w:tc>
        <w:tc>
          <w:tcPr>
            <w:tcW w:w="8045" w:type="dxa"/>
            <w:gridSpan w:val="2"/>
          </w:tcPr>
          <w:p w:rsidR="00F46408" w:rsidRPr="00337C79" w:rsidRDefault="00080ABC" w:rsidP="00337C79">
            <w:pPr>
              <w:autoSpaceDE w:val="0"/>
              <w:autoSpaceDN w:val="0"/>
              <w:adjustRightInd w:val="0"/>
              <w:rPr>
                <w:rFonts w:cs="Arial"/>
                <w:i/>
                <w:color w:val="000000"/>
                <w:sz w:val="20"/>
                <w:szCs w:val="20"/>
              </w:rPr>
            </w:pPr>
            <w:r w:rsidRPr="00080ABC">
              <w:rPr>
                <w:rFonts w:cs="Arial"/>
                <w:i/>
                <w:color w:val="000000"/>
                <w:sz w:val="20"/>
                <w:szCs w:val="20"/>
              </w:rPr>
              <w:t xml:space="preserve">INSPIRE n’identifie pas explicitement d’élément de métadonnées « Thème INSPIRE » mais induit son existence de par les exigences formulées sur la présence de mots-clés. </w:t>
            </w:r>
            <w:r>
              <w:rPr>
                <w:rFonts w:cs="Arial"/>
                <w:i/>
                <w:color w:val="000000"/>
                <w:sz w:val="20"/>
                <w:szCs w:val="20"/>
              </w:rPr>
              <w:t>L</w:t>
            </w:r>
            <w:r w:rsidRPr="00080ABC">
              <w:rPr>
                <w:rFonts w:cs="Arial"/>
                <w:i/>
                <w:color w:val="000000"/>
                <w:sz w:val="20"/>
                <w:szCs w:val="20"/>
              </w:rPr>
              <w:t xml:space="preserve">e thème INSPIRE </w:t>
            </w:r>
            <w:r>
              <w:rPr>
                <w:rFonts w:cs="Arial"/>
                <w:i/>
                <w:color w:val="000000"/>
                <w:sz w:val="20"/>
                <w:szCs w:val="20"/>
              </w:rPr>
              <w:t xml:space="preserve">est donc considéré comme un élément à part entière, mais sera codé dans le fichier d’échange XML comme un mot-clé lié au thésaurus spécifique </w:t>
            </w:r>
            <w:r w:rsidRPr="00337C79">
              <w:rPr>
                <w:rFonts w:cs="Arial"/>
                <w:i/>
                <w:color w:val="000000"/>
                <w:sz w:val="20"/>
                <w:szCs w:val="20"/>
              </w:rPr>
              <w:t>« GEMET</w:t>
            </w:r>
            <w:r w:rsidR="00337C79" w:rsidRPr="00337C79">
              <w:rPr>
                <w:rFonts w:cs="Arial"/>
                <w:i/>
                <w:color w:val="000000"/>
                <w:sz w:val="20"/>
                <w:szCs w:val="20"/>
              </w:rPr>
              <w:t xml:space="preserve"> – </w:t>
            </w:r>
            <w:r w:rsidRPr="00337C79">
              <w:rPr>
                <w:rFonts w:cs="Arial"/>
                <w:i/>
                <w:color w:val="000000"/>
                <w:sz w:val="20"/>
                <w:szCs w:val="20"/>
              </w:rPr>
              <w:t>INSPIRE</w:t>
            </w:r>
            <w:r w:rsidR="00337C79" w:rsidRPr="00337C79">
              <w:rPr>
                <w:rFonts w:cs="Arial"/>
                <w:i/>
                <w:color w:val="000000"/>
                <w:sz w:val="20"/>
                <w:szCs w:val="20"/>
              </w:rPr>
              <w:t xml:space="preserve"> </w:t>
            </w:r>
            <w:proofErr w:type="spellStart"/>
            <w:r w:rsidR="00337C79" w:rsidRPr="00337C79">
              <w:rPr>
                <w:rFonts w:cs="Arial"/>
                <w:i/>
                <w:color w:val="000000"/>
                <w:sz w:val="20"/>
                <w:szCs w:val="20"/>
              </w:rPr>
              <w:t>Theme</w:t>
            </w:r>
            <w:r w:rsidR="006C2A11">
              <w:rPr>
                <w:rFonts w:cs="Arial"/>
                <w:i/>
                <w:color w:val="000000"/>
                <w:sz w:val="20"/>
                <w:szCs w:val="20"/>
              </w:rPr>
              <w:t>s</w:t>
            </w:r>
            <w:proofErr w:type="spellEnd"/>
            <w:r w:rsidR="00337C79" w:rsidRPr="00337C79">
              <w:rPr>
                <w:rFonts w:cs="Arial"/>
                <w:i/>
                <w:color w:val="000000"/>
                <w:sz w:val="20"/>
                <w:szCs w:val="20"/>
              </w:rPr>
              <w:t> ».</w:t>
            </w:r>
          </w:p>
          <w:p w:rsidR="00337C79" w:rsidRPr="00337C79" w:rsidRDefault="00337C79" w:rsidP="00337C79">
            <w:pPr>
              <w:autoSpaceDE w:val="0"/>
              <w:autoSpaceDN w:val="0"/>
              <w:adjustRightInd w:val="0"/>
              <w:rPr>
                <w:rFonts w:cs="Arial"/>
                <w:i/>
                <w:color w:val="000000"/>
                <w:sz w:val="20"/>
                <w:szCs w:val="20"/>
              </w:rPr>
            </w:pPr>
            <w:r w:rsidRPr="00337C79">
              <w:rPr>
                <w:rFonts w:cs="Arial"/>
                <w:i/>
                <w:color w:val="000000"/>
                <w:sz w:val="20"/>
                <w:szCs w:val="20"/>
              </w:rPr>
              <w:t xml:space="preserve">Le langage dans lequel les thèmes INSPIRE sont exprimés </w:t>
            </w:r>
            <w:r>
              <w:rPr>
                <w:rFonts w:cs="Arial"/>
                <w:i/>
                <w:color w:val="000000"/>
                <w:sz w:val="20"/>
                <w:szCs w:val="20"/>
              </w:rPr>
              <w:t xml:space="preserve">dans le fichier d’échange XML </w:t>
            </w:r>
            <w:r w:rsidRPr="00337C79">
              <w:rPr>
                <w:rFonts w:cs="Arial"/>
                <w:i/>
                <w:color w:val="000000"/>
                <w:sz w:val="20"/>
                <w:szCs w:val="20"/>
              </w:rPr>
              <w:t>doit concorder avec le ou les langages des métadonnées.</w:t>
            </w:r>
          </w:p>
        </w:tc>
      </w:tr>
    </w:tbl>
    <w:p w:rsidR="006630F7" w:rsidRPr="00080ABC" w:rsidRDefault="006630F7" w:rsidP="006630F7">
      <w:pPr>
        <w:rPr>
          <w:rFonts w:cs="Arial"/>
          <w:sz w:val="20"/>
          <w:szCs w:val="20"/>
        </w:rPr>
      </w:pPr>
    </w:p>
    <w:p w:rsidR="00337C79" w:rsidRPr="007C251F" w:rsidRDefault="00337C79" w:rsidP="00337C79">
      <w:pPr>
        <w:rPr>
          <w:u w:val="single"/>
        </w:rPr>
      </w:pPr>
      <w:r>
        <w:rPr>
          <w:u w:val="single"/>
        </w:rPr>
        <w:t xml:space="preserve">Thesaurus « GEMET – INSPIRE </w:t>
      </w:r>
      <w:proofErr w:type="spellStart"/>
      <w:r>
        <w:rPr>
          <w:u w:val="single"/>
        </w:rPr>
        <w:t>Theme</w:t>
      </w:r>
      <w:proofErr w:type="spellEnd"/>
      <w:r>
        <w:rPr>
          <w:u w:val="single"/>
        </w:rPr>
        <w:t> »</w:t>
      </w:r>
      <w:r w:rsidRPr="007C251F">
        <w:rPr>
          <w:u w:val="single"/>
        </w:rPr>
        <w:t> :</w:t>
      </w:r>
    </w:p>
    <w:p w:rsidR="006630F7" w:rsidRDefault="006630F7" w:rsidP="00663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3.2</w:t>
            </w:r>
          </w:p>
        </w:tc>
      </w:tr>
      <w:tr w:rsidR="006D4683" w:rsidRPr="003F4D96"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3F4D96" w:rsidRDefault="006D4683" w:rsidP="008F6B9C">
            <w:pPr>
              <w:pStyle w:val="Paragraphedeliste"/>
              <w:ind w:left="0"/>
              <w:rPr>
                <w:rFonts w:ascii="Arial" w:hAnsi="Arial" w:cs="Arial"/>
                <w:i/>
                <w:sz w:val="20"/>
                <w:szCs w:val="20"/>
                <w:lang w:val="en-US"/>
              </w:rPr>
            </w:pPr>
            <w:r w:rsidRPr="003F4D96">
              <w:rPr>
                <w:rFonts w:ascii="Arial" w:hAnsi="Arial" w:cs="Arial"/>
                <w:i/>
                <w:sz w:val="20"/>
                <w:szCs w:val="20"/>
                <w:lang w:val="en-US"/>
              </w:rPr>
              <w:t xml:space="preserve">Originating controlled vocabulary (Thesaurus / </w:t>
            </w:r>
            <w:proofErr w:type="spellStart"/>
            <w:r w:rsidRPr="003F4D96">
              <w:rPr>
                <w:rFonts w:ascii="Arial" w:hAnsi="Arial" w:cs="Arial"/>
                <w:i/>
                <w:sz w:val="20"/>
                <w:szCs w:val="20"/>
                <w:lang w:val="en-US"/>
              </w:rPr>
              <w:t>Vocabulaire</w:t>
            </w:r>
            <w:proofErr w:type="spellEnd"/>
            <w:r w:rsidRPr="003F4D96">
              <w:rPr>
                <w:rFonts w:ascii="Arial" w:hAnsi="Arial" w:cs="Arial"/>
                <w:i/>
                <w:sz w:val="20"/>
                <w:szCs w:val="20"/>
                <w:lang w:val="en-US"/>
              </w:rPr>
              <w:t xml:space="preserve"> </w:t>
            </w:r>
            <w:proofErr w:type="spellStart"/>
            <w:r w:rsidRPr="003F4D96">
              <w:rPr>
                <w:rFonts w:ascii="Arial" w:hAnsi="Arial" w:cs="Arial"/>
                <w:i/>
                <w:sz w:val="20"/>
                <w:szCs w:val="20"/>
                <w:lang w:val="en-US"/>
              </w:rPr>
              <w:t>contr</w:t>
            </w:r>
            <w:r>
              <w:rPr>
                <w:rFonts w:ascii="Arial" w:hAnsi="Arial" w:cs="Arial"/>
                <w:i/>
                <w:sz w:val="20"/>
                <w:szCs w:val="20"/>
                <w:lang w:val="en-US"/>
              </w:rPr>
              <w:t>ôlé</w:t>
            </w:r>
            <w:proofErr w:type="spellEnd"/>
            <w:r w:rsidRPr="003F4D96">
              <w:rPr>
                <w:rFonts w:ascii="Arial" w:hAnsi="Arial" w:cs="Arial"/>
                <w:i/>
                <w:sz w:val="20"/>
                <w:szCs w:val="20"/>
                <w:lang w:val="en-US"/>
              </w:rPr>
              <w:t>)</w:t>
            </w:r>
          </w:p>
        </w:tc>
      </w:tr>
      <w:tr w:rsidR="006D4683" w:rsidRPr="00050B0A" w:rsidTr="008F6B9C">
        <w:tc>
          <w:tcPr>
            <w:tcW w:w="1809" w:type="dxa"/>
            <w:vMerge/>
          </w:tcPr>
          <w:p w:rsidR="006D4683" w:rsidRPr="003F4D96" w:rsidRDefault="006D4683" w:rsidP="008F6B9C">
            <w:pPr>
              <w:pStyle w:val="Paragraphedeliste"/>
              <w:ind w:left="0"/>
              <w:rPr>
                <w:rFonts w:ascii="Arial" w:hAnsi="Arial" w:cs="Arial"/>
                <w:sz w:val="20"/>
                <w:szCs w:val="20"/>
                <w:lang w:val="en-US"/>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337C79" w:rsidRPr="00050B0A" w:rsidTr="00337C79">
        <w:tc>
          <w:tcPr>
            <w:tcW w:w="1809" w:type="dxa"/>
            <w:vMerge w:val="restart"/>
            <w:vAlign w:val="center"/>
          </w:tcPr>
          <w:p w:rsidR="00337C79" w:rsidRPr="00050B0A" w:rsidRDefault="00337C79" w:rsidP="00337C79">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337C79" w:rsidRPr="00050B0A" w:rsidRDefault="00337C79" w:rsidP="00337C79">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337C79" w:rsidRPr="00050B0A" w:rsidRDefault="00337C79" w:rsidP="00337C79">
            <w:pPr>
              <w:pStyle w:val="Paragraphedeliste"/>
              <w:ind w:left="0"/>
              <w:rPr>
                <w:rFonts w:ascii="Arial" w:hAnsi="Arial" w:cs="Arial"/>
                <w:i/>
                <w:sz w:val="20"/>
                <w:szCs w:val="20"/>
              </w:rPr>
            </w:pPr>
            <w:r>
              <w:rPr>
                <w:rFonts w:ascii="Arial" w:hAnsi="Arial" w:cs="Arial"/>
                <w:i/>
                <w:sz w:val="20"/>
                <w:szCs w:val="20"/>
              </w:rPr>
              <w:t>55</w:t>
            </w:r>
          </w:p>
        </w:tc>
      </w:tr>
      <w:tr w:rsidR="00337C79" w:rsidRPr="00050B0A"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337C79" w:rsidRPr="00050B0A" w:rsidRDefault="00337C79" w:rsidP="00337C79">
            <w:pPr>
              <w:pStyle w:val="Paragraphedeliste"/>
              <w:ind w:left="0"/>
              <w:rPr>
                <w:rFonts w:ascii="Arial" w:hAnsi="Arial" w:cs="Arial"/>
                <w:i/>
                <w:sz w:val="20"/>
                <w:szCs w:val="20"/>
              </w:rPr>
            </w:pPr>
            <w:proofErr w:type="spellStart"/>
            <w:r>
              <w:rPr>
                <w:rFonts w:ascii="Arial" w:hAnsi="Arial" w:cs="Arial"/>
                <w:i/>
                <w:sz w:val="20"/>
                <w:szCs w:val="20"/>
              </w:rPr>
              <w:t>thesaurusName</w:t>
            </w:r>
            <w:proofErr w:type="spellEnd"/>
          </w:p>
        </w:tc>
      </w:tr>
      <w:tr w:rsidR="00337C79" w:rsidRPr="00050B0A"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337C79" w:rsidRPr="00050B0A" w:rsidRDefault="00337C79" w:rsidP="00337C79">
            <w:pPr>
              <w:pStyle w:val="Paragraphedeliste"/>
              <w:ind w:left="0"/>
              <w:rPr>
                <w:rFonts w:ascii="Arial" w:hAnsi="Arial" w:cs="Arial"/>
                <w:i/>
                <w:sz w:val="20"/>
                <w:szCs w:val="20"/>
              </w:rPr>
            </w:pPr>
            <w:proofErr w:type="spellStart"/>
            <w:r>
              <w:rPr>
                <w:rFonts w:ascii="Arial" w:hAnsi="Arial" w:cs="Arial"/>
                <w:i/>
                <w:sz w:val="20"/>
                <w:szCs w:val="20"/>
              </w:rPr>
              <w:t>thesaName</w:t>
            </w:r>
            <w:proofErr w:type="spellEnd"/>
          </w:p>
        </w:tc>
      </w:tr>
      <w:tr w:rsidR="00337C79" w:rsidRPr="00050B0A"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337C79" w:rsidRPr="00050B0A" w:rsidRDefault="00337C79" w:rsidP="00337C79">
            <w:pPr>
              <w:pStyle w:val="Paragraphedeliste"/>
              <w:ind w:left="0"/>
              <w:rPr>
                <w:rFonts w:ascii="Arial" w:hAnsi="Arial" w:cs="Arial"/>
                <w:i/>
                <w:sz w:val="20"/>
                <w:szCs w:val="20"/>
              </w:rPr>
            </w:pPr>
            <w:r>
              <w:rPr>
                <w:rFonts w:ascii="Arial" w:hAnsi="Arial" w:cs="Arial"/>
                <w:i/>
                <w:sz w:val="20"/>
                <w:szCs w:val="20"/>
              </w:rPr>
              <w:t>--</w:t>
            </w:r>
          </w:p>
        </w:tc>
      </w:tr>
      <w:tr w:rsidR="00337C79" w:rsidRPr="00050B0A"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337C79" w:rsidRPr="00050B0A" w:rsidRDefault="00337C79" w:rsidP="00337C79">
            <w:pPr>
              <w:pStyle w:val="Paragraphedeliste"/>
              <w:ind w:left="0"/>
              <w:rPr>
                <w:rFonts w:ascii="Arial" w:hAnsi="Arial" w:cs="Arial"/>
                <w:i/>
                <w:sz w:val="20"/>
                <w:szCs w:val="20"/>
              </w:rPr>
            </w:pPr>
            <w:r>
              <w:rPr>
                <w:rFonts w:ascii="Arial" w:hAnsi="Arial" w:cs="Arial"/>
                <w:i/>
                <w:sz w:val="20"/>
                <w:szCs w:val="20"/>
              </w:rPr>
              <w:t>Chaîne de caractères</w:t>
            </w:r>
          </w:p>
        </w:tc>
      </w:tr>
      <w:tr w:rsidR="00337C79" w:rsidRPr="00050B0A"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337C79" w:rsidRPr="00050B0A" w:rsidRDefault="00337C79" w:rsidP="00337C79">
            <w:pPr>
              <w:pStyle w:val="Paragraphedeliste"/>
              <w:ind w:left="0"/>
              <w:rPr>
                <w:rFonts w:ascii="Arial" w:hAnsi="Arial" w:cs="Arial"/>
                <w:i/>
                <w:sz w:val="20"/>
                <w:szCs w:val="20"/>
              </w:rPr>
            </w:pPr>
            <w:r>
              <w:rPr>
                <w:rFonts w:ascii="Arial" w:hAnsi="Arial" w:cs="Arial"/>
                <w:i/>
                <w:sz w:val="20"/>
                <w:szCs w:val="20"/>
              </w:rPr>
              <w:t>1</w:t>
            </w:r>
          </w:p>
        </w:tc>
      </w:tr>
      <w:tr w:rsidR="00337C79" w:rsidRPr="00A07998" w:rsidTr="00337C79">
        <w:tc>
          <w:tcPr>
            <w:tcW w:w="1809" w:type="dxa"/>
            <w:vMerge/>
            <w:vAlign w:val="center"/>
          </w:tcPr>
          <w:p w:rsidR="00337C79" w:rsidRPr="00050B0A" w:rsidRDefault="00337C79" w:rsidP="00337C79">
            <w:pPr>
              <w:pStyle w:val="Paragraphedeliste"/>
              <w:ind w:left="0"/>
              <w:rPr>
                <w:rFonts w:ascii="Arial" w:hAnsi="Arial" w:cs="Arial"/>
                <w:b/>
                <w:sz w:val="20"/>
                <w:szCs w:val="20"/>
              </w:rPr>
            </w:pPr>
          </w:p>
        </w:tc>
        <w:tc>
          <w:tcPr>
            <w:tcW w:w="1985" w:type="dxa"/>
          </w:tcPr>
          <w:p w:rsidR="00337C79" w:rsidRPr="00050B0A" w:rsidRDefault="00337C79" w:rsidP="00337C79">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07998" w:rsidRPr="00A07998" w:rsidRDefault="00A07998" w:rsidP="008C27BA">
            <w:pPr>
              <w:pStyle w:val="Paragraphedeliste"/>
              <w:ind w:left="0"/>
              <w:rPr>
                <w:rFonts w:ascii="Arial" w:hAnsi="Arial" w:cs="Arial"/>
                <w:i/>
                <w:sz w:val="20"/>
                <w:szCs w:val="20"/>
                <w:lang w:val="en-US"/>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07998">
              <w:rPr>
                <w:rFonts w:ascii="Arial" w:hAnsi="Arial" w:cs="Arial"/>
                <w:i/>
                <w:sz w:val="20"/>
                <w:szCs w:val="20"/>
                <w:lang w:val="en-US"/>
              </w:rPr>
              <w:t>descriptiveKeywords</w:t>
            </w:r>
            <w:proofErr w:type="spellEnd"/>
            <w:r w:rsidRPr="00A07998">
              <w:rPr>
                <w:rFonts w:ascii="Arial" w:hAnsi="Arial" w:cs="Arial"/>
                <w:i/>
                <w:sz w:val="20"/>
                <w:szCs w:val="20"/>
                <w:lang w:val="en-US"/>
              </w:rPr>
              <w:t>/*/</w:t>
            </w:r>
            <w:proofErr w:type="spellStart"/>
            <w:r w:rsidRPr="00A07998">
              <w:rPr>
                <w:rFonts w:ascii="Arial" w:hAnsi="Arial" w:cs="Arial"/>
                <w:i/>
                <w:sz w:val="20"/>
                <w:szCs w:val="20"/>
                <w:lang w:val="en-US"/>
              </w:rPr>
              <w:t>thesaurusName</w:t>
            </w:r>
            <w:proofErr w:type="spellEnd"/>
            <w:r w:rsidRPr="00A07998">
              <w:rPr>
                <w:rFonts w:ascii="Arial" w:hAnsi="Arial" w:cs="Arial"/>
                <w:i/>
                <w:sz w:val="20"/>
                <w:szCs w:val="20"/>
                <w:lang w:val="en-US"/>
              </w:rPr>
              <w:t>/*/title</w:t>
            </w:r>
          </w:p>
        </w:tc>
      </w:tr>
      <w:tr w:rsidR="00337C79" w:rsidRPr="00080ABC" w:rsidTr="00337C79">
        <w:tc>
          <w:tcPr>
            <w:tcW w:w="1809" w:type="dxa"/>
            <w:vAlign w:val="center"/>
          </w:tcPr>
          <w:p w:rsidR="00337C79" w:rsidRPr="00080ABC" w:rsidRDefault="00337C79" w:rsidP="00337C79">
            <w:pPr>
              <w:pStyle w:val="Paragraphedeliste"/>
              <w:ind w:left="0"/>
              <w:rPr>
                <w:rFonts w:ascii="Arial" w:hAnsi="Arial" w:cs="Arial"/>
                <w:b/>
                <w:sz w:val="20"/>
                <w:szCs w:val="20"/>
              </w:rPr>
            </w:pPr>
            <w:r w:rsidRPr="00080ABC">
              <w:rPr>
                <w:rFonts w:ascii="Arial" w:hAnsi="Arial" w:cs="Arial"/>
                <w:b/>
                <w:sz w:val="20"/>
                <w:szCs w:val="20"/>
              </w:rPr>
              <w:t>Implémentation</w:t>
            </w:r>
          </w:p>
        </w:tc>
        <w:tc>
          <w:tcPr>
            <w:tcW w:w="8045" w:type="dxa"/>
            <w:gridSpan w:val="2"/>
          </w:tcPr>
          <w:p w:rsidR="00337C79" w:rsidRDefault="00337C79" w:rsidP="00337C79">
            <w:pPr>
              <w:autoSpaceDE w:val="0"/>
              <w:autoSpaceDN w:val="0"/>
              <w:adjustRightInd w:val="0"/>
              <w:rPr>
                <w:rFonts w:cs="Arial"/>
                <w:i/>
                <w:color w:val="000000"/>
                <w:sz w:val="20"/>
                <w:szCs w:val="20"/>
              </w:rPr>
            </w:pPr>
            <w:r>
              <w:rPr>
                <w:rFonts w:cs="Arial"/>
                <w:i/>
                <w:color w:val="000000"/>
                <w:sz w:val="20"/>
                <w:szCs w:val="20"/>
              </w:rPr>
              <w:t xml:space="preserve">Valeur par défaut pour les thèmes INSPIRE : </w:t>
            </w:r>
            <w:r w:rsidRPr="00337C79">
              <w:rPr>
                <w:rFonts w:cs="Arial"/>
                <w:i/>
                <w:color w:val="000000"/>
                <w:sz w:val="20"/>
                <w:szCs w:val="20"/>
              </w:rPr>
              <w:t xml:space="preserve">« GEMET – INSPIRE </w:t>
            </w:r>
            <w:proofErr w:type="spellStart"/>
            <w:r w:rsidRPr="00337C79">
              <w:rPr>
                <w:rFonts w:cs="Arial"/>
                <w:i/>
                <w:color w:val="000000"/>
                <w:sz w:val="20"/>
                <w:szCs w:val="20"/>
              </w:rPr>
              <w:t>Theme</w:t>
            </w:r>
            <w:r w:rsidR="006C2A11">
              <w:rPr>
                <w:rFonts w:cs="Arial"/>
                <w:i/>
                <w:color w:val="000000"/>
                <w:sz w:val="20"/>
                <w:szCs w:val="20"/>
              </w:rPr>
              <w:t>s</w:t>
            </w:r>
            <w:proofErr w:type="spellEnd"/>
            <w:r w:rsidR="006C2A11">
              <w:rPr>
                <w:rFonts w:cs="Arial"/>
                <w:i/>
                <w:color w:val="000000"/>
                <w:sz w:val="20"/>
                <w:szCs w:val="20"/>
              </w:rPr>
              <w:t xml:space="preserve"> version 1.0</w:t>
            </w:r>
            <w:r w:rsidRPr="00337C79">
              <w:rPr>
                <w:rFonts w:cs="Arial"/>
                <w:i/>
                <w:color w:val="000000"/>
                <w:sz w:val="20"/>
                <w:szCs w:val="20"/>
              </w:rPr>
              <w:t> ».</w:t>
            </w:r>
          </w:p>
          <w:p w:rsidR="006C2A11" w:rsidRDefault="006C2A11" w:rsidP="00337C79">
            <w:pPr>
              <w:autoSpaceDE w:val="0"/>
              <w:autoSpaceDN w:val="0"/>
              <w:adjustRightInd w:val="0"/>
              <w:rPr>
                <w:rFonts w:cs="Arial"/>
                <w:i/>
                <w:color w:val="000000"/>
                <w:sz w:val="20"/>
                <w:szCs w:val="20"/>
              </w:rPr>
            </w:pPr>
            <w:r>
              <w:rPr>
                <w:rFonts w:cs="Arial"/>
                <w:i/>
                <w:color w:val="000000"/>
                <w:sz w:val="20"/>
                <w:szCs w:val="20"/>
              </w:rPr>
              <w:t>En respect de la norme ISO 19115 et de la directive INSPIRE, il est nécessaire de préciser la date de publication. Par défaut, pour la version 1.0 du thésaurus GEMET Inspire, la valeur est fixée ainsi :</w:t>
            </w:r>
          </w:p>
          <w:p w:rsidR="006C2A11" w:rsidRDefault="006C2A11" w:rsidP="00923BA6">
            <w:pPr>
              <w:numPr>
                <w:ilvl w:val="0"/>
                <w:numId w:val="10"/>
              </w:numPr>
              <w:autoSpaceDE w:val="0"/>
              <w:autoSpaceDN w:val="0"/>
              <w:adjustRightInd w:val="0"/>
              <w:rPr>
                <w:rFonts w:cs="Arial"/>
                <w:i/>
                <w:color w:val="000000"/>
                <w:sz w:val="20"/>
                <w:szCs w:val="20"/>
              </w:rPr>
            </w:pPr>
            <w:r>
              <w:rPr>
                <w:rFonts w:cs="Arial"/>
                <w:i/>
                <w:color w:val="000000"/>
                <w:sz w:val="20"/>
                <w:szCs w:val="20"/>
              </w:rPr>
              <w:t>date Type : « publication »</w:t>
            </w:r>
          </w:p>
          <w:p w:rsidR="00337C79" w:rsidRDefault="006C2A11" w:rsidP="00923BA6">
            <w:pPr>
              <w:numPr>
                <w:ilvl w:val="0"/>
                <w:numId w:val="10"/>
              </w:numPr>
              <w:autoSpaceDE w:val="0"/>
              <w:autoSpaceDN w:val="0"/>
              <w:adjustRightInd w:val="0"/>
              <w:rPr>
                <w:rFonts w:cs="Arial"/>
                <w:i/>
                <w:color w:val="000000"/>
                <w:sz w:val="20"/>
                <w:szCs w:val="20"/>
              </w:rPr>
            </w:pPr>
            <w:r>
              <w:rPr>
                <w:rFonts w:cs="Arial"/>
                <w:i/>
                <w:color w:val="000000"/>
                <w:sz w:val="20"/>
                <w:szCs w:val="20"/>
              </w:rPr>
              <w:t>date : « 2008-06-01 »</w:t>
            </w:r>
          </w:p>
          <w:p w:rsidR="006C2A11" w:rsidRPr="006C2A11" w:rsidRDefault="006C2A11" w:rsidP="006C2A11">
            <w:pPr>
              <w:autoSpaceDE w:val="0"/>
              <w:autoSpaceDN w:val="0"/>
              <w:adjustRightInd w:val="0"/>
              <w:rPr>
                <w:rFonts w:cs="Arial"/>
                <w:i/>
                <w:color w:val="000000"/>
                <w:sz w:val="20"/>
                <w:szCs w:val="20"/>
              </w:rPr>
            </w:pPr>
            <w:r>
              <w:rPr>
                <w:rFonts w:cs="Arial"/>
                <w:i/>
                <w:color w:val="000000"/>
                <w:sz w:val="20"/>
                <w:szCs w:val="20"/>
              </w:rPr>
              <w:t>Selon la norme ISO 19115, les mots-clés issus d’un même thésaurus doivent être regroupés dans une même instance au sein du fichier d’échange XML.</w:t>
            </w:r>
          </w:p>
        </w:tc>
      </w:tr>
    </w:tbl>
    <w:p w:rsidR="00A07998" w:rsidRDefault="00A07998" w:rsidP="00A07998">
      <w:bookmarkStart w:id="42" w:name="_Toc323284951"/>
      <w:bookmarkStart w:id="43" w:name="_Toc328385190"/>
    </w:p>
    <w:p w:rsidR="00A07998" w:rsidRPr="003B18F0" w:rsidRDefault="00A07998" w:rsidP="00A07998">
      <w:pPr>
        <w:rPr>
          <w:u w:val="single"/>
        </w:rPr>
      </w:pPr>
      <w:r w:rsidRPr="003B18F0">
        <w:rPr>
          <w:u w:val="single"/>
        </w:rPr>
        <w:t>Date</w:t>
      </w:r>
      <w:r>
        <w:rPr>
          <w:u w:val="single"/>
        </w:rPr>
        <w:t> :</w:t>
      </w:r>
    </w:p>
    <w:p w:rsidR="00A07998" w:rsidRPr="003B18F0" w:rsidRDefault="00A07998" w:rsidP="00A079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A71360" w:rsidTr="008F6B9C">
        <w:tc>
          <w:tcPr>
            <w:tcW w:w="1809"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5.2 / Part B 5.3 / Part B 5.4</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Date of publication (Date de publication)</w:t>
            </w:r>
          </w:p>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revision</w:t>
            </w:r>
            <w:proofErr w:type="spellEnd"/>
            <w:r w:rsidRPr="004B12C6">
              <w:rPr>
                <w:rFonts w:ascii="Arial" w:hAnsi="Arial" w:cs="Arial"/>
                <w:i/>
                <w:sz w:val="20"/>
                <w:szCs w:val="20"/>
              </w:rPr>
              <w:t xml:space="preserve"> (Date de dernière révision)</w:t>
            </w:r>
          </w:p>
          <w:p w:rsidR="006D4683" w:rsidRPr="00A71360"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creation</w:t>
            </w:r>
            <w:proofErr w:type="spellEnd"/>
            <w:r w:rsidRPr="004B12C6">
              <w:rPr>
                <w:rFonts w:ascii="Arial" w:hAnsi="Arial" w:cs="Arial"/>
                <w:i/>
                <w:sz w:val="20"/>
                <w:szCs w:val="20"/>
              </w:rPr>
              <w:t xml:space="preserve"> </w:t>
            </w:r>
            <w:r>
              <w:rPr>
                <w:rFonts w:ascii="Arial" w:hAnsi="Arial" w:cs="Arial"/>
                <w:i/>
                <w:sz w:val="20"/>
                <w:szCs w:val="20"/>
              </w:rPr>
              <w:t>(Date de création)</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A07998" w:rsidRPr="00A71360" w:rsidTr="00A07998">
        <w:tc>
          <w:tcPr>
            <w:tcW w:w="1809" w:type="dxa"/>
            <w:vMerge w:val="restart"/>
            <w:vAlign w:val="center"/>
          </w:tcPr>
          <w:p w:rsidR="00A07998" w:rsidRPr="00A71360" w:rsidRDefault="00A07998" w:rsidP="00A07998">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A07998" w:rsidRPr="00A71360" w:rsidRDefault="00A07998" w:rsidP="00A07998">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394</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date</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A07998" w:rsidRPr="00A71360" w:rsidRDefault="00A07998" w:rsidP="00A07998">
            <w:pPr>
              <w:pStyle w:val="Paragraphedeliste"/>
              <w:ind w:left="0"/>
              <w:rPr>
                <w:rFonts w:ascii="Arial" w:hAnsi="Arial" w:cs="Arial"/>
                <w:i/>
                <w:sz w:val="20"/>
                <w:szCs w:val="20"/>
              </w:rPr>
            </w:pPr>
            <w:proofErr w:type="spellStart"/>
            <w:r>
              <w:rPr>
                <w:rFonts w:ascii="Arial" w:hAnsi="Arial" w:cs="Arial"/>
                <w:i/>
                <w:sz w:val="20"/>
                <w:szCs w:val="20"/>
              </w:rPr>
              <w:t>refDate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A07998" w:rsidRPr="00A71360" w:rsidRDefault="008C27BA" w:rsidP="00A07998">
            <w:pPr>
              <w:pStyle w:val="Paragraphedeliste"/>
              <w:ind w:left="0"/>
              <w:rPr>
                <w:rFonts w:ascii="Arial" w:hAnsi="Arial" w:cs="Arial"/>
                <w:i/>
                <w:sz w:val="20"/>
                <w:szCs w:val="20"/>
              </w:rPr>
            </w:pPr>
            <w:r>
              <w:rPr>
                <w:rFonts w:ascii="Arial" w:hAnsi="Arial" w:cs="Arial"/>
                <w:i/>
                <w:sz w:val="20"/>
                <w:szCs w:val="20"/>
              </w:rPr>
              <w:t>--</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Date (YYYY-MM-DD)</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1</w:t>
            </w:r>
          </w:p>
        </w:tc>
      </w:tr>
      <w:tr w:rsidR="00A07998" w:rsidRPr="003520C7"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A07998" w:rsidRPr="00A07998" w:rsidRDefault="00A07998" w:rsidP="008C27BA">
            <w:pPr>
              <w:pStyle w:val="Paragraphedeliste"/>
              <w:ind w:left="0"/>
              <w:rPr>
                <w:rFonts w:ascii="Arial" w:hAnsi="Arial" w:cs="Arial"/>
                <w:i/>
                <w:sz w:val="20"/>
                <w:szCs w:val="20"/>
                <w:lang w:val="en-US"/>
              </w:rPr>
            </w:pPr>
            <w:r w:rsidRPr="00A07998">
              <w:rPr>
                <w:rFonts w:ascii="Arial" w:hAnsi="Arial" w:cs="Arial"/>
                <w:i/>
                <w:sz w:val="20"/>
                <w:szCs w:val="20"/>
                <w:lang w:val="en-US"/>
              </w:rPr>
              <w:t>identificationInfo/*/descriptiveKeywords/*/thesaurusName/*/</w:t>
            </w:r>
            <w:r>
              <w:rPr>
                <w:rFonts w:ascii="Arial" w:hAnsi="Arial" w:cs="Arial"/>
                <w:i/>
                <w:sz w:val="20"/>
                <w:szCs w:val="20"/>
                <w:lang w:val="en-US"/>
              </w:rPr>
              <w:t>date/*/date</w:t>
            </w:r>
          </w:p>
        </w:tc>
      </w:tr>
      <w:tr w:rsidR="00A07998" w:rsidRPr="00A71360" w:rsidTr="00A07998">
        <w:tc>
          <w:tcPr>
            <w:tcW w:w="1809" w:type="dxa"/>
            <w:vAlign w:val="center"/>
          </w:tcPr>
          <w:p w:rsidR="00A07998" w:rsidRPr="00C836C0" w:rsidRDefault="00A07998" w:rsidP="00A07998">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A07998" w:rsidRDefault="00A07998" w:rsidP="00A07998">
            <w:pPr>
              <w:pStyle w:val="Paragraphedeliste"/>
              <w:ind w:left="0"/>
              <w:rPr>
                <w:rFonts w:ascii="Arial" w:hAnsi="Arial" w:cs="Arial"/>
                <w:i/>
                <w:sz w:val="20"/>
                <w:szCs w:val="20"/>
              </w:rPr>
            </w:pPr>
            <w:r>
              <w:rPr>
                <w:rFonts w:ascii="Arial" w:hAnsi="Arial" w:cs="Arial"/>
                <w:i/>
                <w:sz w:val="20"/>
                <w:szCs w:val="20"/>
              </w:rPr>
              <w:t>Les dates doivent être encodées selon la norme ISO 8601, sous la forme « YYYY-MM-DD) dans le fichier d’échange XML.</w:t>
            </w:r>
          </w:p>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Par exemple : « 2008-10-02 »</w:t>
            </w:r>
          </w:p>
        </w:tc>
      </w:tr>
    </w:tbl>
    <w:p w:rsidR="00A07998" w:rsidRDefault="00A07998" w:rsidP="00A07998"/>
    <w:p w:rsidR="00A07998" w:rsidRPr="003B18F0" w:rsidRDefault="00A07998" w:rsidP="00A07998">
      <w:pPr>
        <w:rPr>
          <w:u w:val="single"/>
        </w:rPr>
      </w:pPr>
      <w:r w:rsidRPr="003B18F0">
        <w:rPr>
          <w:u w:val="single"/>
        </w:rPr>
        <w:t>Type de date :</w:t>
      </w:r>
    </w:p>
    <w:p w:rsidR="00A07998" w:rsidRDefault="00A07998" w:rsidP="00A079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A71360" w:rsidTr="008F6B9C">
        <w:tc>
          <w:tcPr>
            <w:tcW w:w="1809"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w:t>
            </w:r>
          </w:p>
        </w:tc>
      </w:tr>
      <w:tr w:rsidR="00A07998" w:rsidRPr="00A71360" w:rsidTr="00A07998">
        <w:tc>
          <w:tcPr>
            <w:tcW w:w="1809" w:type="dxa"/>
            <w:vMerge w:val="restart"/>
            <w:vAlign w:val="center"/>
          </w:tcPr>
          <w:p w:rsidR="00A07998" w:rsidRPr="00A71360" w:rsidRDefault="00A07998" w:rsidP="00A07998">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A07998" w:rsidRPr="00A71360" w:rsidRDefault="00A07998" w:rsidP="00A07998">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395</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A07998" w:rsidRPr="00A71360" w:rsidRDefault="00A07998" w:rsidP="00A07998">
            <w:pPr>
              <w:pStyle w:val="Paragraphedeliste"/>
              <w:ind w:left="0"/>
              <w:rPr>
                <w:rFonts w:ascii="Arial" w:hAnsi="Arial" w:cs="Arial"/>
                <w:i/>
                <w:sz w:val="20"/>
                <w:szCs w:val="20"/>
              </w:rPr>
            </w:pPr>
            <w:proofErr w:type="spellStart"/>
            <w:r>
              <w:rPr>
                <w:rFonts w:ascii="Arial" w:hAnsi="Arial" w:cs="Arial"/>
                <w:i/>
                <w:sz w:val="20"/>
                <w:szCs w:val="20"/>
              </w:rPr>
              <w:t>dateType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A07998" w:rsidRPr="00A71360" w:rsidRDefault="008C27BA" w:rsidP="00A07998">
            <w:pPr>
              <w:pStyle w:val="Paragraphedeliste"/>
              <w:ind w:left="0"/>
              <w:rPr>
                <w:rFonts w:ascii="Arial" w:hAnsi="Arial" w:cs="Arial"/>
                <w:i/>
                <w:sz w:val="20"/>
                <w:szCs w:val="20"/>
              </w:rPr>
            </w:pPr>
            <w:proofErr w:type="spellStart"/>
            <w:r>
              <w:rPr>
                <w:rFonts w:ascii="Arial" w:hAnsi="Arial" w:cs="Arial"/>
                <w:i/>
                <w:sz w:val="20"/>
                <w:szCs w:val="20"/>
              </w:rPr>
              <w:t>refDateType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A07998" w:rsidRPr="00A71360" w:rsidRDefault="008C27BA" w:rsidP="00A07998">
            <w:pPr>
              <w:pStyle w:val="Paragraphedeliste"/>
              <w:ind w:left="0"/>
              <w:rPr>
                <w:rFonts w:ascii="Arial" w:hAnsi="Arial" w:cs="Arial"/>
                <w:i/>
                <w:sz w:val="20"/>
                <w:szCs w:val="20"/>
              </w:rPr>
            </w:pPr>
            <w:r>
              <w:rPr>
                <w:rFonts w:ascii="Arial" w:hAnsi="Arial" w:cs="Arial"/>
                <w:i/>
                <w:sz w:val="20"/>
                <w:szCs w:val="20"/>
              </w:rPr>
              <w:t>--</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Liste fermée de valeurs</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1</w:t>
            </w:r>
          </w:p>
        </w:tc>
      </w:tr>
      <w:tr w:rsidR="00A07998" w:rsidRPr="003520C7"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A07998" w:rsidRPr="004B12C6" w:rsidRDefault="00A07998" w:rsidP="008C27BA">
            <w:pPr>
              <w:pStyle w:val="Paragraphedeliste"/>
              <w:ind w:left="0"/>
              <w:rPr>
                <w:rFonts w:ascii="Arial" w:hAnsi="Arial" w:cs="Arial"/>
                <w:i/>
                <w:sz w:val="20"/>
                <w:szCs w:val="20"/>
                <w:lang w:val="en-US"/>
              </w:rPr>
            </w:pPr>
            <w:r w:rsidRPr="00A07998">
              <w:rPr>
                <w:rFonts w:ascii="Arial" w:hAnsi="Arial" w:cs="Arial"/>
                <w:i/>
                <w:sz w:val="20"/>
                <w:szCs w:val="20"/>
                <w:lang w:val="en-US"/>
              </w:rPr>
              <w:t>identificationInfo/*/descriptiveKeywords/*/thesaurusName/*/</w:t>
            </w:r>
            <w:r>
              <w:rPr>
                <w:rFonts w:ascii="Arial" w:hAnsi="Arial" w:cs="Arial"/>
                <w:i/>
                <w:sz w:val="20"/>
                <w:szCs w:val="20"/>
                <w:lang w:val="en-US"/>
              </w:rPr>
              <w:t>date/*/dateType</w:t>
            </w:r>
          </w:p>
        </w:tc>
      </w:tr>
      <w:tr w:rsidR="00A07998" w:rsidRPr="00A71360" w:rsidTr="00A07998">
        <w:tc>
          <w:tcPr>
            <w:tcW w:w="1809" w:type="dxa"/>
            <w:vAlign w:val="center"/>
          </w:tcPr>
          <w:p w:rsidR="00A07998" w:rsidRPr="00C836C0" w:rsidRDefault="00A07998" w:rsidP="00A07998">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Se référer si nécessaire à la norme ISO 19115 pour la liste des valeurs possibles.</w:t>
            </w:r>
          </w:p>
        </w:tc>
      </w:tr>
    </w:tbl>
    <w:p w:rsidR="00122095" w:rsidRDefault="00BD06C6" w:rsidP="00265AD0">
      <w:pPr>
        <w:pStyle w:val="Titre2"/>
      </w:pPr>
      <w:r>
        <w:t>M</w:t>
      </w:r>
      <w:r w:rsidR="00122095" w:rsidRPr="00122095">
        <w:t>ots-clés</w:t>
      </w:r>
      <w:bookmarkEnd w:id="42"/>
      <w:bookmarkEnd w:id="43"/>
    </w:p>
    <w:p w:rsidR="006630F7" w:rsidRDefault="006630F7" w:rsidP="00710EDC">
      <w:pPr>
        <w:pStyle w:val="Titre3"/>
      </w:pPr>
      <w:r w:rsidRPr="0087011C">
        <w:t>Définition</w:t>
      </w:r>
    </w:p>
    <w:p w:rsidR="006630F7" w:rsidRDefault="006C2A11" w:rsidP="006630F7">
      <w:pPr>
        <w:rPr>
          <w:rFonts w:cs="Arial"/>
          <w:szCs w:val="22"/>
        </w:rPr>
      </w:pPr>
      <w:r>
        <w:rPr>
          <w:rFonts w:cs="Arial"/>
          <w:szCs w:val="22"/>
        </w:rPr>
        <w:t xml:space="preserve">Lors de la description d’une </w:t>
      </w:r>
      <w:r w:rsidR="003F4D96">
        <w:rPr>
          <w:rFonts w:cs="Arial"/>
          <w:szCs w:val="22"/>
        </w:rPr>
        <w:t>donnée</w:t>
      </w:r>
      <w:r>
        <w:rPr>
          <w:rFonts w:cs="Arial"/>
          <w:szCs w:val="22"/>
        </w:rPr>
        <w:t>, il est possible et conseillé d’indiquer un ou plusieurs mots-clés qui faciliteront la recherche pour l’utilisateur final.</w:t>
      </w:r>
    </w:p>
    <w:p w:rsidR="006630F7" w:rsidRDefault="006630F7" w:rsidP="00710EDC">
      <w:pPr>
        <w:pStyle w:val="Titre3"/>
      </w:pPr>
      <w:r w:rsidRPr="0087011C">
        <w:t>Recommandations</w:t>
      </w:r>
    </w:p>
    <w:p w:rsidR="006C2A11" w:rsidRDefault="006C2A11" w:rsidP="006C2A11">
      <w:pPr>
        <w:rPr>
          <w:rFonts w:cs="Arial"/>
          <w:szCs w:val="22"/>
        </w:rPr>
      </w:pPr>
      <w:r>
        <w:rPr>
          <w:rFonts w:cs="Arial"/>
          <w:szCs w:val="22"/>
        </w:rPr>
        <w:t xml:space="preserve">Les mots-clés viennent en complément de la catégorie internationale et des éléments de </w:t>
      </w:r>
      <w:r w:rsidR="003D784F">
        <w:rPr>
          <w:rFonts w:cs="Arial"/>
          <w:szCs w:val="22"/>
        </w:rPr>
        <w:t xml:space="preserve">la </w:t>
      </w:r>
      <w:r>
        <w:rPr>
          <w:rFonts w:cs="Arial"/>
          <w:szCs w:val="22"/>
        </w:rPr>
        <w:t>classification européenne. Il n’est donc pas nécessaire de reprendre les thèmes déjà définis.</w:t>
      </w:r>
    </w:p>
    <w:p w:rsidR="003D784F" w:rsidRDefault="003D784F" w:rsidP="006C2A11">
      <w:pPr>
        <w:rPr>
          <w:rFonts w:cs="Arial"/>
          <w:szCs w:val="22"/>
        </w:rPr>
      </w:pPr>
      <w:r w:rsidRPr="003D5369">
        <w:rPr>
          <w:rFonts w:cs="Arial"/>
          <w:color w:val="000000"/>
          <w:szCs w:val="22"/>
        </w:rPr>
        <w:t xml:space="preserve">Les mots-clés doivent être </w:t>
      </w:r>
      <w:r>
        <w:rPr>
          <w:rFonts w:cs="Arial"/>
          <w:color w:val="000000"/>
          <w:szCs w:val="22"/>
        </w:rPr>
        <w:t>écrits</w:t>
      </w:r>
      <w:r w:rsidRPr="003D5369">
        <w:rPr>
          <w:rFonts w:cs="Arial"/>
          <w:color w:val="000000"/>
          <w:szCs w:val="22"/>
        </w:rPr>
        <w:t xml:space="preserve"> en minuscule, accentués</w:t>
      </w:r>
      <w:r>
        <w:rPr>
          <w:rFonts w:cs="Arial"/>
          <w:color w:val="000000"/>
          <w:szCs w:val="22"/>
        </w:rPr>
        <w:t xml:space="preserve"> et </w:t>
      </w:r>
      <w:r w:rsidRPr="003D5369">
        <w:rPr>
          <w:rFonts w:cs="Arial"/>
          <w:color w:val="000000"/>
          <w:szCs w:val="22"/>
        </w:rPr>
        <w:t xml:space="preserve">au </w:t>
      </w:r>
      <w:r>
        <w:rPr>
          <w:rFonts w:cs="Arial"/>
          <w:color w:val="000000"/>
          <w:szCs w:val="22"/>
        </w:rPr>
        <w:t>singulier.</w:t>
      </w:r>
    </w:p>
    <w:p w:rsidR="003D784F" w:rsidRDefault="003D784F" w:rsidP="006C2A11">
      <w:pPr>
        <w:rPr>
          <w:rFonts w:cs="Arial"/>
          <w:szCs w:val="22"/>
        </w:rPr>
      </w:pPr>
    </w:p>
    <w:p w:rsidR="003520C7" w:rsidRDefault="003520C7" w:rsidP="003520C7">
      <w:pPr>
        <w:rPr>
          <w:rFonts w:cs="Arial"/>
          <w:color w:val="000000"/>
          <w:szCs w:val="22"/>
        </w:rPr>
      </w:pPr>
      <w:r>
        <w:rPr>
          <w:rFonts w:cs="Arial"/>
          <w:color w:val="000000"/>
          <w:szCs w:val="22"/>
        </w:rPr>
        <w:t>Leur choix doit répondre à quelques règles de bon sens pour faciliter la recherche par l’utilisateur final :</w:t>
      </w:r>
    </w:p>
    <w:p w:rsidR="003520C7" w:rsidRPr="00DE1D2C" w:rsidRDefault="003520C7" w:rsidP="003520C7">
      <w:pPr>
        <w:pStyle w:val="Paragraphedeliste"/>
        <w:numPr>
          <w:ilvl w:val="0"/>
          <w:numId w:val="10"/>
        </w:numPr>
        <w:spacing w:before="60" w:after="60"/>
        <w:ind w:left="714" w:hanging="357"/>
        <w:jc w:val="both"/>
        <w:outlineLvl w:val="0"/>
        <w:rPr>
          <w:rFonts w:ascii="Arial" w:hAnsi="Arial" w:cs="Arial"/>
          <w:sz w:val="22"/>
          <w:szCs w:val="22"/>
        </w:rPr>
      </w:pPr>
      <w:r>
        <w:rPr>
          <w:rFonts w:ascii="Arial" w:hAnsi="Arial" w:cs="Arial"/>
          <w:sz w:val="22"/>
          <w:szCs w:val="22"/>
        </w:rPr>
        <w:t>Inutile de saisir un trop grand nombre de mots-clés : 3 à 10 mots-clés doivent généralement suffire.</w:t>
      </w:r>
    </w:p>
    <w:p w:rsidR="003520C7" w:rsidRDefault="003520C7" w:rsidP="003520C7">
      <w:pPr>
        <w:pStyle w:val="Paragraphedeliste"/>
        <w:numPr>
          <w:ilvl w:val="0"/>
          <w:numId w:val="10"/>
        </w:numPr>
        <w:spacing w:before="60" w:after="60"/>
        <w:ind w:left="714" w:hanging="357"/>
        <w:outlineLvl w:val="0"/>
        <w:rPr>
          <w:rFonts w:ascii="Arial" w:hAnsi="Arial" w:cs="Arial"/>
          <w:sz w:val="22"/>
          <w:szCs w:val="22"/>
        </w:rPr>
      </w:pPr>
      <w:r>
        <w:rPr>
          <w:rFonts w:ascii="Arial" w:hAnsi="Arial" w:cs="Arial"/>
          <w:sz w:val="22"/>
          <w:szCs w:val="22"/>
        </w:rPr>
        <w:t>Privilégier les termes qui qualifient la donnée au détriment de ceux qui seront trop génériques comme « donnée géographique » ou « base de données ».</w:t>
      </w:r>
    </w:p>
    <w:p w:rsidR="003520C7" w:rsidRPr="00DE1D2C" w:rsidRDefault="003520C7" w:rsidP="003520C7">
      <w:pPr>
        <w:pStyle w:val="Paragraphedeliste"/>
        <w:numPr>
          <w:ilvl w:val="0"/>
          <w:numId w:val="10"/>
        </w:numPr>
        <w:spacing w:before="60" w:after="60"/>
        <w:ind w:left="714" w:hanging="357"/>
        <w:outlineLvl w:val="0"/>
        <w:rPr>
          <w:rFonts w:ascii="Arial" w:hAnsi="Arial" w:cs="Arial"/>
          <w:sz w:val="22"/>
          <w:szCs w:val="22"/>
        </w:rPr>
      </w:pPr>
      <w:r w:rsidRPr="00DE1D2C">
        <w:rPr>
          <w:rFonts w:ascii="Arial" w:hAnsi="Arial" w:cs="Arial"/>
          <w:sz w:val="22"/>
          <w:szCs w:val="22"/>
        </w:rPr>
        <w:t xml:space="preserve">Eviter de </w:t>
      </w:r>
      <w:r>
        <w:rPr>
          <w:rFonts w:ascii="Arial" w:hAnsi="Arial" w:cs="Arial"/>
          <w:sz w:val="22"/>
          <w:szCs w:val="22"/>
        </w:rPr>
        <w:t xml:space="preserve">renseigner ici </w:t>
      </w:r>
      <w:r w:rsidRPr="00DE1D2C">
        <w:rPr>
          <w:rFonts w:ascii="Arial" w:hAnsi="Arial" w:cs="Arial"/>
          <w:sz w:val="22"/>
          <w:szCs w:val="22"/>
        </w:rPr>
        <w:t>une informat</w:t>
      </w:r>
      <w:r>
        <w:rPr>
          <w:rFonts w:ascii="Arial" w:hAnsi="Arial" w:cs="Arial"/>
          <w:sz w:val="22"/>
          <w:szCs w:val="22"/>
        </w:rPr>
        <w:t>ion qui relève d’un autre champ, comme</w:t>
      </w:r>
      <w:r w:rsidRPr="00DE1D2C">
        <w:rPr>
          <w:rFonts w:ascii="Arial" w:hAnsi="Arial" w:cs="Arial"/>
          <w:sz w:val="22"/>
          <w:szCs w:val="22"/>
        </w:rPr>
        <w:t xml:space="preserve"> le système de proje</w:t>
      </w:r>
      <w:r>
        <w:rPr>
          <w:rFonts w:ascii="Arial" w:hAnsi="Arial" w:cs="Arial"/>
          <w:sz w:val="22"/>
          <w:szCs w:val="22"/>
        </w:rPr>
        <w:t>ction, le format de diffusion ou</w:t>
      </w:r>
      <w:r w:rsidRPr="00DE1D2C">
        <w:rPr>
          <w:rFonts w:ascii="Arial" w:hAnsi="Arial" w:cs="Arial"/>
          <w:sz w:val="22"/>
          <w:szCs w:val="22"/>
        </w:rPr>
        <w:t xml:space="preserve"> la catégorie </w:t>
      </w:r>
      <w:r>
        <w:rPr>
          <w:rFonts w:ascii="Arial" w:hAnsi="Arial" w:cs="Arial"/>
          <w:sz w:val="22"/>
          <w:szCs w:val="22"/>
        </w:rPr>
        <w:t>internationale</w:t>
      </w:r>
      <w:r w:rsidRPr="00DE1D2C">
        <w:rPr>
          <w:rFonts w:ascii="Arial" w:hAnsi="Arial" w:cs="Arial"/>
          <w:sz w:val="22"/>
          <w:szCs w:val="22"/>
        </w:rPr>
        <w:t>.</w:t>
      </w:r>
    </w:p>
    <w:p w:rsidR="003520C7" w:rsidRPr="00DE1D2C" w:rsidRDefault="003520C7" w:rsidP="003520C7">
      <w:pPr>
        <w:pStyle w:val="Paragraphedeliste"/>
        <w:numPr>
          <w:ilvl w:val="0"/>
          <w:numId w:val="10"/>
        </w:numPr>
        <w:spacing w:before="60" w:after="60"/>
        <w:ind w:left="714" w:hanging="357"/>
        <w:outlineLvl w:val="0"/>
        <w:rPr>
          <w:rFonts w:ascii="Arial" w:hAnsi="Arial" w:cs="Arial"/>
          <w:sz w:val="22"/>
          <w:szCs w:val="22"/>
        </w:rPr>
      </w:pPr>
      <w:r w:rsidRPr="00DE1D2C">
        <w:rPr>
          <w:rFonts w:ascii="Arial" w:hAnsi="Arial" w:cs="Arial"/>
          <w:sz w:val="22"/>
          <w:szCs w:val="22"/>
        </w:rPr>
        <w:lastRenderedPageBreak/>
        <w:t>Saisir des mots susceptibles d’être recherchés par l’utilisateur final, c’est à dire utilisés dans le langage habituel. Par exemple, le terme « chemin » sera sans doute préférable à celui de « sente ».</w:t>
      </w:r>
      <w:r>
        <w:rPr>
          <w:rFonts w:ascii="Arial" w:hAnsi="Arial" w:cs="Arial"/>
          <w:sz w:val="22"/>
          <w:szCs w:val="22"/>
        </w:rPr>
        <w:t xml:space="preserve"> </w:t>
      </w:r>
      <w:r w:rsidRPr="00DE1D2C">
        <w:rPr>
          <w:rFonts w:ascii="Arial" w:hAnsi="Arial" w:cs="Arial"/>
          <w:sz w:val="22"/>
          <w:szCs w:val="22"/>
        </w:rPr>
        <w:t>Cependant, dans certains cas</w:t>
      </w:r>
      <w:r>
        <w:rPr>
          <w:rFonts w:ascii="Arial" w:hAnsi="Arial" w:cs="Arial"/>
          <w:sz w:val="22"/>
          <w:szCs w:val="22"/>
        </w:rPr>
        <w:t>, données</w:t>
      </w:r>
      <w:r w:rsidRPr="00DE1D2C">
        <w:rPr>
          <w:rFonts w:ascii="Arial" w:hAnsi="Arial" w:cs="Arial"/>
          <w:sz w:val="22"/>
          <w:szCs w:val="22"/>
        </w:rPr>
        <w:t xml:space="preserve"> </w:t>
      </w:r>
      <w:r>
        <w:rPr>
          <w:rFonts w:ascii="Arial" w:hAnsi="Arial" w:cs="Arial"/>
          <w:sz w:val="22"/>
          <w:szCs w:val="22"/>
        </w:rPr>
        <w:t>techniques</w:t>
      </w:r>
      <w:r w:rsidRPr="00DE1D2C">
        <w:rPr>
          <w:rFonts w:ascii="Arial" w:hAnsi="Arial" w:cs="Arial"/>
          <w:sz w:val="22"/>
          <w:szCs w:val="22"/>
        </w:rPr>
        <w:t xml:space="preserve"> par exemple</w:t>
      </w:r>
      <w:r>
        <w:rPr>
          <w:rFonts w:ascii="Arial" w:hAnsi="Arial" w:cs="Arial"/>
          <w:sz w:val="22"/>
          <w:szCs w:val="22"/>
        </w:rPr>
        <w:t>,</w:t>
      </w:r>
      <w:r w:rsidRPr="00DE1D2C">
        <w:rPr>
          <w:rFonts w:ascii="Arial" w:hAnsi="Arial" w:cs="Arial"/>
          <w:sz w:val="22"/>
          <w:szCs w:val="22"/>
        </w:rPr>
        <w:t xml:space="preserve"> des termes </w:t>
      </w:r>
      <w:r>
        <w:rPr>
          <w:rFonts w:ascii="Arial" w:hAnsi="Arial" w:cs="Arial"/>
          <w:sz w:val="22"/>
          <w:szCs w:val="22"/>
        </w:rPr>
        <w:t xml:space="preserve">spécifiques </w:t>
      </w:r>
      <w:r w:rsidRPr="00DE1D2C">
        <w:rPr>
          <w:rFonts w:ascii="Arial" w:hAnsi="Arial" w:cs="Arial"/>
          <w:sz w:val="22"/>
          <w:szCs w:val="22"/>
        </w:rPr>
        <w:t>peuvent être privilégiés.</w:t>
      </w:r>
    </w:p>
    <w:p w:rsidR="003520C7" w:rsidRDefault="003520C7" w:rsidP="006C2A11">
      <w:pPr>
        <w:rPr>
          <w:rFonts w:cs="Arial"/>
          <w:szCs w:val="22"/>
        </w:rPr>
      </w:pPr>
    </w:p>
    <w:p w:rsidR="006C2A11" w:rsidRDefault="006C2A11" w:rsidP="006C2A11">
      <w:r>
        <w:t>Lorsque les mots-clés sont issus d’un thésaurus, il est recommandé de préciser les informations sur le thésaurus</w:t>
      </w:r>
      <w:r w:rsidR="003D784F">
        <w:t xml:space="preserve"> (nom du thesaurus et la date de création, publication ou mise à jour)</w:t>
      </w:r>
      <w:r>
        <w:t xml:space="preserve"> da</w:t>
      </w:r>
      <w:r w:rsidR="003D784F">
        <w:t>ns les champs correspondants</w:t>
      </w:r>
      <w:r>
        <w:t>.</w:t>
      </w:r>
    </w:p>
    <w:p w:rsidR="006C2A11" w:rsidRDefault="006C2A11" w:rsidP="006C2A11"/>
    <w:p w:rsidR="006C2A11" w:rsidRDefault="003D784F" w:rsidP="00C820F8">
      <w:pPr>
        <w:jc w:val="left"/>
        <w:rPr>
          <w:rFonts w:cs="Arial"/>
          <w:szCs w:val="22"/>
        </w:rPr>
      </w:pPr>
      <w:r>
        <w:rPr>
          <w:rFonts w:cs="Arial"/>
          <w:szCs w:val="22"/>
        </w:rPr>
        <w:t>Pour renseigner les mots-clés, i</w:t>
      </w:r>
      <w:r w:rsidR="00C820F8">
        <w:rPr>
          <w:rFonts w:cs="Arial"/>
          <w:szCs w:val="22"/>
        </w:rPr>
        <w:t>l est conseillé d’utiliser le thésaurus GEMET qui est multilingue </w:t>
      </w:r>
      <w:proofErr w:type="gramStart"/>
      <w:r w:rsidR="00C820F8">
        <w:rPr>
          <w:rFonts w:cs="Arial"/>
          <w:szCs w:val="22"/>
        </w:rPr>
        <w:t xml:space="preserve">: </w:t>
      </w:r>
      <w:r w:rsidR="00C820F8" w:rsidRPr="00C820F8">
        <w:rPr>
          <w:rFonts w:cs="Arial"/>
          <w:szCs w:val="22"/>
        </w:rPr>
        <w:t xml:space="preserve"> </w:t>
      </w:r>
      <w:proofErr w:type="gramEnd"/>
      <w:r w:rsidR="00F26C6D">
        <w:fldChar w:fldCharType="begin"/>
      </w:r>
      <w:r w:rsidR="00C50185">
        <w:instrText>HYPERLINK "http://www.eionet.europa.eu/gemet/alphabetic?langcode=fr"</w:instrText>
      </w:r>
      <w:r w:rsidR="00F26C6D">
        <w:fldChar w:fldCharType="separate"/>
      </w:r>
      <w:r w:rsidR="006C2A11" w:rsidRPr="00C820F8">
        <w:rPr>
          <w:rStyle w:val="Lienhypertexte"/>
          <w:rFonts w:cs="Arial"/>
          <w:szCs w:val="22"/>
        </w:rPr>
        <w:t>http://www.eionet.europa.eu/gemet/alphabetic?langcode=fr</w:t>
      </w:r>
      <w:r w:rsidR="00F26C6D">
        <w:fldChar w:fldCharType="end"/>
      </w:r>
      <w:r w:rsidR="00C820F8">
        <w:rPr>
          <w:rFonts w:cs="Arial"/>
          <w:szCs w:val="22"/>
        </w:rPr>
        <w:t>.</w:t>
      </w:r>
    </w:p>
    <w:p w:rsidR="00C820F8" w:rsidRDefault="00C820F8" w:rsidP="006C2A11">
      <w:pPr>
        <w:rPr>
          <w:rFonts w:cs="Arial"/>
          <w:szCs w:val="22"/>
        </w:rPr>
      </w:pPr>
      <w:r>
        <w:rPr>
          <w:rFonts w:cs="Arial"/>
          <w:szCs w:val="22"/>
        </w:rPr>
        <w:t>Pour ce thésaurus, les informations à renseigner sont :</w:t>
      </w:r>
    </w:p>
    <w:p w:rsidR="00C820F8" w:rsidRPr="00C820F8" w:rsidRDefault="00C820F8" w:rsidP="00923BA6">
      <w:pPr>
        <w:numPr>
          <w:ilvl w:val="0"/>
          <w:numId w:val="10"/>
        </w:numPr>
        <w:rPr>
          <w:rFonts w:cs="Arial"/>
          <w:szCs w:val="22"/>
        </w:rPr>
      </w:pPr>
      <w:r>
        <w:rPr>
          <w:rFonts w:cs="Arial"/>
          <w:szCs w:val="22"/>
        </w:rPr>
        <w:t>Nom du thésaurus : « </w:t>
      </w:r>
      <w:r>
        <w:t>GEMET - Concepts, version 3.0, 2011-07-13 »</w:t>
      </w:r>
    </w:p>
    <w:p w:rsidR="00C820F8" w:rsidRPr="00521DF9" w:rsidRDefault="00C820F8" w:rsidP="00923BA6">
      <w:pPr>
        <w:numPr>
          <w:ilvl w:val="0"/>
          <w:numId w:val="10"/>
        </w:numPr>
        <w:rPr>
          <w:rFonts w:cs="Arial"/>
          <w:szCs w:val="22"/>
        </w:rPr>
      </w:pPr>
      <w:r>
        <w:t>Date de publication : « 13/07/2011 »</w:t>
      </w:r>
    </w:p>
    <w:p w:rsidR="006630F7" w:rsidRDefault="006630F7" w:rsidP="00710EDC">
      <w:pPr>
        <w:pStyle w:val="Titre3"/>
      </w:pPr>
      <w:r w:rsidRPr="0087011C">
        <w:t>Exemples</w:t>
      </w:r>
    </w:p>
    <w:p w:rsidR="00521DF9" w:rsidRDefault="00521DF9" w:rsidP="00521DF9">
      <w:pPr>
        <w:rPr>
          <w:rFonts w:cs="Arial"/>
          <w:szCs w:val="22"/>
        </w:rPr>
      </w:pPr>
      <w:r>
        <w:rPr>
          <w:rFonts w:cs="Arial"/>
          <w:szCs w:val="22"/>
        </w:rPr>
        <w:t>Mot-clé complémentaire :</w:t>
      </w:r>
    </w:p>
    <w:p w:rsidR="00C820F8" w:rsidRDefault="00C820F8" w:rsidP="00923BA6">
      <w:pPr>
        <w:numPr>
          <w:ilvl w:val="0"/>
          <w:numId w:val="10"/>
        </w:numPr>
        <w:rPr>
          <w:rFonts w:cs="Arial"/>
          <w:szCs w:val="22"/>
        </w:rPr>
      </w:pPr>
      <w:r>
        <w:rPr>
          <w:rFonts w:cs="Arial"/>
          <w:szCs w:val="22"/>
        </w:rPr>
        <w:t>Mot-clé : « modèle terrestre numérique »</w:t>
      </w:r>
    </w:p>
    <w:p w:rsidR="00C820F8" w:rsidRPr="00C820F8" w:rsidRDefault="00C820F8" w:rsidP="00923BA6">
      <w:pPr>
        <w:numPr>
          <w:ilvl w:val="0"/>
          <w:numId w:val="10"/>
        </w:numPr>
        <w:rPr>
          <w:rFonts w:cs="Arial"/>
          <w:szCs w:val="22"/>
        </w:rPr>
      </w:pPr>
      <w:r>
        <w:rPr>
          <w:rFonts w:cs="Arial"/>
          <w:szCs w:val="22"/>
        </w:rPr>
        <w:t>Nom du thésaurus : « </w:t>
      </w:r>
      <w:r>
        <w:t>GEMET - Concepts, version 3.0, 2011-07-13 »</w:t>
      </w:r>
    </w:p>
    <w:p w:rsidR="00C820F8" w:rsidRPr="00C820F8" w:rsidRDefault="00C820F8" w:rsidP="00923BA6">
      <w:pPr>
        <w:numPr>
          <w:ilvl w:val="0"/>
          <w:numId w:val="10"/>
        </w:numPr>
        <w:rPr>
          <w:rFonts w:cs="Arial"/>
          <w:szCs w:val="22"/>
        </w:rPr>
      </w:pPr>
      <w:r>
        <w:t>Date de publication : « 13/07/2011 »</w:t>
      </w:r>
    </w:p>
    <w:p w:rsidR="006630F7" w:rsidRDefault="006630F7" w:rsidP="00710EDC">
      <w:pPr>
        <w:pStyle w:val="Titre3"/>
      </w:pPr>
      <w:r w:rsidRPr="0087011C">
        <w:t>Références techniques</w:t>
      </w:r>
    </w:p>
    <w:p w:rsidR="00C820F8" w:rsidRPr="007C251F" w:rsidRDefault="00C820F8" w:rsidP="00C820F8">
      <w:pPr>
        <w:rPr>
          <w:u w:val="single"/>
        </w:rPr>
      </w:pPr>
      <w:r>
        <w:rPr>
          <w:u w:val="single"/>
        </w:rPr>
        <w:t>Mot-clé complémentaire</w:t>
      </w:r>
      <w:r w:rsidRPr="007C251F">
        <w:rPr>
          <w:u w:val="single"/>
        </w:rPr>
        <w:t> :</w:t>
      </w:r>
    </w:p>
    <w:p w:rsidR="00C820F8" w:rsidRPr="00337C79" w:rsidRDefault="00C820F8" w:rsidP="00C82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3.1</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Keyword value (Mots-clés complémentaires)</w:t>
            </w:r>
          </w:p>
        </w:tc>
      </w:tr>
      <w:tr w:rsidR="006D4683" w:rsidRPr="00050B0A"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C820F8" w:rsidRPr="00050B0A" w:rsidTr="00C820F8">
        <w:tc>
          <w:tcPr>
            <w:tcW w:w="1809" w:type="dxa"/>
            <w:vMerge w:val="restart"/>
            <w:vAlign w:val="center"/>
          </w:tcPr>
          <w:p w:rsidR="00C820F8" w:rsidRPr="00050B0A" w:rsidRDefault="00C820F8" w:rsidP="00C820F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C820F8" w:rsidRPr="00050B0A" w:rsidRDefault="00C820F8" w:rsidP="00C820F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53</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keyword</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keyword</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Chaîne de caractères</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N</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820F8" w:rsidRPr="00050B0A" w:rsidRDefault="00A07998" w:rsidP="008C27BA">
            <w:pPr>
              <w:pStyle w:val="Paragraphedeliste"/>
              <w:ind w:left="0"/>
              <w:rPr>
                <w:rFonts w:ascii="Arial" w:hAnsi="Arial" w:cs="Arial"/>
                <w:i/>
                <w:sz w:val="20"/>
                <w:szCs w:val="20"/>
              </w:rPr>
            </w:pPr>
            <w:proofErr w:type="spellStart"/>
            <w:r w:rsidRPr="00F96F81">
              <w:rPr>
                <w:rFonts w:ascii="Arial" w:hAnsi="Arial" w:cs="Arial"/>
                <w:i/>
                <w:sz w:val="20"/>
                <w:szCs w:val="20"/>
              </w:rPr>
              <w:t>identificationInfo</w:t>
            </w:r>
            <w:proofErr w:type="spellEnd"/>
            <w:r w:rsidRPr="00F96F81">
              <w:rPr>
                <w:rFonts w:ascii="Arial" w:hAnsi="Arial" w:cs="Arial"/>
                <w:i/>
                <w:sz w:val="20"/>
                <w:szCs w:val="20"/>
              </w:rPr>
              <w:t>/</w:t>
            </w:r>
            <w:r>
              <w:rPr>
                <w:rFonts w:ascii="Arial" w:hAnsi="Arial" w:cs="Arial"/>
                <w:i/>
                <w:sz w:val="20"/>
                <w:szCs w:val="20"/>
              </w:rPr>
              <w:t>*/</w:t>
            </w:r>
            <w:proofErr w:type="spellStart"/>
            <w:r>
              <w:rPr>
                <w:rFonts w:ascii="Arial" w:hAnsi="Arial" w:cs="Arial"/>
                <w:i/>
                <w:sz w:val="20"/>
                <w:szCs w:val="20"/>
              </w:rPr>
              <w:t>descriptiveKeywords</w:t>
            </w:r>
            <w:proofErr w:type="spellEnd"/>
            <w:r>
              <w:rPr>
                <w:rFonts w:ascii="Arial" w:hAnsi="Arial" w:cs="Arial"/>
                <w:i/>
                <w:sz w:val="20"/>
                <w:szCs w:val="20"/>
              </w:rPr>
              <w:t>/*/keyword</w:t>
            </w:r>
          </w:p>
        </w:tc>
      </w:tr>
      <w:tr w:rsidR="00C820F8" w:rsidRPr="00080ABC" w:rsidTr="00C820F8">
        <w:tc>
          <w:tcPr>
            <w:tcW w:w="1809" w:type="dxa"/>
            <w:vAlign w:val="center"/>
          </w:tcPr>
          <w:p w:rsidR="00C820F8" w:rsidRPr="00080ABC" w:rsidRDefault="00C820F8" w:rsidP="00C820F8">
            <w:pPr>
              <w:pStyle w:val="Paragraphedeliste"/>
              <w:ind w:left="0"/>
              <w:rPr>
                <w:rFonts w:ascii="Arial" w:hAnsi="Arial" w:cs="Arial"/>
                <w:b/>
                <w:sz w:val="20"/>
                <w:szCs w:val="20"/>
              </w:rPr>
            </w:pPr>
            <w:r w:rsidRPr="00080ABC">
              <w:rPr>
                <w:rFonts w:ascii="Arial" w:hAnsi="Arial" w:cs="Arial"/>
                <w:b/>
                <w:sz w:val="20"/>
                <w:szCs w:val="20"/>
              </w:rPr>
              <w:t>Implémentation</w:t>
            </w:r>
          </w:p>
        </w:tc>
        <w:tc>
          <w:tcPr>
            <w:tcW w:w="8045" w:type="dxa"/>
            <w:gridSpan w:val="2"/>
          </w:tcPr>
          <w:p w:rsidR="00C820F8" w:rsidRPr="00337C79" w:rsidRDefault="00C820F8" w:rsidP="00C820F8">
            <w:pPr>
              <w:autoSpaceDE w:val="0"/>
              <w:autoSpaceDN w:val="0"/>
              <w:adjustRightInd w:val="0"/>
              <w:rPr>
                <w:rFonts w:cs="Arial"/>
                <w:i/>
                <w:color w:val="000000"/>
                <w:sz w:val="20"/>
                <w:szCs w:val="20"/>
              </w:rPr>
            </w:pPr>
            <w:r w:rsidRPr="00337C79">
              <w:rPr>
                <w:rFonts w:cs="Arial"/>
                <w:i/>
                <w:color w:val="000000"/>
                <w:sz w:val="20"/>
                <w:szCs w:val="20"/>
              </w:rPr>
              <w:t xml:space="preserve">Le langage dans lequel les </w:t>
            </w:r>
            <w:r>
              <w:rPr>
                <w:rFonts w:cs="Arial"/>
                <w:i/>
                <w:color w:val="000000"/>
                <w:sz w:val="20"/>
                <w:szCs w:val="20"/>
              </w:rPr>
              <w:t>mots-clés</w:t>
            </w:r>
            <w:r w:rsidRPr="00337C79">
              <w:rPr>
                <w:rFonts w:cs="Arial"/>
                <w:i/>
                <w:color w:val="000000"/>
                <w:sz w:val="20"/>
                <w:szCs w:val="20"/>
              </w:rPr>
              <w:t xml:space="preserve"> sont exprimés </w:t>
            </w:r>
            <w:r>
              <w:rPr>
                <w:rFonts w:cs="Arial"/>
                <w:i/>
                <w:color w:val="000000"/>
                <w:sz w:val="20"/>
                <w:szCs w:val="20"/>
              </w:rPr>
              <w:t xml:space="preserve">dans le fichier d’échange XML </w:t>
            </w:r>
            <w:r w:rsidRPr="00337C79">
              <w:rPr>
                <w:rFonts w:cs="Arial"/>
                <w:i/>
                <w:color w:val="000000"/>
                <w:sz w:val="20"/>
                <w:szCs w:val="20"/>
              </w:rPr>
              <w:t>doit concorder avec le ou les langages des métadonnées.</w:t>
            </w:r>
          </w:p>
        </w:tc>
      </w:tr>
    </w:tbl>
    <w:p w:rsidR="00C820F8" w:rsidRPr="00080ABC" w:rsidRDefault="00C820F8" w:rsidP="00C820F8">
      <w:pPr>
        <w:rPr>
          <w:rFonts w:cs="Arial"/>
          <w:sz w:val="20"/>
          <w:szCs w:val="20"/>
        </w:rPr>
      </w:pPr>
    </w:p>
    <w:p w:rsidR="00C820F8" w:rsidRPr="007C251F" w:rsidRDefault="00C820F8" w:rsidP="00C820F8">
      <w:pPr>
        <w:rPr>
          <w:u w:val="single"/>
        </w:rPr>
      </w:pPr>
      <w:r>
        <w:rPr>
          <w:u w:val="single"/>
        </w:rPr>
        <w:t>Thesaurus</w:t>
      </w:r>
      <w:r w:rsidRPr="007C251F">
        <w:rPr>
          <w:u w:val="single"/>
        </w:rPr>
        <w:t> :</w:t>
      </w:r>
    </w:p>
    <w:p w:rsidR="00C820F8" w:rsidRDefault="00C820F8" w:rsidP="00C82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050B0A" w:rsidTr="008F6B9C">
        <w:tc>
          <w:tcPr>
            <w:tcW w:w="1809" w:type="dxa"/>
            <w:vMerge w:val="restart"/>
            <w:vAlign w:val="center"/>
          </w:tcPr>
          <w:p w:rsidR="006D4683" w:rsidRPr="00050B0A" w:rsidRDefault="006D4683"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Part B 3.2</w:t>
            </w:r>
          </w:p>
        </w:tc>
      </w:tr>
      <w:tr w:rsidR="006D4683" w:rsidRPr="003520C7" w:rsidTr="008F6B9C">
        <w:tc>
          <w:tcPr>
            <w:tcW w:w="1809" w:type="dxa"/>
            <w:vMerge/>
          </w:tcPr>
          <w:p w:rsidR="006D4683" w:rsidRPr="00050B0A" w:rsidRDefault="006D4683" w:rsidP="008F6B9C">
            <w:pPr>
              <w:pStyle w:val="Paragraphedeliste"/>
              <w:ind w:left="0"/>
              <w:rPr>
                <w:rFonts w:ascii="Arial" w:hAnsi="Arial" w:cs="Arial"/>
                <w:sz w:val="20"/>
                <w:szCs w:val="20"/>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6D4683" w:rsidRPr="003F4D96" w:rsidRDefault="006D4683" w:rsidP="008F6B9C">
            <w:pPr>
              <w:pStyle w:val="Paragraphedeliste"/>
              <w:ind w:left="0"/>
              <w:rPr>
                <w:rFonts w:ascii="Arial" w:hAnsi="Arial" w:cs="Arial"/>
                <w:i/>
                <w:sz w:val="20"/>
                <w:szCs w:val="20"/>
                <w:lang w:val="en-US"/>
              </w:rPr>
            </w:pPr>
            <w:r w:rsidRPr="003F4D96">
              <w:rPr>
                <w:rFonts w:ascii="Arial" w:hAnsi="Arial" w:cs="Arial"/>
                <w:i/>
                <w:sz w:val="20"/>
                <w:szCs w:val="20"/>
                <w:lang w:val="en-US"/>
              </w:rPr>
              <w:t xml:space="preserve">Originating controlled </w:t>
            </w:r>
            <w:proofErr w:type="spellStart"/>
            <w:r w:rsidRPr="003F4D96">
              <w:rPr>
                <w:rFonts w:ascii="Arial" w:hAnsi="Arial" w:cs="Arial"/>
                <w:i/>
                <w:sz w:val="20"/>
                <w:szCs w:val="20"/>
                <w:lang w:val="en-US"/>
              </w:rPr>
              <w:t>vacabulary</w:t>
            </w:r>
            <w:proofErr w:type="spellEnd"/>
            <w:r w:rsidRPr="003F4D96">
              <w:rPr>
                <w:rFonts w:ascii="Arial" w:hAnsi="Arial" w:cs="Arial"/>
                <w:i/>
                <w:sz w:val="20"/>
                <w:szCs w:val="20"/>
                <w:lang w:val="en-US"/>
              </w:rPr>
              <w:t xml:space="preserve"> (Thesaurus / </w:t>
            </w:r>
            <w:proofErr w:type="spellStart"/>
            <w:r w:rsidRPr="003F4D96">
              <w:rPr>
                <w:rFonts w:ascii="Arial" w:hAnsi="Arial" w:cs="Arial"/>
                <w:i/>
                <w:sz w:val="20"/>
                <w:szCs w:val="20"/>
                <w:lang w:val="en-US"/>
              </w:rPr>
              <w:t>Vocabulaire</w:t>
            </w:r>
            <w:proofErr w:type="spellEnd"/>
            <w:r w:rsidRPr="003F4D96">
              <w:rPr>
                <w:rFonts w:ascii="Arial" w:hAnsi="Arial" w:cs="Arial"/>
                <w:i/>
                <w:sz w:val="20"/>
                <w:szCs w:val="20"/>
                <w:lang w:val="en-US"/>
              </w:rPr>
              <w:t xml:space="preserve"> </w:t>
            </w:r>
            <w:proofErr w:type="spellStart"/>
            <w:r w:rsidRPr="003F4D96">
              <w:rPr>
                <w:rFonts w:ascii="Arial" w:hAnsi="Arial" w:cs="Arial"/>
                <w:i/>
                <w:sz w:val="20"/>
                <w:szCs w:val="20"/>
                <w:lang w:val="en-US"/>
              </w:rPr>
              <w:t>contr</w:t>
            </w:r>
            <w:r>
              <w:rPr>
                <w:rFonts w:ascii="Arial" w:hAnsi="Arial" w:cs="Arial"/>
                <w:i/>
                <w:sz w:val="20"/>
                <w:szCs w:val="20"/>
                <w:lang w:val="en-US"/>
              </w:rPr>
              <w:t>ôlé</w:t>
            </w:r>
            <w:proofErr w:type="spellEnd"/>
            <w:r w:rsidRPr="003F4D96">
              <w:rPr>
                <w:rFonts w:ascii="Arial" w:hAnsi="Arial" w:cs="Arial"/>
                <w:i/>
                <w:sz w:val="20"/>
                <w:szCs w:val="20"/>
                <w:lang w:val="en-US"/>
              </w:rPr>
              <w:t>)</w:t>
            </w:r>
          </w:p>
        </w:tc>
      </w:tr>
      <w:tr w:rsidR="006D4683" w:rsidRPr="00050B0A" w:rsidTr="008F6B9C">
        <w:tc>
          <w:tcPr>
            <w:tcW w:w="1809" w:type="dxa"/>
            <w:vMerge/>
          </w:tcPr>
          <w:p w:rsidR="006D4683" w:rsidRPr="003F4D96" w:rsidRDefault="006D4683" w:rsidP="008F6B9C">
            <w:pPr>
              <w:pStyle w:val="Paragraphedeliste"/>
              <w:ind w:left="0"/>
              <w:rPr>
                <w:rFonts w:ascii="Arial" w:hAnsi="Arial" w:cs="Arial"/>
                <w:sz w:val="20"/>
                <w:szCs w:val="20"/>
                <w:lang w:val="en-US"/>
              </w:rPr>
            </w:pPr>
          </w:p>
        </w:tc>
        <w:tc>
          <w:tcPr>
            <w:tcW w:w="1985" w:type="dxa"/>
          </w:tcPr>
          <w:p w:rsidR="006D4683" w:rsidRPr="00050B0A" w:rsidRDefault="006D4683"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6D4683" w:rsidRPr="00050B0A"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C820F8" w:rsidRPr="00050B0A" w:rsidTr="00C820F8">
        <w:tc>
          <w:tcPr>
            <w:tcW w:w="1809" w:type="dxa"/>
            <w:vMerge w:val="restart"/>
            <w:vAlign w:val="center"/>
          </w:tcPr>
          <w:p w:rsidR="00C820F8" w:rsidRPr="00050B0A" w:rsidRDefault="00C820F8" w:rsidP="00C820F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C820F8" w:rsidRPr="00050B0A" w:rsidRDefault="00C820F8" w:rsidP="00C820F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55</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820F8" w:rsidRPr="00050B0A" w:rsidRDefault="00C820F8" w:rsidP="00C820F8">
            <w:pPr>
              <w:pStyle w:val="Paragraphedeliste"/>
              <w:ind w:left="0"/>
              <w:rPr>
                <w:rFonts w:ascii="Arial" w:hAnsi="Arial" w:cs="Arial"/>
                <w:i/>
                <w:sz w:val="20"/>
                <w:szCs w:val="20"/>
              </w:rPr>
            </w:pPr>
            <w:proofErr w:type="spellStart"/>
            <w:r>
              <w:rPr>
                <w:rFonts w:ascii="Arial" w:hAnsi="Arial" w:cs="Arial"/>
                <w:i/>
                <w:sz w:val="20"/>
                <w:szCs w:val="20"/>
              </w:rPr>
              <w:t>thesaurusName</w:t>
            </w:r>
            <w:proofErr w:type="spellEnd"/>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820F8" w:rsidRPr="00050B0A" w:rsidRDefault="00C820F8" w:rsidP="00C820F8">
            <w:pPr>
              <w:pStyle w:val="Paragraphedeliste"/>
              <w:ind w:left="0"/>
              <w:rPr>
                <w:rFonts w:ascii="Arial" w:hAnsi="Arial" w:cs="Arial"/>
                <w:i/>
                <w:sz w:val="20"/>
                <w:szCs w:val="20"/>
              </w:rPr>
            </w:pPr>
            <w:proofErr w:type="spellStart"/>
            <w:r>
              <w:rPr>
                <w:rFonts w:ascii="Arial" w:hAnsi="Arial" w:cs="Arial"/>
                <w:i/>
                <w:sz w:val="20"/>
                <w:szCs w:val="20"/>
              </w:rPr>
              <w:t>thesaName</w:t>
            </w:r>
            <w:proofErr w:type="spellEnd"/>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Chaîne de caractères</w:t>
            </w:r>
          </w:p>
        </w:tc>
      </w:tr>
      <w:tr w:rsidR="00C820F8" w:rsidRPr="00050B0A"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820F8" w:rsidRPr="00050B0A" w:rsidRDefault="00C820F8" w:rsidP="00C820F8">
            <w:pPr>
              <w:pStyle w:val="Paragraphedeliste"/>
              <w:ind w:left="0"/>
              <w:rPr>
                <w:rFonts w:ascii="Arial" w:hAnsi="Arial" w:cs="Arial"/>
                <w:i/>
                <w:sz w:val="20"/>
                <w:szCs w:val="20"/>
              </w:rPr>
            </w:pPr>
            <w:r>
              <w:rPr>
                <w:rFonts w:ascii="Arial" w:hAnsi="Arial" w:cs="Arial"/>
                <w:i/>
                <w:sz w:val="20"/>
                <w:szCs w:val="20"/>
              </w:rPr>
              <w:t>1</w:t>
            </w:r>
          </w:p>
        </w:tc>
      </w:tr>
      <w:tr w:rsidR="00C820F8" w:rsidRPr="00A07998" w:rsidTr="00C820F8">
        <w:tc>
          <w:tcPr>
            <w:tcW w:w="1809" w:type="dxa"/>
            <w:vMerge/>
            <w:vAlign w:val="center"/>
          </w:tcPr>
          <w:p w:rsidR="00C820F8" w:rsidRPr="00050B0A" w:rsidRDefault="00C820F8" w:rsidP="00C820F8">
            <w:pPr>
              <w:pStyle w:val="Paragraphedeliste"/>
              <w:ind w:left="0"/>
              <w:rPr>
                <w:rFonts w:ascii="Arial" w:hAnsi="Arial" w:cs="Arial"/>
                <w:b/>
                <w:sz w:val="20"/>
                <w:szCs w:val="20"/>
              </w:rPr>
            </w:pPr>
          </w:p>
        </w:tc>
        <w:tc>
          <w:tcPr>
            <w:tcW w:w="1985" w:type="dxa"/>
          </w:tcPr>
          <w:p w:rsidR="00C820F8" w:rsidRPr="00050B0A" w:rsidRDefault="00C820F8" w:rsidP="00C820F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820F8" w:rsidRPr="00A07998" w:rsidRDefault="00A07998" w:rsidP="008C27BA">
            <w:pPr>
              <w:pStyle w:val="Paragraphedeliste"/>
              <w:ind w:left="0"/>
              <w:rPr>
                <w:rFonts w:ascii="Arial" w:hAnsi="Arial" w:cs="Arial"/>
                <w:i/>
                <w:sz w:val="20"/>
                <w:szCs w:val="20"/>
                <w:lang w:val="en-US"/>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07998">
              <w:rPr>
                <w:rFonts w:ascii="Arial" w:hAnsi="Arial" w:cs="Arial"/>
                <w:i/>
                <w:sz w:val="20"/>
                <w:szCs w:val="20"/>
                <w:lang w:val="en-US"/>
              </w:rPr>
              <w:t>descriptiveKeywords</w:t>
            </w:r>
            <w:proofErr w:type="spellEnd"/>
            <w:r w:rsidRPr="00A07998">
              <w:rPr>
                <w:rFonts w:ascii="Arial" w:hAnsi="Arial" w:cs="Arial"/>
                <w:i/>
                <w:sz w:val="20"/>
                <w:szCs w:val="20"/>
                <w:lang w:val="en-US"/>
              </w:rPr>
              <w:t>/*/</w:t>
            </w:r>
            <w:proofErr w:type="spellStart"/>
            <w:r w:rsidRPr="00A07998">
              <w:rPr>
                <w:rFonts w:ascii="Arial" w:hAnsi="Arial" w:cs="Arial"/>
                <w:i/>
                <w:sz w:val="20"/>
                <w:szCs w:val="20"/>
                <w:lang w:val="en-US"/>
              </w:rPr>
              <w:t>thesaurusName</w:t>
            </w:r>
            <w:proofErr w:type="spellEnd"/>
            <w:r w:rsidRPr="00A07998">
              <w:rPr>
                <w:rFonts w:ascii="Arial" w:hAnsi="Arial" w:cs="Arial"/>
                <w:i/>
                <w:sz w:val="20"/>
                <w:szCs w:val="20"/>
                <w:lang w:val="en-US"/>
              </w:rPr>
              <w:t>/*/title</w:t>
            </w:r>
          </w:p>
        </w:tc>
      </w:tr>
      <w:tr w:rsidR="00C820F8" w:rsidRPr="00080ABC" w:rsidTr="00C820F8">
        <w:tc>
          <w:tcPr>
            <w:tcW w:w="1809" w:type="dxa"/>
            <w:vAlign w:val="center"/>
          </w:tcPr>
          <w:p w:rsidR="00C820F8" w:rsidRPr="00080ABC" w:rsidRDefault="00C820F8" w:rsidP="00C820F8">
            <w:pPr>
              <w:pStyle w:val="Paragraphedeliste"/>
              <w:ind w:left="0"/>
              <w:rPr>
                <w:rFonts w:ascii="Arial" w:hAnsi="Arial" w:cs="Arial"/>
                <w:b/>
                <w:sz w:val="20"/>
                <w:szCs w:val="20"/>
              </w:rPr>
            </w:pPr>
            <w:r w:rsidRPr="00080ABC">
              <w:rPr>
                <w:rFonts w:ascii="Arial" w:hAnsi="Arial" w:cs="Arial"/>
                <w:b/>
                <w:sz w:val="20"/>
                <w:szCs w:val="20"/>
              </w:rPr>
              <w:t>Implémentation</w:t>
            </w:r>
          </w:p>
        </w:tc>
        <w:tc>
          <w:tcPr>
            <w:tcW w:w="8045" w:type="dxa"/>
            <w:gridSpan w:val="2"/>
          </w:tcPr>
          <w:p w:rsidR="00C820F8" w:rsidRDefault="00C820F8" w:rsidP="00C820F8">
            <w:pPr>
              <w:autoSpaceDE w:val="0"/>
              <w:autoSpaceDN w:val="0"/>
              <w:adjustRightInd w:val="0"/>
              <w:rPr>
                <w:rFonts w:cs="Arial"/>
                <w:i/>
                <w:color w:val="000000"/>
                <w:sz w:val="20"/>
                <w:szCs w:val="20"/>
              </w:rPr>
            </w:pPr>
            <w:r>
              <w:rPr>
                <w:rFonts w:cs="Arial"/>
                <w:i/>
                <w:color w:val="000000"/>
                <w:sz w:val="20"/>
                <w:szCs w:val="20"/>
              </w:rPr>
              <w:t xml:space="preserve">Pour ces mots-clés, le nom du thesaurus </w:t>
            </w:r>
            <w:r w:rsidRPr="00C820F8">
              <w:rPr>
                <w:rFonts w:cs="Arial"/>
                <w:i/>
                <w:color w:val="000000"/>
                <w:sz w:val="20"/>
                <w:szCs w:val="20"/>
                <w:u w:val="single"/>
              </w:rPr>
              <w:t>ne peut pas être</w:t>
            </w:r>
            <w:r>
              <w:rPr>
                <w:rFonts w:cs="Arial"/>
                <w:i/>
                <w:color w:val="000000"/>
                <w:sz w:val="20"/>
                <w:szCs w:val="20"/>
              </w:rPr>
              <w:t xml:space="preserve"> « GEMET – INSPIRE </w:t>
            </w:r>
            <w:proofErr w:type="spellStart"/>
            <w:r>
              <w:rPr>
                <w:rFonts w:cs="Arial"/>
                <w:i/>
                <w:color w:val="000000"/>
                <w:sz w:val="20"/>
                <w:szCs w:val="20"/>
              </w:rPr>
              <w:t>Themes</w:t>
            </w:r>
            <w:proofErr w:type="spellEnd"/>
            <w:r>
              <w:rPr>
                <w:rFonts w:cs="Arial"/>
                <w:i/>
                <w:color w:val="000000"/>
                <w:sz w:val="20"/>
                <w:szCs w:val="20"/>
              </w:rPr>
              <w:t> ».</w:t>
            </w:r>
          </w:p>
          <w:p w:rsidR="003D784F" w:rsidRDefault="00C820F8" w:rsidP="003D784F">
            <w:pPr>
              <w:autoSpaceDE w:val="0"/>
              <w:autoSpaceDN w:val="0"/>
              <w:adjustRightInd w:val="0"/>
              <w:rPr>
                <w:rFonts w:cs="Arial"/>
                <w:i/>
                <w:color w:val="000000"/>
                <w:sz w:val="20"/>
                <w:szCs w:val="20"/>
              </w:rPr>
            </w:pPr>
            <w:r>
              <w:rPr>
                <w:rFonts w:cs="Arial"/>
                <w:i/>
                <w:color w:val="000000"/>
                <w:sz w:val="20"/>
                <w:szCs w:val="20"/>
              </w:rPr>
              <w:t>En respect de la norme ISO 19115 et de la directive INSPIRE, il est nécessaire de préciser la date de</w:t>
            </w:r>
            <w:r w:rsidR="003D784F">
              <w:rPr>
                <w:rFonts w:cs="Arial"/>
                <w:i/>
                <w:color w:val="000000"/>
                <w:sz w:val="20"/>
                <w:szCs w:val="20"/>
              </w:rPr>
              <w:t xml:space="preserve"> création, édition ou </w:t>
            </w:r>
            <w:r>
              <w:rPr>
                <w:rFonts w:cs="Arial"/>
                <w:i/>
                <w:color w:val="000000"/>
                <w:sz w:val="20"/>
                <w:szCs w:val="20"/>
              </w:rPr>
              <w:t>publication</w:t>
            </w:r>
            <w:r w:rsidR="003D784F">
              <w:rPr>
                <w:rFonts w:cs="Arial"/>
                <w:i/>
                <w:color w:val="000000"/>
                <w:sz w:val="20"/>
                <w:szCs w:val="20"/>
              </w:rPr>
              <w:t xml:space="preserve"> du thesaurus</w:t>
            </w:r>
            <w:r>
              <w:rPr>
                <w:rFonts w:cs="Arial"/>
                <w:i/>
                <w:color w:val="000000"/>
                <w:sz w:val="20"/>
                <w:szCs w:val="20"/>
              </w:rPr>
              <w:t xml:space="preserve">. </w:t>
            </w:r>
          </w:p>
          <w:p w:rsidR="00C820F8" w:rsidRPr="006C2A11" w:rsidRDefault="003D784F" w:rsidP="003D784F">
            <w:pPr>
              <w:autoSpaceDE w:val="0"/>
              <w:autoSpaceDN w:val="0"/>
              <w:adjustRightInd w:val="0"/>
              <w:rPr>
                <w:rFonts w:cs="Arial"/>
                <w:i/>
                <w:color w:val="000000"/>
                <w:sz w:val="20"/>
                <w:szCs w:val="20"/>
              </w:rPr>
            </w:pPr>
            <w:r>
              <w:rPr>
                <w:rFonts w:cs="Arial"/>
                <w:i/>
                <w:color w:val="000000"/>
                <w:sz w:val="20"/>
                <w:szCs w:val="20"/>
              </w:rPr>
              <w:t>Toujours s</w:t>
            </w:r>
            <w:r w:rsidR="00C820F8">
              <w:rPr>
                <w:rFonts w:cs="Arial"/>
                <w:i/>
                <w:color w:val="000000"/>
                <w:sz w:val="20"/>
                <w:szCs w:val="20"/>
              </w:rPr>
              <w:t xml:space="preserve">elon la norme ISO 19115, les mots-clés issus d’un même thésaurus doivent </w:t>
            </w:r>
            <w:r w:rsidR="00C820F8">
              <w:rPr>
                <w:rFonts w:cs="Arial"/>
                <w:i/>
                <w:color w:val="000000"/>
                <w:sz w:val="20"/>
                <w:szCs w:val="20"/>
              </w:rPr>
              <w:lastRenderedPageBreak/>
              <w:t>être regroupés dans une même instance au sein du fichier d’échange XML.</w:t>
            </w:r>
          </w:p>
        </w:tc>
      </w:tr>
    </w:tbl>
    <w:p w:rsidR="00A07998" w:rsidRDefault="00A07998" w:rsidP="00A07998">
      <w:pPr>
        <w:rPr>
          <w:u w:val="single"/>
        </w:rPr>
      </w:pPr>
      <w:bookmarkStart w:id="44" w:name="_Toc323284952"/>
      <w:bookmarkStart w:id="45" w:name="_Toc328385191"/>
    </w:p>
    <w:p w:rsidR="00A07998" w:rsidRPr="003B18F0" w:rsidRDefault="00A07998" w:rsidP="00A07998">
      <w:pPr>
        <w:rPr>
          <w:u w:val="single"/>
        </w:rPr>
      </w:pPr>
      <w:r w:rsidRPr="003B18F0">
        <w:rPr>
          <w:u w:val="single"/>
        </w:rPr>
        <w:t>Date</w:t>
      </w:r>
      <w:r>
        <w:rPr>
          <w:u w:val="single"/>
        </w:rPr>
        <w:t> :</w:t>
      </w:r>
    </w:p>
    <w:p w:rsidR="00A07998" w:rsidRPr="003B18F0" w:rsidRDefault="00A07998" w:rsidP="00A079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A71360" w:rsidTr="008F6B9C">
        <w:tc>
          <w:tcPr>
            <w:tcW w:w="1809"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5.2 / Part B 5.3 / Part B 5.4</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Date of publication (Date de publication)</w:t>
            </w:r>
          </w:p>
          <w:p w:rsidR="006D4683" w:rsidRPr="004B12C6"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revision</w:t>
            </w:r>
            <w:proofErr w:type="spellEnd"/>
            <w:r w:rsidRPr="004B12C6">
              <w:rPr>
                <w:rFonts w:ascii="Arial" w:hAnsi="Arial" w:cs="Arial"/>
                <w:i/>
                <w:sz w:val="20"/>
                <w:szCs w:val="20"/>
              </w:rPr>
              <w:t xml:space="preserve"> (Date de dernière révision)</w:t>
            </w:r>
          </w:p>
          <w:p w:rsidR="006D4683" w:rsidRPr="00A71360" w:rsidRDefault="006D4683"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creation</w:t>
            </w:r>
            <w:proofErr w:type="spellEnd"/>
            <w:r w:rsidRPr="004B12C6">
              <w:rPr>
                <w:rFonts w:ascii="Arial" w:hAnsi="Arial" w:cs="Arial"/>
                <w:i/>
                <w:sz w:val="20"/>
                <w:szCs w:val="20"/>
              </w:rPr>
              <w:t xml:space="preserve"> </w:t>
            </w:r>
            <w:r>
              <w:rPr>
                <w:rFonts w:ascii="Arial" w:hAnsi="Arial" w:cs="Arial"/>
                <w:i/>
                <w:sz w:val="20"/>
                <w:szCs w:val="20"/>
              </w:rPr>
              <w:t>(Date de création)</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 si un thesaurus est renseigné</w:t>
            </w:r>
          </w:p>
        </w:tc>
      </w:tr>
      <w:tr w:rsidR="00A07998" w:rsidRPr="00A71360" w:rsidTr="00A07998">
        <w:tc>
          <w:tcPr>
            <w:tcW w:w="1809" w:type="dxa"/>
            <w:vMerge w:val="restart"/>
            <w:vAlign w:val="center"/>
          </w:tcPr>
          <w:p w:rsidR="00A07998" w:rsidRPr="00A71360" w:rsidRDefault="00A07998" w:rsidP="00A07998">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A07998" w:rsidRPr="00A71360" w:rsidRDefault="00A07998" w:rsidP="00A07998">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394</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date</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A07998" w:rsidRPr="00A71360" w:rsidRDefault="00A07998" w:rsidP="00A07998">
            <w:pPr>
              <w:pStyle w:val="Paragraphedeliste"/>
              <w:ind w:left="0"/>
              <w:rPr>
                <w:rFonts w:ascii="Arial" w:hAnsi="Arial" w:cs="Arial"/>
                <w:i/>
                <w:sz w:val="20"/>
                <w:szCs w:val="20"/>
              </w:rPr>
            </w:pPr>
            <w:proofErr w:type="spellStart"/>
            <w:r>
              <w:rPr>
                <w:rFonts w:ascii="Arial" w:hAnsi="Arial" w:cs="Arial"/>
                <w:i/>
                <w:sz w:val="20"/>
                <w:szCs w:val="20"/>
              </w:rPr>
              <w:t>refDate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Date (YYYY-MM-DD)</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1</w:t>
            </w:r>
          </w:p>
        </w:tc>
      </w:tr>
      <w:tr w:rsidR="00A07998" w:rsidRPr="003520C7"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A07998" w:rsidRPr="00A07998" w:rsidRDefault="00A07998" w:rsidP="008C27BA">
            <w:pPr>
              <w:pStyle w:val="Paragraphedeliste"/>
              <w:ind w:left="0"/>
              <w:rPr>
                <w:rFonts w:ascii="Arial" w:hAnsi="Arial" w:cs="Arial"/>
                <w:i/>
                <w:sz w:val="20"/>
                <w:szCs w:val="20"/>
                <w:lang w:val="en-US"/>
              </w:rPr>
            </w:pPr>
            <w:r w:rsidRPr="00A07998">
              <w:rPr>
                <w:rFonts w:ascii="Arial" w:hAnsi="Arial" w:cs="Arial"/>
                <w:i/>
                <w:sz w:val="20"/>
                <w:szCs w:val="20"/>
                <w:lang w:val="en-US"/>
              </w:rPr>
              <w:t>identificationInfo/*/descriptiveKeywords/*/thesaurusName/*/</w:t>
            </w:r>
            <w:r>
              <w:rPr>
                <w:rFonts w:ascii="Arial" w:hAnsi="Arial" w:cs="Arial"/>
                <w:i/>
                <w:sz w:val="20"/>
                <w:szCs w:val="20"/>
                <w:lang w:val="en-US"/>
              </w:rPr>
              <w:t>date/*/date</w:t>
            </w:r>
          </w:p>
        </w:tc>
      </w:tr>
      <w:tr w:rsidR="00A07998" w:rsidRPr="00A71360" w:rsidTr="00A07998">
        <w:tc>
          <w:tcPr>
            <w:tcW w:w="1809" w:type="dxa"/>
            <w:vAlign w:val="center"/>
          </w:tcPr>
          <w:p w:rsidR="00A07998" w:rsidRPr="00C836C0" w:rsidRDefault="00A07998" w:rsidP="00A07998">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A07998" w:rsidRDefault="00A07998" w:rsidP="00A07998">
            <w:pPr>
              <w:pStyle w:val="Paragraphedeliste"/>
              <w:ind w:left="0"/>
              <w:rPr>
                <w:rFonts w:ascii="Arial" w:hAnsi="Arial" w:cs="Arial"/>
                <w:i/>
                <w:sz w:val="20"/>
                <w:szCs w:val="20"/>
              </w:rPr>
            </w:pPr>
            <w:r>
              <w:rPr>
                <w:rFonts w:ascii="Arial" w:hAnsi="Arial" w:cs="Arial"/>
                <w:i/>
                <w:sz w:val="20"/>
                <w:szCs w:val="20"/>
              </w:rPr>
              <w:t>Les dates doivent être encodées selon la norme ISO 8601, sous la forme « YYYY-MM-DD) dans le fichier d’échange XML.</w:t>
            </w:r>
          </w:p>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Par exemple : « 2008-10-02 »</w:t>
            </w:r>
          </w:p>
        </w:tc>
      </w:tr>
    </w:tbl>
    <w:p w:rsidR="00A07998" w:rsidRDefault="00A07998" w:rsidP="00A07998"/>
    <w:p w:rsidR="00A07998" w:rsidRPr="003B18F0" w:rsidRDefault="00A07998" w:rsidP="00A07998">
      <w:pPr>
        <w:rPr>
          <w:u w:val="single"/>
        </w:rPr>
      </w:pPr>
      <w:r w:rsidRPr="003B18F0">
        <w:rPr>
          <w:u w:val="single"/>
        </w:rPr>
        <w:t>Type de date :</w:t>
      </w:r>
    </w:p>
    <w:p w:rsidR="00A07998" w:rsidRDefault="00A07998" w:rsidP="00A079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6D4683" w:rsidRPr="00A71360" w:rsidTr="008F6B9C">
        <w:tc>
          <w:tcPr>
            <w:tcW w:w="1809"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w:t>
            </w:r>
          </w:p>
        </w:tc>
      </w:tr>
      <w:tr w:rsidR="006D4683" w:rsidRPr="00A71360" w:rsidTr="008F6B9C">
        <w:tc>
          <w:tcPr>
            <w:tcW w:w="1809" w:type="dxa"/>
            <w:vMerge/>
          </w:tcPr>
          <w:p w:rsidR="006D4683" w:rsidRPr="00A71360" w:rsidRDefault="006D4683" w:rsidP="008F6B9C">
            <w:pPr>
              <w:pStyle w:val="Paragraphedeliste"/>
              <w:ind w:left="0"/>
              <w:rPr>
                <w:rFonts w:ascii="Arial" w:hAnsi="Arial" w:cs="Arial"/>
                <w:sz w:val="20"/>
                <w:szCs w:val="20"/>
              </w:rPr>
            </w:pPr>
          </w:p>
        </w:tc>
        <w:tc>
          <w:tcPr>
            <w:tcW w:w="1985"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Obligatoire si une date est renseignée</w:t>
            </w:r>
          </w:p>
        </w:tc>
      </w:tr>
      <w:tr w:rsidR="00A07998" w:rsidRPr="00A71360" w:rsidTr="00A07998">
        <w:tc>
          <w:tcPr>
            <w:tcW w:w="1809" w:type="dxa"/>
            <w:vMerge w:val="restart"/>
            <w:vAlign w:val="center"/>
          </w:tcPr>
          <w:p w:rsidR="00A07998" w:rsidRPr="00A71360" w:rsidRDefault="00A07998" w:rsidP="00A07998">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A07998" w:rsidRPr="00A71360" w:rsidRDefault="00A07998" w:rsidP="00A07998">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395</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A07998" w:rsidRPr="00A71360" w:rsidRDefault="00A07998" w:rsidP="00A07998">
            <w:pPr>
              <w:pStyle w:val="Paragraphedeliste"/>
              <w:ind w:left="0"/>
              <w:rPr>
                <w:rFonts w:ascii="Arial" w:hAnsi="Arial" w:cs="Arial"/>
                <w:i/>
                <w:sz w:val="20"/>
                <w:szCs w:val="20"/>
              </w:rPr>
            </w:pPr>
            <w:proofErr w:type="spellStart"/>
            <w:r>
              <w:rPr>
                <w:rFonts w:ascii="Arial" w:hAnsi="Arial" w:cs="Arial"/>
                <w:i/>
                <w:sz w:val="20"/>
                <w:szCs w:val="20"/>
              </w:rPr>
              <w:t>dateType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A07998" w:rsidRPr="00A71360" w:rsidRDefault="008C27BA" w:rsidP="00A07998">
            <w:pPr>
              <w:pStyle w:val="Paragraphedeliste"/>
              <w:ind w:left="0"/>
              <w:rPr>
                <w:rFonts w:ascii="Arial" w:hAnsi="Arial" w:cs="Arial"/>
                <w:i/>
                <w:sz w:val="20"/>
                <w:szCs w:val="20"/>
              </w:rPr>
            </w:pPr>
            <w:proofErr w:type="spellStart"/>
            <w:r>
              <w:rPr>
                <w:rFonts w:ascii="Arial" w:hAnsi="Arial" w:cs="Arial"/>
                <w:i/>
                <w:sz w:val="20"/>
                <w:szCs w:val="20"/>
              </w:rPr>
              <w:t>refDateType</w:t>
            </w:r>
            <w:proofErr w:type="spellEnd"/>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Liste fermée de valeurs</w:t>
            </w:r>
          </w:p>
        </w:tc>
      </w:tr>
      <w:tr w:rsidR="00A07998" w:rsidRPr="00A71360"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1</w:t>
            </w:r>
          </w:p>
        </w:tc>
      </w:tr>
      <w:tr w:rsidR="00A07998" w:rsidRPr="003520C7" w:rsidTr="00A07998">
        <w:tc>
          <w:tcPr>
            <w:tcW w:w="1809" w:type="dxa"/>
            <w:vMerge/>
            <w:vAlign w:val="center"/>
          </w:tcPr>
          <w:p w:rsidR="00A07998" w:rsidRPr="00A71360" w:rsidRDefault="00A07998" w:rsidP="00A07998">
            <w:pPr>
              <w:pStyle w:val="Paragraphedeliste"/>
              <w:ind w:left="0"/>
              <w:rPr>
                <w:rFonts w:ascii="Arial" w:hAnsi="Arial" w:cs="Arial"/>
                <w:b/>
                <w:sz w:val="20"/>
                <w:szCs w:val="20"/>
              </w:rPr>
            </w:pPr>
          </w:p>
        </w:tc>
        <w:tc>
          <w:tcPr>
            <w:tcW w:w="1985" w:type="dxa"/>
          </w:tcPr>
          <w:p w:rsidR="00A07998" w:rsidRPr="00A71360" w:rsidRDefault="00A07998" w:rsidP="00A07998">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A07998" w:rsidRPr="004B12C6" w:rsidRDefault="00A07998" w:rsidP="008C27BA">
            <w:pPr>
              <w:pStyle w:val="Paragraphedeliste"/>
              <w:ind w:left="0"/>
              <w:rPr>
                <w:rFonts w:ascii="Arial" w:hAnsi="Arial" w:cs="Arial"/>
                <w:i/>
                <w:sz w:val="20"/>
                <w:szCs w:val="20"/>
                <w:lang w:val="en-US"/>
              </w:rPr>
            </w:pPr>
            <w:r w:rsidRPr="00A07998">
              <w:rPr>
                <w:rFonts w:ascii="Arial" w:hAnsi="Arial" w:cs="Arial"/>
                <w:i/>
                <w:sz w:val="20"/>
                <w:szCs w:val="20"/>
                <w:lang w:val="en-US"/>
              </w:rPr>
              <w:t>identificationInfo/*/descriptiveKeywords/*/thesaurusName/*/</w:t>
            </w:r>
            <w:r>
              <w:rPr>
                <w:rFonts w:ascii="Arial" w:hAnsi="Arial" w:cs="Arial"/>
                <w:i/>
                <w:sz w:val="20"/>
                <w:szCs w:val="20"/>
                <w:lang w:val="en-US"/>
              </w:rPr>
              <w:t>date/*/dateType</w:t>
            </w:r>
          </w:p>
        </w:tc>
      </w:tr>
      <w:tr w:rsidR="00A07998" w:rsidRPr="00A71360" w:rsidTr="00A07998">
        <w:tc>
          <w:tcPr>
            <w:tcW w:w="1809" w:type="dxa"/>
            <w:vAlign w:val="center"/>
          </w:tcPr>
          <w:p w:rsidR="00A07998" w:rsidRPr="00C836C0" w:rsidRDefault="00A07998" w:rsidP="00A07998">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A07998" w:rsidRPr="00A71360" w:rsidRDefault="00A07998" w:rsidP="00A07998">
            <w:pPr>
              <w:pStyle w:val="Paragraphedeliste"/>
              <w:ind w:left="0"/>
              <w:rPr>
                <w:rFonts w:ascii="Arial" w:hAnsi="Arial" w:cs="Arial"/>
                <w:i/>
                <w:sz w:val="20"/>
                <w:szCs w:val="20"/>
              </w:rPr>
            </w:pPr>
            <w:r>
              <w:rPr>
                <w:rFonts w:ascii="Arial" w:hAnsi="Arial" w:cs="Arial"/>
                <w:i/>
                <w:sz w:val="20"/>
                <w:szCs w:val="20"/>
              </w:rPr>
              <w:t>Se référer si nécessaire à la norme ISO 19115 pour la liste des valeurs possibles.</w:t>
            </w:r>
          </w:p>
        </w:tc>
      </w:tr>
    </w:tbl>
    <w:p w:rsidR="00122095" w:rsidRDefault="00122095" w:rsidP="00265AD0">
      <w:pPr>
        <w:pStyle w:val="Titre2"/>
      </w:pPr>
      <w:r w:rsidRPr="00122095">
        <w:t>Contacts pour les données</w:t>
      </w:r>
      <w:bookmarkEnd w:id="44"/>
      <w:bookmarkEnd w:id="45"/>
    </w:p>
    <w:p w:rsidR="0022203B" w:rsidRDefault="0022203B" w:rsidP="00710EDC">
      <w:pPr>
        <w:pStyle w:val="Titre3"/>
      </w:pPr>
      <w:r w:rsidRPr="0087011C">
        <w:t>Définition</w:t>
      </w:r>
    </w:p>
    <w:p w:rsidR="0022203B" w:rsidRDefault="0022203B" w:rsidP="0022203B">
      <w:pPr>
        <w:rPr>
          <w:rFonts w:cs="Arial"/>
          <w:szCs w:val="22"/>
        </w:rPr>
      </w:pPr>
      <w:r w:rsidRPr="003D5369">
        <w:rPr>
          <w:rFonts w:cs="Arial"/>
          <w:szCs w:val="22"/>
        </w:rPr>
        <w:t xml:space="preserve">Ce </w:t>
      </w:r>
      <w:r>
        <w:rPr>
          <w:rFonts w:cs="Arial"/>
          <w:szCs w:val="22"/>
        </w:rPr>
        <w:t xml:space="preserve">groupe de </w:t>
      </w:r>
      <w:r w:rsidRPr="003D5369">
        <w:rPr>
          <w:rFonts w:cs="Arial"/>
          <w:szCs w:val="22"/>
        </w:rPr>
        <w:t>champ</w:t>
      </w:r>
      <w:r>
        <w:rPr>
          <w:rFonts w:cs="Arial"/>
          <w:szCs w:val="22"/>
        </w:rPr>
        <w:t>s</w:t>
      </w:r>
      <w:r w:rsidRPr="003D5369">
        <w:rPr>
          <w:rFonts w:cs="Arial"/>
          <w:szCs w:val="22"/>
        </w:rPr>
        <w:t xml:space="preserve"> permet de </w:t>
      </w:r>
      <w:r>
        <w:rPr>
          <w:rFonts w:cs="Arial"/>
          <w:szCs w:val="22"/>
        </w:rPr>
        <w:t xml:space="preserve">connaître </w:t>
      </w:r>
      <w:r w:rsidR="00EE5479">
        <w:rPr>
          <w:rFonts w:cs="Arial"/>
          <w:szCs w:val="22"/>
        </w:rPr>
        <w:t>les</w:t>
      </w:r>
      <w:r w:rsidRPr="003D5369">
        <w:rPr>
          <w:rFonts w:cs="Arial"/>
          <w:szCs w:val="22"/>
        </w:rPr>
        <w:t xml:space="preserve"> personne</w:t>
      </w:r>
      <w:r w:rsidR="00EE5479">
        <w:rPr>
          <w:rFonts w:cs="Arial"/>
          <w:szCs w:val="22"/>
        </w:rPr>
        <w:t>s</w:t>
      </w:r>
      <w:r w:rsidRPr="003D5369">
        <w:rPr>
          <w:rFonts w:cs="Arial"/>
          <w:szCs w:val="22"/>
        </w:rPr>
        <w:t xml:space="preserve"> </w:t>
      </w:r>
      <w:r>
        <w:rPr>
          <w:rFonts w:cs="Arial"/>
          <w:szCs w:val="22"/>
        </w:rPr>
        <w:t>ou l</w:t>
      </w:r>
      <w:r w:rsidR="00EE5479">
        <w:rPr>
          <w:rFonts w:cs="Arial"/>
          <w:szCs w:val="22"/>
        </w:rPr>
        <w:t xml:space="preserve">es </w:t>
      </w:r>
      <w:r>
        <w:rPr>
          <w:rFonts w:cs="Arial"/>
          <w:szCs w:val="22"/>
        </w:rPr>
        <w:t>organisme</w:t>
      </w:r>
      <w:r w:rsidR="00EE5479">
        <w:rPr>
          <w:rFonts w:cs="Arial"/>
          <w:szCs w:val="22"/>
        </w:rPr>
        <w:t xml:space="preserve">s qui sont intervenus ou interviennent encore dans la vie de la </w:t>
      </w:r>
      <w:r w:rsidR="003F4D96">
        <w:rPr>
          <w:rFonts w:cs="Arial"/>
          <w:szCs w:val="22"/>
        </w:rPr>
        <w:t>donnée</w:t>
      </w:r>
      <w:r w:rsidR="00EE5479">
        <w:rPr>
          <w:rFonts w:cs="Arial"/>
          <w:szCs w:val="22"/>
        </w:rPr>
        <w:t xml:space="preserve"> (production, mise à jour, diffusion, etc.)</w:t>
      </w:r>
      <w:r>
        <w:rPr>
          <w:rFonts w:cs="Arial"/>
          <w:szCs w:val="22"/>
        </w:rPr>
        <w:t>.</w:t>
      </w:r>
    </w:p>
    <w:p w:rsidR="0022203B" w:rsidRDefault="00EE5479" w:rsidP="0022203B">
      <w:pPr>
        <w:rPr>
          <w:rFonts w:cs="Arial"/>
          <w:szCs w:val="22"/>
        </w:rPr>
      </w:pPr>
      <w:r>
        <w:rPr>
          <w:rFonts w:cs="Arial"/>
          <w:szCs w:val="22"/>
        </w:rPr>
        <w:t xml:space="preserve">Chaque contact se </w:t>
      </w:r>
      <w:r w:rsidR="0022203B">
        <w:rPr>
          <w:rFonts w:cs="Arial"/>
          <w:szCs w:val="22"/>
        </w:rPr>
        <w:t>compose</w:t>
      </w:r>
      <w:r>
        <w:rPr>
          <w:rFonts w:cs="Arial"/>
          <w:szCs w:val="22"/>
        </w:rPr>
        <w:t xml:space="preserve"> de plusieurs informations</w:t>
      </w:r>
      <w:r w:rsidR="0022203B">
        <w:rPr>
          <w:rFonts w:cs="Arial"/>
          <w:szCs w:val="22"/>
        </w:rPr>
        <w:t> :</w:t>
      </w:r>
    </w:p>
    <w:p w:rsidR="0022203B" w:rsidRDefault="0022203B" w:rsidP="00923BA6">
      <w:pPr>
        <w:numPr>
          <w:ilvl w:val="0"/>
          <w:numId w:val="10"/>
        </w:numPr>
        <w:rPr>
          <w:rFonts w:cs="Arial"/>
          <w:szCs w:val="22"/>
        </w:rPr>
      </w:pPr>
      <w:r w:rsidRPr="00FF4EB0">
        <w:rPr>
          <w:rFonts w:cs="Arial"/>
          <w:i/>
          <w:szCs w:val="22"/>
        </w:rPr>
        <w:t>Nom/Prénom</w:t>
      </w:r>
      <w:r>
        <w:rPr>
          <w:rFonts w:cs="Arial"/>
          <w:i/>
          <w:szCs w:val="22"/>
        </w:rPr>
        <w:t>,</w:t>
      </w:r>
    </w:p>
    <w:p w:rsidR="0022203B" w:rsidRDefault="0022203B" w:rsidP="00923BA6">
      <w:pPr>
        <w:numPr>
          <w:ilvl w:val="0"/>
          <w:numId w:val="10"/>
        </w:numPr>
        <w:rPr>
          <w:rFonts w:cs="Arial"/>
          <w:szCs w:val="22"/>
        </w:rPr>
      </w:pPr>
      <w:r w:rsidRPr="00FF4EB0">
        <w:rPr>
          <w:rFonts w:cs="Arial"/>
          <w:i/>
          <w:szCs w:val="22"/>
        </w:rPr>
        <w:t>Fonction</w:t>
      </w:r>
      <w:r>
        <w:rPr>
          <w:rFonts w:cs="Arial"/>
          <w:i/>
          <w:szCs w:val="22"/>
        </w:rPr>
        <w:t>,</w:t>
      </w:r>
      <w:r>
        <w:rPr>
          <w:rFonts w:cs="Arial"/>
          <w:szCs w:val="22"/>
        </w:rPr>
        <w:t xml:space="preserve"> </w:t>
      </w:r>
    </w:p>
    <w:p w:rsidR="0022203B" w:rsidRDefault="0022203B" w:rsidP="00923BA6">
      <w:pPr>
        <w:numPr>
          <w:ilvl w:val="0"/>
          <w:numId w:val="10"/>
        </w:numPr>
        <w:rPr>
          <w:rFonts w:cs="Arial"/>
          <w:szCs w:val="22"/>
        </w:rPr>
      </w:pPr>
      <w:r w:rsidRPr="00FF4EB0">
        <w:rPr>
          <w:rFonts w:cs="Arial"/>
          <w:i/>
          <w:szCs w:val="22"/>
        </w:rPr>
        <w:t>Nom de l’organisme</w:t>
      </w:r>
      <w:r>
        <w:rPr>
          <w:rFonts w:cs="Arial"/>
          <w:szCs w:val="22"/>
        </w:rPr>
        <w:t>,</w:t>
      </w:r>
    </w:p>
    <w:p w:rsidR="0022203B" w:rsidRDefault="0022203B" w:rsidP="00923BA6">
      <w:pPr>
        <w:numPr>
          <w:ilvl w:val="0"/>
          <w:numId w:val="10"/>
        </w:numPr>
        <w:rPr>
          <w:rFonts w:cs="Arial"/>
          <w:szCs w:val="22"/>
        </w:rPr>
      </w:pPr>
      <w:r w:rsidRPr="00FF4EB0">
        <w:rPr>
          <w:rFonts w:cs="Arial"/>
          <w:i/>
          <w:szCs w:val="22"/>
        </w:rPr>
        <w:t>Adresse</w:t>
      </w:r>
      <w:r>
        <w:rPr>
          <w:rFonts w:cs="Arial"/>
          <w:szCs w:val="22"/>
        </w:rPr>
        <w:t>,</w:t>
      </w:r>
    </w:p>
    <w:p w:rsidR="0022203B" w:rsidRDefault="0022203B" w:rsidP="00923BA6">
      <w:pPr>
        <w:numPr>
          <w:ilvl w:val="0"/>
          <w:numId w:val="10"/>
        </w:numPr>
        <w:rPr>
          <w:rFonts w:cs="Arial"/>
          <w:szCs w:val="22"/>
        </w:rPr>
      </w:pPr>
      <w:r w:rsidRPr="00FF4EB0">
        <w:rPr>
          <w:rFonts w:cs="Arial"/>
          <w:i/>
          <w:szCs w:val="22"/>
        </w:rPr>
        <w:t>Code postal</w:t>
      </w:r>
      <w:r>
        <w:rPr>
          <w:rFonts w:cs="Arial"/>
          <w:i/>
          <w:szCs w:val="22"/>
        </w:rPr>
        <w:t>,</w:t>
      </w:r>
    </w:p>
    <w:p w:rsidR="0022203B" w:rsidRDefault="0022203B" w:rsidP="00923BA6">
      <w:pPr>
        <w:numPr>
          <w:ilvl w:val="0"/>
          <w:numId w:val="10"/>
        </w:numPr>
        <w:rPr>
          <w:rFonts w:cs="Arial"/>
          <w:szCs w:val="22"/>
        </w:rPr>
      </w:pPr>
      <w:r w:rsidRPr="00FF4EB0">
        <w:rPr>
          <w:rFonts w:cs="Arial"/>
          <w:i/>
          <w:szCs w:val="22"/>
        </w:rPr>
        <w:t>Ville</w:t>
      </w:r>
      <w:r>
        <w:rPr>
          <w:rFonts w:cs="Arial"/>
          <w:i/>
          <w:szCs w:val="22"/>
        </w:rPr>
        <w:t>,</w:t>
      </w:r>
    </w:p>
    <w:p w:rsidR="0022203B" w:rsidRDefault="0022203B" w:rsidP="00923BA6">
      <w:pPr>
        <w:numPr>
          <w:ilvl w:val="0"/>
          <w:numId w:val="10"/>
        </w:numPr>
        <w:rPr>
          <w:rFonts w:cs="Arial"/>
          <w:szCs w:val="22"/>
        </w:rPr>
      </w:pPr>
      <w:r>
        <w:rPr>
          <w:rFonts w:cs="Arial"/>
          <w:szCs w:val="22"/>
        </w:rPr>
        <w:t>T</w:t>
      </w:r>
      <w:r w:rsidRPr="00FF4EB0">
        <w:rPr>
          <w:rFonts w:cs="Arial"/>
          <w:i/>
          <w:szCs w:val="22"/>
        </w:rPr>
        <w:t>éléphone</w:t>
      </w:r>
      <w:r>
        <w:rPr>
          <w:rFonts w:cs="Arial"/>
          <w:i/>
          <w:szCs w:val="22"/>
        </w:rPr>
        <w:t>,</w:t>
      </w:r>
    </w:p>
    <w:p w:rsidR="0022203B" w:rsidRDefault="0022203B" w:rsidP="00923BA6">
      <w:pPr>
        <w:numPr>
          <w:ilvl w:val="0"/>
          <w:numId w:val="10"/>
        </w:numPr>
        <w:rPr>
          <w:rFonts w:cs="Arial"/>
          <w:szCs w:val="22"/>
        </w:rPr>
      </w:pPr>
      <w:r w:rsidRPr="00FF4EB0">
        <w:rPr>
          <w:rFonts w:cs="Arial"/>
          <w:i/>
          <w:szCs w:val="22"/>
        </w:rPr>
        <w:t>Email</w:t>
      </w:r>
      <w:r>
        <w:rPr>
          <w:rFonts w:cs="Arial"/>
          <w:szCs w:val="22"/>
        </w:rPr>
        <w:t>,</w:t>
      </w:r>
    </w:p>
    <w:p w:rsidR="0022203B" w:rsidRDefault="0022203B" w:rsidP="00923BA6">
      <w:pPr>
        <w:numPr>
          <w:ilvl w:val="0"/>
          <w:numId w:val="10"/>
        </w:numPr>
        <w:rPr>
          <w:rFonts w:cs="Arial"/>
          <w:szCs w:val="22"/>
        </w:rPr>
      </w:pPr>
      <w:r w:rsidRPr="00FF4EB0">
        <w:rPr>
          <w:rFonts w:cs="Arial"/>
          <w:i/>
          <w:szCs w:val="22"/>
        </w:rPr>
        <w:t>Rôle</w:t>
      </w:r>
      <w:r w:rsidRPr="00FF4EB0">
        <w:rPr>
          <w:rFonts w:cs="Arial"/>
          <w:szCs w:val="22"/>
        </w:rPr>
        <w:t xml:space="preserve"> </w:t>
      </w:r>
      <w:r>
        <w:rPr>
          <w:rFonts w:cs="Arial"/>
          <w:szCs w:val="22"/>
        </w:rPr>
        <w:t>de la personne à contacter</w:t>
      </w:r>
    </w:p>
    <w:p w:rsidR="0022203B" w:rsidRDefault="0022203B" w:rsidP="0022203B">
      <w:pPr>
        <w:rPr>
          <w:rFonts w:cs="Arial"/>
          <w:szCs w:val="22"/>
        </w:rPr>
      </w:pPr>
    </w:p>
    <w:p w:rsidR="00255A00" w:rsidRPr="0087011C" w:rsidRDefault="0088056C" w:rsidP="00255A00">
      <w:r>
        <w:rPr>
          <w:rFonts w:cs="Arial"/>
          <w:szCs w:val="22"/>
        </w:rPr>
        <w:t xml:space="preserve">Parmi les valeurs possibles des rôles pour un contact définies par la norme ISO 19115 (liste </w:t>
      </w:r>
      <w:r w:rsidRPr="00E93260">
        <w:t xml:space="preserve">B.5.5 </w:t>
      </w:r>
      <w:proofErr w:type="spellStart"/>
      <w:r>
        <w:t>CI_RoleCode</w:t>
      </w:r>
      <w:proofErr w:type="spellEnd"/>
      <w:r>
        <w:rPr>
          <w:rFonts w:cs="Arial"/>
          <w:szCs w:val="22"/>
        </w:rPr>
        <w:t>), p</w:t>
      </w:r>
      <w:r>
        <w:t xml:space="preserve">our faciliter la saisie </w:t>
      </w:r>
      <w:r w:rsidR="00255A00">
        <w:t xml:space="preserve">dans le cadre du partenariat CIGAL, les valeurs proposées </w:t>
      </w:r>
      <w:r w:rsidR="00255A00">
        <w:lastRenderedPageBreak/>
        <w:t>par défaut sont « Four</w:t>
      </w:r>
      <w:r>
        <w:t>nisseur », « Gestionnaire », « P</w:t>
      </w:r>
      <w:r w:rsidR="00255A00">
        <w:t>ropriétaire », « Point de contact » et « Auteur » (cf. liste complète en annexe 5).</w:t>
      </w:r>
    </w:p>
    <w:p w:rsidR="00255A00" w:rsidRDefault="00255A00" w:rsidP="00255A00">
      <w:pPr>
        <w:rPr>
          <w:u w:val="single"/>
        </w:rPr>
      </w:pPr>
    </w:p>
    <w:p w:rsidR="00255A00" w:rsidRDefault="00255A00" w:rsidP="00255A00">
      <w:pPr>
        <w:rPr>
          <w:u w:val="single"/>
        </w:rPr>
      </w:pPr>
      <w:r w:rsidRPr="006B01CB">
        <w:rPr>
          <w:u w:val="single"/>
        </w:rPr>
        <w:t xml:space="preserve">Liste des rôles </w:t>
      </w:r>
      <w:r>
        <w:rPr>
          <w:u w:val="single"/>
        </w:rPr>
        <w:t>proposés dans le cadre du partenariat CIGAL :</w:t>
      </w:r>
    </w:p>
    <w:p w:rsidR="00255A00" w:rsidRDefault="00255A00" w:rsidP="00255A00">
      <w:pPr>
        <w:rPr>
          <w:u w:val="single"/>
        </w:rPr>
      </w:pPr>
    </w:p>
    <w:tbl>
      <w:tblPr>
        <w:tblW w:w="10367" w:type="dxa"/>
        <w:jc w:val="center"/>
        <w:tblInd w:w="65" w:type="dxa"/>
        <w:tblCellMar>
          <w:left w:w="70" w:type="dxa"/>
          <w:right w:w="70" w:type="dxa"/>
        </w:tblCellMar>
        <w:tblLook w:val="04A0"/>
      </w:tblPr>
      <w:tblGrid>
        <w:gridCol w:w="507"/>
        <w:gridCol w:w="1843"/>
        <w:gridCol w:w="1701"/>
        <w:gridCol w:w="6316"/>
      </w:tblGrid>
      <w:tr w:rsidR="00255A00" w:rsidRPr="006B01CB" w:rsidTr="00255A00">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CCCCCC" w:fill="C0C0C0"/>
            <w:hideMark/>
          </w:tcPr>
          <w:p w:rsidR="00255A00" w:rsidRPr="006B01CB" w:rsidRDefault="00255A00" w:rsidP="00255A00">
            <w:pPr>
              <w:jc w:val="center"/>
              <w:outlineLvl w:val="0"/>
              <w:rPr>
                <w:rFonts w:cs="Arial"/>
                <w:b/>
                <w:bCs/>
                <w:sz w:val="20"/>
                <w:szCs w:val="20"/>
              </w:rPr>
            </w:pPr>
            <w:r w:rsidRPr="006B01CB">
              <w:rPr>
                <w:rFonts w:cs="Arial"/>
                <w:b/>
                <w:bCs/>
                <w:sz w:val="20"/>
                <w:szCs w:val="20"/>
              </w:rPr>
              <w:t>Id</w:t>
            </w:r>
          </w:p>
        </w:tc>
        <w:tc>
          <w:tcPr>
            <w:tcW w:w="1843" w:type="dxa"/>
            <w:tcBorders>
              <w:top w:val="single" w:sz="4" w:space="0" w:color="auto"/>
              <w:left w:val="single" w:sz="4" w:space="0" w:color="auto"/>
              <w:bottom w:val="single" w:sz="4" w:space="0" w:color="auto"/>
              <w:right w:val="single" w:sz="4" w:space="0" w:color="auto"/>
            </w:tcBorders>
            <w:shd w:val="clear" w:color="CCCCCC" w:fill="C0C0C0"/>
            <w:hideMark/>
          </w:tcPr>
          <w:p w:rsidR="00255A00" w:rsidRPr="006B01CB" w:rsidRDefault="00255A00" w:rsidP="00255A00">
            <w:pPr>
              <w:jc w:val="center"/>
              <w:outlineLvl w:val="0"/>
              <w:rPr>
                <w:rFonts w:cs="Arial"/>
                <w:b/>
                <w:bCs/>
                <w:sz w:val="20"/>
                <w:szCs w:val="20"/>
              </w:rPr>
            </w:pPr>
            <w:r w:rsidRPr="006B01CB">
              <w:rPr>
                <w:rFonts w:cs="Arial"/>
                <w:b/>
                <w:bCs/>
                <w:sz w:val="20"/>
                <w:szCs w:val="20"/>
              </w:rPr>
              <w:t>Code ISO</w:t>
            </w:r>
          </w:p>
        </w:tc>
        <w:tc>
          <w:tcPr>
            <w:tcW w:w="1701" w:type="dxa"/>
            <w:tcBorders>
              <w:top w:val="single" w:sz="4" w:space="0" w:color="auto"/>
              <w:left w:val="single" w:sz="4" w:space="0" w:color="auto"/>
              <w:bottom w:val="single" w:sz="4" w:space="0" w:color="auto"/>
              <w:right w:val="single" w:sz="4" w:space="0" w:color="auto"/>
            </w:tcBorders>
            <w:shd w:val="clear" w:color="CCCCCC" w:fill="C0C0C0"/>
            <w:hideMark/>
          </w:tcPr>
          <w:p w:rsidR="00255A00" w:rsidRPr="006B01CB" w:rsidRDefault="00255A00" w:rsidP="00255A00">
            <w:pPr>
              <w:jc w:val="center"/>
              <w:outlineLvl w:val="0"/>
              <w:rPr>
                <w:rFonts w:cs="Arial"/>
                <w:b/>
                <w:bCs/>
                <w:sz w:val="20"/>
                <w:szCs w:val="20"/>
              </w:rPr>
            </w:pPr>
            <w:r w:rsidRPr="006B01CB">
              <w:rPr>
                <w:rFonts w:cs="Arial"/>
                <w:b/>
                <w:bCs/>
                <w:sz w:val="20"/>
                <w:szCs w:val="20"/>
              </w:rPr>
              <w:t>Intitulé</w:t>
            </w:r>
          </w:p>
        </w:tc>
        <w:tc>
          <w:tcPr>
            <w:tcW w:w="6316" w:type="dxa"/>
            <w:tcBorders>
              <w:top w:val="single" w:sz="4" w:space="0" w:color="auto"/>
              <w:left w:val="single" w:sz="4" w:space="0" w:color="auto"/>
              <w:bottom w:val="single" w:sz="4" w:space="0" w:color="auto"/>
              <w:right w:val="single" w:sz="4" w:space="0" w:color="auto"/>
            </w:tcBorders>
            <w:shd w:val="clear" w:color="CCCCCC" w:fill="C0C0C0"/>
            <w:hideMark/>
          </w:tcPr>
          <w:p w:rsidR="00255A00" w:rsidRPr="006B01CB" w:rsidRDefault="00255A00" w:rsidP="00255A00">
            <w:pPr>
              <w:jc w:val="center"/>
              <w:outlineLvl w:val="0"/>
              <w:rPr>
                <w:rFonts w:cs="Arial"/>
                <w:b/>
                <w:bCs/>
                <w:sz w:val="20"/>
                <w:szCs w:val="20"/>
              </w:rPr>
            </w:pPr>
            <w:r w:rsidRPr="006B01CB">
              <w:rPr>
                <w:rFonts w:cs="Arial"/>
                <w:b/>
                <w:bCs/>
                <w:sz w:val="20"/>
                <w:szCs w:val="20"/>
              </w:rPr>
              <w:t>Fonction de l’organisme cité en référence</w:t>
            </w:r>
          </w:p>
        </w:tc>
      </w:tr>
      <w:tr w:rsidR="00255A00" w:rsidRPr="00BA524B" w:rsidTr="00255A00">
        <w:trPr>
          <w:trHeight w:val="510"/>
          <w:jc w:val="center"/>
        </w:trPr>
        <w:tc>
          <w:tcPr>
            <w:tcW w:w="507" w:type="dxa"/>
            <w:tcBorders>
              <w:top w:val="single" w:sz="4" w:space="0" w:color="auto"/>
              <w:left w:val="single" w:sz="4" w:space="0" w:color="000000"/>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55A00" w:rsidRPr="00BA524B" w:rsidRDefault="00255A00" w:rsidP="00255A00">
            <w:pPr>
              <w:jc w:val="left"/>
              <w:outlineLvl w:val="0"/>
              <w:rPr>
                <w:rFonts w:cs="Arial"/>
                <w:sz w:val="20"/>
                <w:szCs w:val="20"/>
              </w:rPr>
            </w:pPr>
            <w:proofErr w:type="spellStart"/>
            <w:r w:rsidRPr="00BA524B">
              <w:rPr>
                <w:rFonts w:cs="Arial"/>
                <w:sz w:val="20"/>
                <w:szCs w:val="20"/>
              </w:rPr>
              <w:t>resourceProvider</w:t>
            </w:r>
            <w:proofErr w:type="spellEnd"/>
          </w:p>
        </w:tc>
        <w:tc>
          <w:tcPr>
            <w:tcW w:w="1701" w:type="dxa"/>
            <w:tcBorders>
              <w:top w:val="single" w:sz="4" w:space="0" w:color="auto"/>
              <w:left w:val="nil"/>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Fournisseur</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Organisme  ou personne qui délivre physiquement la fiche de description, soit de manière directe au destinataire, soit par l’intermédiaire d’un diffuseur.</w:t>
            </w:r>
          </w:p>
        </w:tc>
      </w:tr>
      <w:tr w:rsidR="00255A00" w:rsidRPr="00BA524B" w:rsidTr="00255A00">
        <w:trPr>
          <w:trHeight w:val="132"/>
          <w:jc w:val="center"/>
        </w:trPr>
        <w:tc>
          <w:tcPr>
            <w:tcW w:w="507" w:type="dxa"/>
            <w:tcBorders>
              <w:top w:val="nil"/>
              <w:left w:val="single" w:sz="4" w:space="0" w:color="000000"/>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2</w:t>
            </w:r>
          </w:p>
        </w:tc>
        <w:tc>
          <w:tcPr>
            <w:tcW w:w="1843" w:type="dxa"/>
            <w:tcBorders>
              <w:top w:val="nil"/>
              <w:left w:val="single" w:sz="4" w:space="0" w:color="auto"/>
              <w:bottom w:val="single" w:sz="4" w:space="0" w:color="auto"/>
              <w:right w:val="single" w:sz="4" w:space="0" w:color="auto"/>
            </w:tcBorders>
            <w:shd w:val="clear" w:color="auto" w:fill="auto"/>
            <w:noWrap/>
            <w:hideMark/>
          </w:tcPr>
          <w:p w:rsidR="00255A00" w:rsidRPr="00BA524B" w:rsidRDefault="00255A00" w:rsidP="00255A00">
            <w:pPr>
              <w:jc w:val="left"/>
              <w:outlineLvl w:val="0"/>
              <w:rPr>
                <w:rFonts w:cs="Arial"/>
                <w:sz w:val="20"/>
                <w:szCs w:val="20"/>
              </w:rPr>
            </w:pPr>
            <w:proofErr w:type="spellStart"/>
            <w:r w:rsidRPr="00BA524B">
              <w:rPr>
                <w:rFonts w:cs="Arial"/>
                <w:sz w:val="20"/>
                <w:szCs w:val="20"/>
              </w:rPr>
              <w:t>custodian</w:t>
            </w:r>
            <w:proofErr w:type="spellEnd"/>
          </w:p>
        </w:tc>
        <w:tc>
          <w:tcPr>
            <w:tcW w:w="1701" w:type="dxa"/>
            <w:tcBorders>
              <w:top w:val="nil"/>
              <w:left w:val="nil"/>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Gestionnaire</w:t>
            </w:r>
          </w:p>
        </w:tc>
        <w:tc>
          <w:tcPr>
            <w:tcW w:w="6316" w:type="dxa"/>
            <w:tcBorders>
              <w:top w:val="nil"/>
              <w:left w:val="single" w:sz="4" w:space="0" w:color="auto"/>
              <w:bottom w:val="single" w:sz="4" w:space="0" w:color="auto"/>
              <w:right w:val="single" w:sz="4" w:space="0" w:color="auto"/>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Organisme  ou personne responsable de la gestion et de la mise à jour de la fiche de description.</w:t>
            </w:r>
          </w:p>
        </w:tc>
      </w:tr>
      <w:tr w:rsidR="00255A00" w:rsidRPr="00BA524B" w:rsidTr="00255A00">
        <w:trPr>
          <w:trHeight w:val="510"/>
          <w:jc w:val="center"/>
        </w:trPr>
        <w:tc>
          <w:tcPr>
            <w:tcW w:w="507" w:type="dxa"/>
            <w:tcBorders>
              <w:top w:val="nil"/>
              <w:left w:val="single" w:sz="4" w:space="0" w:color="000000"/>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3</w:t>
            </w:r>
          </w:p>
        </w:tc>
        <w:tc>
          <w:tcPr>
            <w:tcW w:w="1843" w:type="dxa"/>
            <w:tcBorders>
              <w:top w:val="nil"/>
              <w:left w:val="single" w:sz="4" w:space="0" w:color="auto"/>
              <w:bottom w:val="single" w:sz="4" w:space="0" w:color="auto"/>
              <w:right w:val="single" w:sz="4" w:space="0" w:color="auto"/>
            </w:tcBorders>
            <w:shd w:val="clear" w:color="auto" w:fill="auto"/>
            <w:noWrap/>
            <w:hideMark/>
          </w:tcPr>
          <w:p w:rsidR="00255A00" w:rsidRPr="00BA524B" w:rsidRDefault="00255A00" w:rsidP="00255A00">
            <w:pPr>
              <w:jc w:val="left"/>
              <w:outlineLvl w:val="0"/>
              <w:rPr>
                <w:rFonts w:cs="Arial"/>
                <w:sz w:val="20"/>
                <w:szCs w:val="20"/>
              </w:rPr>
            </w:pPr>
            <w:proofErr w:type="spellStart"/>
            <w:r w:rsidRPr="00BA524B">
              <w:rPr>
                <w:rFonts w:cs="Arial"/>
                <w:sz w:val="20"/>
                <w:szCs w:val="20"/>
              </w:rPr>
              <w:t>owner</w:t>
            </w:r>
            <w:proofErr w:type="spellEnd"/>
          </w:p>
        </w:tc>
        <w:tc>
          <w:tcPr>
            <w:tcW w:w="1701" w:type="dxa"/>
            <w:tcBorders>
              <w:top w:val="nil"/>
              <w:left w:val="nil"/>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Propriétaire</w:t>
            </w:r>
          </w:p>
        </w:tc>
        <w:tc>
          <w:tcPr>
            <w:tcW w:w="6316" w:type="dxa"/>
            <w:tcBorders>
              <w:top w:val="nil"/>
              <w:left w:val="single" w:sz="4" w:space="0" w:color="auto"/>
              <w:bottom w:val="single" w:sz="4" w:space="0" w:color="auto"/>
              <w:right w:val="single" w:sz="4" w:space="0" w:color="auto"/>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Organisme  ou personne qui est propriétaire de la donnée et qui en détient les droits patrimoniaux.</w:t>
            </w:r>
          </w:p>
        </w:tc>
      </w:tr>
      <w:tr w:rsidR="00255A00" w:rsidRPr="00BA524B" w:rsidTr="00255A00">
        <w:trPr>
          <w:trHeight w:val="70"/>
          <w:jc w:val="center"/>
        </w:trPr>
        <w:tc>
          <w:tcPr>
            <w:tcW w:w="507" w:type="dxa"/>
            <w:tcBorders>
              <w:top w:val="nil"/>
              <w:left w:val="single" w:sz="4" w:space="0" w:color="000000"/>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7</w:t>
            </w:r>
          </w:p>
        </w:tc>
        <w:tc>
          <w:tcPr>
            <w:tcW w:w="1843" w:type="dxa"/>
            <w:tcBorders>
              <w:top w:val="nil"/>
              <w:left w:val="single" w:sz="4" w:space="0" w:color="auto"/>
              <w:bottom w:val="single" w:sz="4" w:space="0" w:color="auto"/>
              <w:right w:val="single" w:sz="4" w:space="0" w:color="auto"/>
            </w:tcBorders>
            <w:shd w:val="clear" w:color="auto" w:fill="auto"/>
            <w:noWrap/>
            <w:hideMark/>
          </w:tcPr>
          <w:p w:rsidR="00255A00" w:rsidRPr="00BA524B" w:rsidRDefault="00255A00" w:rsidP="00255A00">
            <w:pPr>
              <w:jc w:val="left"/>
              <w:outlineLvl w:val="0"/>
              <w:rPr>
                <w:rFonts w:cs="Arial"/>
                <w:sz w:val="20"/>
                <w:szCs w:val="20"/>
              </w:rPr>
            </w:pPr>
            <w:proofErr w:type="spellStart"/>
            <w:r w:rsidRPr="00BA524B">
              <w:rPr>
                <w:rFonts w:cs="Arial"/>
                <w:sz w:val="20"/>
                <w:szCs w:val="20"/>
              </w:rPr>
              <w:t>pointOfContact</w:t>
            </w:r>
            <w:proofErr w:type="spellEnd"/>
          </w:p>
        </w:tc>
        <w:tc>
          <w:tcPr>
            <w:tcW w:w="1701" w:type="dxa"/>
            <w:tcBorders>
              <w:top w:val="nil"/>
              <w:left w:val="nil"/>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Point de contact</w:t>
            </w:r>
          </w:p>
        </w:tc>
        <w:tc>
          <w:tcPr>
            <w:tcW w:w="6316" w:type="dxa"/>
            <w:tcBorders>
              <w:top w:val="nil"/>
              <w:left w:val="single" w:sz="4" w:space="0" w:color="auto"/>
              <w:bottom w:val="single" w:sz="4" w:space="0" w:color="auto"/>
              <w:right w:val="single" w:sz="4" w:space="0" w:color="auto"/>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Organisme  ou personne que l’on peut contacter pour avoir des renseignements détaillés sur la fiche de description.</w:t>
            </w:r>
          </w:p>
        </w:tc>
      </w:tr>
      <w:tr w:rsidR="00255A00" w:rsidRPr="00BA524B" w:rsidTr="00255A00">
        <w:trPr>
          <w:trHeight w:val="70"/>
          <w:jc w:val="center"/>
        </w:trPr>
        <w:tc>
          <w:tcPr>
            <w:tcW w:w="507" w:type="dxa"/>
            <w:tcBorders>
              <w:top w:val="nil"/>
              <w:left w:val="single" w:sz="4" w:space="0" w:color="000000"/>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11</w:t>
            </w:r>
          </w:p>
        </w:tc>
        <w:tc>
          <w:tcPr>
            <w:tcW w:w="1843" w:type="dxa"/>
            <w:tcBorders>
              <w:top w:val="nil"/>
              <w:left w:val="single" w:sz="4" w:space="0" w:color="auto"/>
              <w:bottom w:val="single" w:sz="4" w:space="0" w:color="auto"/>
              <w:right w:val="single" w:sz="4" w:space="0" w:color="auto"/>
            </w:tcBorders>
            <w:shd w:val="clear" w:color="auto" w:fill="auto"/>
            <w:noWrap/>
            <w:hideMark/>
          </w:tcPr>
          <w:p w:rsidR="00255A00" w:rsidRPr="00BA524B" w:rsidRDefault="00255A00" w:rsidP="00255A00">
            <w:pPr>
              <w:jc w:val="left"/>
              <w:outlineLvl w:val="0"/>
              <w:rPr>
                <w:rFonts w:cs="Arial"/>
                <w:sz w:val="20"/>
                <w:szCs w:val="20"/>
              </w:rPr>
            </w:pPr>
            <w:proofErr w:type="spellStart"/>
            <w:r w:rsidRPr="00BA524B">
              <w:rPr>
                <w:rFonts w:cs="Arial"/>
                <w:sz w:val="20"/>
                <w:szCs w:val="20"/>
              </w:rPr>
              <w:t>author</w:t>
            </w:r>
            <w:proofErr w:type="spellEnd"/>
          </w:p>
        </w:tc>
        <w:tc>
          <w:tcPr>
            <w:tcW w:w="1701" w:type="dxa"/>
            <w:tcBorders>
              <w:top w:val="nil"/>
              <w:left w:val="nil"/>
              <w:bottom w:val="single" w:sz="4" w:space="0" w:color="000000"/>
              <w:right w:val="nil"/>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Auteur</w:t>
            </w:r>
          </w:p>
        </w:tc>
        <w:tc>
          <w:tcPr>
            <w:tcW w:w="6316" w:type="dxa"/>
            <w:tcBorders>
              <w:top w:val="nil"/>
              <w:left w:val="single" w:sz="4" w:space="0" w:color="auto"/>
              <w:bottom w:val="single" w:sz="4" w:space="0" w:color="auto"/>
              <w:right w:val="single" w:sz="4" w:space="0" w:color="auto"/>
            </w:tcBorders>
            <w:shd w:val="clear" w:color="auto" w:fill="auto"/>
            <w:hideMark/>
          </w:tcPr>
          <w:p w:rsidR="00255A00" w:rsidRPr="00BA524B" w:rsidRDefault="00255A00" w:rsidP="00255A00">
            <w:pPr>
              <w:jc w:val="left"/>
              <w:outlineLvl w:val="0"/>
              <w:rPr>
                <w:rFonts w:cs="Arial"/>
                <w:sz w:val="20"/>
                <w:szCs w:val="20"/>
              </w:rPr>
            </w:pPr>
            <w:r w:rsidRPr="00BA524B">
              <w:rPr>
                <w:rFonts w:cs="Arial"/>
                <w:sz w:val="20"/>
                <w:szCs w:val="20"/>
              </w:rPr>
              <w:t>Organisme  ou personne qui a complété la fiche de description. Il en détient les droits moraux.</w:t>
            </w:r>
          </w:p>
        </w:tc>
      </w:tr>
    </w:tbl>
    <w:p w:rsidR="0022203B" w:rsidRDefault="0022203B" w:rsidP="00710EDC">
      <w:pPr>
        <w:pStyle w:val="Titre3"/>
      </w:pPr>
      <w:r w:rsidRPr="0087011C">
        <w:t>Recommandations</w:t>
      </w:r>
    </w:p>
    <w:p w:rsidR="0022203B" w:rsidRDefault="0022203B" w:rsidP="0022203B">
      <w:r>
        <w:t xml:space="preserve">Au moins un contact </w:t>
      </w:r>
      <w:r w:rsidR="00EE5479">
        <w:t>ayant</w:t>
      </w:r>
      <w:r>
        <w:t xml:space="preserve"> pour rôle « Point de contact » doit être défini pour chaque </w:t>
      </w:r>
      <w:r w:rsidR="003F4D96">
        <w:t>donnée</w:t>
      </w:r>
      <w:r>
        <w:t xml:space="preserve">. Il correspond </w:t>
      </w:r>
      <w:r w:rsidR="00EE5479">
        <w:t xml:space="preserve">à la personne ou l’organisme à contacter pour obtenir des informations complémentaires et des précisions sur la </w:t>
      </w:r>
      <w:r w:rsidR="003F4D96">
        <w:t>donnée</w:t>
      </w:r>
      <w:r w:rsidR="00EE5479">
        <w:t xml:space="preserve">. Il s’agit généralement de son </w:t>
      </w:r>
      <w:r>
        <w:t>gestionnaire</w:t>
      </w:r>
      <w:r w:rsidR="00EE5479">
        <w:t xml:space="preserve"> ou administrateur qui est également l’auteur de la fiche de description.</w:t>
      </w:r>
    </w:p>
    <w:p w:rsidR="0022203B" w:rsidRDefault="0022203B" w:rsidP="0022203B">
      <w:r>
        <w:t>D’autres contacts peuvent être également ajoutés</w:t>
      </w:r>
      <w:r w:rsidR="00EE5479">
        <w:t xml:space="preserve">. Il est d’ailleurs recommandé d’indiquer le fournisseur de la </w:t>
      </w:r>
      <w:r w:rsidR="003F4D96">
        <w:t>donnée</w:t>
      </w:r>
      <w:r w:rsidR="00EE5479">
        <w:t>. Cette information apparaîtra dans la partie « Accès aux données « sur la fiche de consultation</w:t>
      </w:r>
      <w:r>
        <w:t>.</w:t>
      </w:r>
    </w:p>
    <w:p w:rsidR="0022203B" w:rsidRDefault="0022203B" w:rsidP="0022203B"/>
    <w:p w:rsidR="0022203B" w:rsidRDefault="0022203B" w:rsidP="0022203B">
      <w:r>
        <w:t>Il est recommandé de saisir l’ensemble des informations descriptives du contact, notamment :</w:t>
      </w:r>
    </w:p>
    <w:p w:rsidR="0022203B" w:rsidRPr="003D5369" w:rsidRDefault="0022203B" w:rsidP="003520C7">
      <w:pPr>
        <w:numPr>
          <w:ilvl w:val="0"/>
          <w:numId w:val="10"/>
        </w:numPr>
        <w:spacing w:before="60" w:after="60"/>
        <w:ind w:left="714" w:hanging="357"/>
        <w:rPr>
          <w:rFonts w:cs="Arial"/>
          <w:szCs w:val="22"/>
        </w:rPr>
      </w:pPr>
      <w:r>
        <w:rPr>
          <w:rFonts w:cs="Arial"/>
          <w:szCs w:val="22"/>
        </w:rPr>
        <w:t>Le n</w:t>
      </w:r>
      <w:r w:rsidRPr="003D5369">
        <w:rPr>
          <w:rFonts w:cs="Arial"/>
          <w:szCs w:val="22"/>
        </w:rPr>
        <w:t>om</w:t>
      </w:r>
      <w:r>
        <w:rPr>
          <w:rFonts w:cs="Arial"/>
          <w:szCs w:val="22"/>
        </w:rPr>
        <w:t xml:space="preserve"> du contact en majuscules et le prénom avec la première lettre en majuscules</w:t>
      </w:r>
    </w:p>
    <w:p w:rsidR="0022203B" w:rsidRPr="00DE506B" w:rsidRDefault="0022203B" w:rsidP="003520C7">
      <w:pPr>
        <w:numPr>
          <w:ilvl w:val="0"/>
          <w:numId w:val="10"/>
        </w:numPr>
        <w:spacing w:before="60" w:after="60"/>
        <w:ind w:left="714" w:hanging="357"/>
        <w:rPr>
          <w:rFonts w:cs="Arial"/>
          <w:szCs w:val="22"/>
        </w:rPr>
      </w:pPr>
      <w:r>
        <w:rPr>
          <w:rFonts w:cs="Arial"/>
          <w:szCs w:val="22"/>
        </w:rPr>
        <w:t>La fonction du contact, en précisant si nécessaire la direction ou le service dont il dépend</w:t>
      </w:r>
    </w:p>
    <w:p w:rsidR="0022203B" w:rsidRPr="00DE506B" w:rsidRDefault="0022203B" w:rsidP="003520C7">
      <w:pPr>
        <w:numPr>
          <w:ilvl w:val="0"/>
          <w:numId w:val="10"/>
        </w:numPr>
        <w:spacing w:before="60" w:after="60"/>
        <w:ind w:left="714" w:hanging="357"/>
        <w:rPr>
          <w:rFonts w:cs="Arial"/>
          <w:szCs w:val="22"/>
        </w:rPr>
      </w:pPr>
      <w:r>
        <w:rPr>
          <w:rFonts w:cs="Arial"/>
          <w:szCs w:val="22"/>
        </w:rPr>
        <w:t>L’organisme en toute lettre (éviter les signes non explicités)</w:t>
      </w:r>
    </w:p>
    <w:p w:rsidR="0022203B" w:rsidRPr="00DE506B" w:rsidRDefault="0022203B" w:rsidP="003520C7">
      <w:pPr>
        <w:numPr>
          <w:ilvl w:val="0"/>
          <w:numId w:val="10"/>
        </w:numPr>
        <w:spacing w:before="60" w:after="60"/>
        <w:ind w:left="714" w:hanging="357"/>
        <w:rPr>
          <w:rFonts w:cs="Arial"/>
          <w:szCs w:val="22"/>
        </w:rPr>
      </w:pPr>
      <w:r>
        <w:rPr>
          <w:rFonts w:cs="Arial"/>
          <w:szCs w:val="22"/>
        </w:rPr>
        <w:t xml:space="preserve">L’adresse e-mail de la </w:t>
      </w:r>
      <w:proofErr w:type="spellStart"/>
      <w:r>
        <w:rPr>
          <w:rFonts w:cs="Arial"/>
          <w:szCs w:val="22"/>
        </w:rPr>
        <w:t>peronne</w:t>
      </w:r>
      <w:proofErr w:type="spellEnd"/>
      <w:r>
        <w:rPr>
          <w:rFonts w:cs="Arial"/>
          <w:szCs w:val="22"/>
        </w:rPr>
        <w:t xml:space="preserve"> à contacter</w:t>
      </w:r>
    </w:p>
    <w:p w:rsidR="0022203B" w:rsidRPr="00DE506B" w:rsidRDefault="0022203B" w:rsidP="003520C7">
      <w:pPr>
        <w:numPr>
          <w:ilvl w:val="0"/>
          <w:numId w:val="10"/>
        </w:numPr>
        <w:spacing w:before="60" w:after="60"/>
        <w:ind w:left="714" w:hanging="357"/>
        <w:rPr>
          <w:rFonts w:cs="Arial"/>
          <w:szCs w:val="22"/>
        </w:rPr>
      </w:pPr>
      <w:r>
        <w:rPr>
          <w:rFonts w:cs="Arial"/>
          <w:szCs w:val="22"/>
        </w:rPr>
        <w:t>Le rôle, indispensable avec comme valeur par défaut « Point de contact »</w:t>
      </w:r>
      <w:r w:rsidRPr="00DE506B">
        <w:rPr>
          <w:rFonts w:cs="Arial"/>
          <w:szCs w:val="22"/>
        </w:rPr>
        <w:t xml:space="preserve"> </w:t>
      </w:r>
    </w:p>
    <w:p w:rsidR="0022203B" w:rsidRDefault="0022203B" w:rsidP="00710EDC">
      <w:pPr>
        <w:pStyle w:val="Titre3"/>
      </w:pPr>
      <w:r w:rsidRPr="0087011C">
        <w:t>Exemples</w:t>
      </w:r>
    </w:p>
    <w:p w:rsidR="0022203B" w:rsidRPr="00A71360" w:rsidRDefault="009812BD" w:rsidP="0022203B">
      <w:r>
        <w:rPr>
          <w:rFonts w:cs="Arial"/>
          <w:noProof/>
        </w:rPr>
        <w:drawing>
          <wp:inline distT="0" distB="0" distL="0" distR="0">
            <wp:extent cx="6086475" cy="17049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3291" b="6142"/>
                    <a:stretch>
                      <a:fillRect/>
                    </a:stretch>
                  </pic:blipFill>
                  <pic:spPr bwMode="auto">
                    <a:xfrm>
                      <a:off x="0" y="0"/>
                      <a:ext cx="6086475" cy="1704975"/>
                    </a:xfrm>
                    <a:prstGeom prst="rect">
                      <a:avLst/>
                    </a:prstGeom>
                    <a:noFill/>
                    <a:ln w="9525">
                      <a:noFill/>
                      <a:miter lim="800000"/>
                      <a:headEnd/>
                      <a:tailEnd/>
                    </a:ln>
                  </pic:spPr>
                </pic:pic>
              </a:graphicData>
            </a:graphic>
          </wp:inline>
        </w:drawing>
      </w:r>
    </w:p>
    <w:p w:rsidR="0022203B" w:rsidRDefault="0022203B" w:rsidP="00710EDC">
      <w:pPr>
        <w:pStyle w:val="Titre3"/>
      </w:pPr>
      <w:r w:rsidRPr="0087011C">
        <w:t>Références techniques</w:t>
      </w:r>
    </w:p>
    <w:p w:rsidR="005B538B" w:rsidRPr="007C251F" w:rsidRDefault="005B538B" w:rsidP="005B538B">
      <w:pPr>
        <w:rPr>
          <w:u w:val="single"/>
        </w:rPr>
      </w:pPr>
      <w:r>
        <w:rPr>
          <w:u w:val="single"/>
        </w:rPr>
        <w:t>Point de contact</w:t>
      </w:r>
      <w:r w:rsidRPr="007C251F">
        <w:rPr>
          <w:u w:val="single"/>
        </w:rPr>
        <w:t> :</w:t>
      </w:r>
    </w:p>
    <w:p w:rsidR="005B538B" w:rsidRPr="005B538B" w:rsidRDefault="005B538B" w:rsidP="005B53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6D4683" w:rsidRPr="00A71360" w:rsidTr="008F6B9C">
        <w:tc>
          <w:tcPr>
            <w:tcW w:w="1694"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9.1</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D4683" w:rsidRPr="00A71360" w:rsidRDefault="006D4683" w:rsidP="008F6B9C">
            <w:pPr>
              <w:pStyle w:val="Paragraphedeliste"/>
              <w:ind w:left="0"/>
              <w:rPr>
                <w:rFonts w:ascii="Arial" w:hAnsi="Arial" w:cs="Arial"/>
                <w:i/>
                <w:sz w:val="20"/>
                <w:szCs w:val="20"/>
              </w:rPr>
            </w:pPr>
            <w:proofErr w:type="spellStart"/>
            <w:r>
              <w:rPr>
                <w:rFonts w:ascii="Arial" w:hAnsi="Arial" w:cs="Arial"/>
                <w:i/>
                <w:sz w:val="20"/>
                <w:szCs w:val="20"/>
              </w:rPr>
              <w:t>Responsible</w:t>
            </w:r>
            <w:proofErr w:type="spellEnd"/>
            <w:r>
              <w:rPr>
                <w:rFonts w:ascii="Arial" w:hAnsi="Arial" w:cs="Arial"/>
                <w:i/>
                <w:sz w:val="20"/>
                <w:szCs w:val="20"/>
              </w:rPr>
              <w:t xml:space="preserve"> party (Partie responsable)</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1 contact doit être renseigné</w:t>
            </w:r>
          </w:p>
        </w:tc>
      </w:tr>
      <w:tr w:rsidR="0022203B" w:rsidRPr="00A71360" w:rsidTr="0022203B">
        <w:tc>
          <w:tcPr>
            <w:tcW w:w="1694" w:type="dxa"/>
            <w:vMerge w:val="restart"/>
            <w:vAlign w:val="center"/>
          </w:tcPr>
          <w:p w:rsidR="0022203B" w:rsidRPr="00A71360" w:rsidRDefault="0022203B" w:rsidP="0022203B">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22203B" w:rsidRPr="00A71360" w:rsidRDefault="0022203B" w:rsidP="0022203B">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22203B" w:rsidRPr="00A71360" w:rsidRDefault="008E10A3" w:rsidP="0022203B">
            <w:pPr>
              <w:pStyle w:val="Paragraphedeliste"/>
              <w:ind w:left="0"/>
              <w:rPr>
                <w:rFonts w:ascii="Arial" w:hAnsi="Arial" w:cs="Arial"/>
                <w:i/>
                <w:sz w:val="20"/>
                <w:szCs w:val="20"/>
              </w:rPr>
            </w:pPr>
            <w:r>
              <w:rPr>
                <w:rFonts w:ascii="Arial" w:hAnsi="Arial" w:cs="Arial"/>
                <w:i/>
                <w:sz w:val="20"/>
                <w:szCs w:val="20"/>
              </w:rPr>
              <w:t>29</w:t>
            </w:r>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22203B" w:rsidRPr="00A71360" w:rsidRDefault="005B538B" w:rsidP="0022203B">
            <w:pPr>
              <w:pStyle w:val="Paragraphedeliste"/>
              <w:ind w:left="0"/>
              <w:rPr>
                <w:rFonts w:ascii="Arial" w:hAnsi="Arial" w:cs="Arial"/>
                <w:i/>
                <w:sz w:val="20"/>
                <w:szCs w:val="20"/>
              </w:rPr>
            </w:pPr>
            <w:proofErr w:type="spellStart"/>
            <w:r>
              <w:rPr>
                <w:rFonts w:ascii="Arial" w:hAnsi="Arial" w:cs="Arial"/>
                <w:i/>
                <w:sz w:val="20"/>
                <w:szCs w:val="20"/>
              </w:rPr>
              <w:t>p</w:t>
            </w:r>
            <w:r w:rsidR="008E10A3">
              <w:rPr>
                <w:rFonts w:ascii="Arial" w:hAnsi="Arial" w:cs="Arial"/>
                <w:i/>
                <w:sz w:val="20"/>
                <w:szCs w:val="20"/>
              </w:rPr>
              <w:t>ointOfContact</w:t>
            </w:r>
            <w:proofErr w:type="spellEnd"/>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22203B" w:rsidRPr="00A71360" w:rsidRDefault="008E10A3" w:rsidP="0022203B">
            <w:pPr>
              <w:pStyle w:val="Paragraphedeliste"/>
              <w:ind w:left="0"/>
              <w:rPr>
                <w:rFonts w:ascii="Arial" w:hAnsi="Arial" w:cs="Arial"/>
                <w:i/>
                <w:sz w:val="20"/>
                <w:szCs w:val="20"/>
              </w:rPr>
            </w:pPr>
            <w:proofErr w:type="spellStart"/>
            <w:r>
              <w:rPr>
                <w:rFonts w:ascii="Arial" w:hAnsi="Arial" w:cs="Arial"/>
                <w:i/>
                <w:sz w:val="20"/>
                <w:szCs w:val="20"/>
              </w:rPr>
              <w:t>idPoC</w:t>
            </w:r>
            <w:proofErr w:type="spellEnd"/>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22203B" w:rsidRPr="00A71360" w:rsidRDefault="008E10A3" w:rsidP="0022203B">
            <w:pPr>
              <w:pStyle w:val="Paragraphedeliste"/>
              <w:ind w:left="0"/>
              <w:rPr>
                <w:rFonts w:ascii="Arial" w:hAnsi="Arial" w:cs="Arial"/>
                <w:i/>
                <w:sz w:val="20"/>
                <w:szCs w:val="20"/>
              </w:rPr>
            </w:pPr>
            <w:r>
              <w:rPr>
                <w:rFonts w:ascii="Arial" w:hAnsi="Arial" w:cs="Arial"/>
                <w:i/>
                <w:sz w:val="20"/>
                <w:szCs w:val="20"/>
              </w:rPr>
              <w:t>Présent</w:t>
            </w:r>
            <w:r w:rsidR="0022203B">
              <w:rPr>
                <w:rFonts w:ascii="Arial" w:hAnsi="Arial" w:cs="Arial"/>
                <w:i/>
                <w:sz w:val="20"/>
                <w:szCs w:val="20"/>
              </w:rPr>
              <w:t xml:space="preserve"> dans le </w:t>
            </w:r>
            <w:proofErr w:type="spellStart"/>
            <w:r w:rsidR="0022203B">
              <w:rPr>
                <w:rFonts w:ascii="Arial" w:hAnsi="Arial" w:cs="Arial"/>
                <w:i/>
                <w:sz w:val="20"/>
                <w:szCs w:val="20"/>
              </w:rPr>
              <w:t>Core</w:t>
            </w:r>
            <w:proofErr w:type="spellEnd"/>
            <w:r w:rsidR="0022203B">
              <w:rPr>
                <w:rFonts w:ascii="Arial" w:hAnsi="Arial" w:cs="Arial"/>
                <w:i/>
                <w:sz w:val="20"/>
                <w:szCs w:val="20"/>
              </w:rPr>
              <w:t xml:space="preserve"> ISO</w:t>
            </w:r>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22203B" w:rsidRPr="00A71360" w:rsidRDefault="0022203B" w:rsidP="0022203B">
            <w:pPr>
              <w:pStyle w:val="Paragraphedeliste"/>
              <w:ind w:left="0"/>
              <w:rPr>
                <w:rFonts w:ascii="Arial" w:hAnsi="Arial" w:cs="Arial"/>
                <w:i/>
                <w:sz w:val="20"/>
                <w:szCs w:val="20"/>
              </w:rPr>
            </w:pPr>
            <w:r>
              <w:rPr>
                <w:rFonts w:ascii="Arial" w:hAnsi="Arial" w:cs="Arial"/>
                <w:i/>
                <w:sz w:val="20"/>
                <w:szCs w:val="20"/>
              </w:rPr>
              <w:t>Contact (ensemble d’informations)</w:t>
            </w:r>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22203B" w:rsidRPr="00A71360" w:rsidRDefault="0022203B" w:rsidP="0022203B">
            <w:pPr>
              <w:pStyle w:val="Paragraphedeliste"/>
              <w:ind w:left="0"/>
              <w:rPr>
                <w:rFonts w:ascii="Arial" w:hAnsi="Arial" w:cs="Arial"/>
                <w:i/>
                <w:sz w:val="20"/>
                <w:szCs w:val="20"/>
              </w:rPr>
            </w:pPr>
            <w:r>
              <w:rPr>
                <w:rFonts w:ascii="Arial" w:hAnsi="Arial" w:cs="Arial"/>
                <w:i/>
                <w:sz w:val="20"/>
                <w:szCs w:val="20"/>
              </w:rPr>
              <w:t>N</w:t>
            </w:r>
          </w:p>
        </w:tc>
      </w:tr>
      <w:tr w:rsidR="0022203B" w:rsidRPr="00A71360" w:rsidTr="0022203B">
        <w:tc>
          <w:tcPr>
            <w:tcW w:w="1694" w:type="dxa"/>
            <w:vMerge/>
            <w:vAlign w:val="center"/>
          </w:tcPr>
          <w:p w:rsidR="0022203B" w:rsidRPr="00A71360" w:rsidRDefault="0022203B" w:rsidP="0022203B">
            <w:pPr>
              <w:pStyle w:val="Paragraphedeliste"/>
              <w:ind w:left="0"/>
              <w:rPr>
                <w:rFonts w:ascii="Arial" w:hAnsi="Arial" w:cs="Arial"/>
                <w:b/>
                <w:sz w:val="20"/>
                <w:szCs w:val="20"/>
              </w:rPr>
            </w:pPr>
          </w:p>
        </w:tc>
        <w:tc>
          <w:tcPr>
            <w:tcW w:w="1973" w:type="dxa"/>
          </w:tcPr>
          <w:p w:rsidR="0022203B" w:rsidRPr="00A71360" w:rsidRDefault="0022203B" w:rsidP="0022203B">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8A3E3E" w:rsidRPr="00815C39" w:rsidRDefault="008A3E3E" w:rsidP="008A3E3E">
            <w:pPr>
              <w:pStyle w:val="Paragraphedeliste"/>
              <w:ind w:left="0"/>
              <w:rPr>
                <w:rFonts w:ascii="Arial" w:hAnsi="Arial" w:cs="Arial"/>
                <w:i/>
                <w:sz w:val="20"/>
                <w:szCs w:val="20"/>
                <w:lang w:val="en-US"/>
              </w:rPr>
            </w:pPr>
            <w:proofErr w:type="spellStart"/>
            <w:r w:rsidRPr="00815C39">
              <w:rPr>
                <w:rFonts w:ascii="Arial" w:hAnsi="Arial" w:cs="Arial"/>
                <w:i/>
                <w:sz w:val="20"/>
                <w:szCs w:val="20"/>
                <w:lang w:val="en-US"/>
              </w:rPr>
              <w:t>identificationInfo</w:t>
            </w:r>
            <w:proofErr w:type="spellEnd"/>
            <w:r w:rsidRPr="00815C39">
              <w:rPr>
                <w:rFonts w:ascii="Arial" w:hAnsi="Arial" w:cs="Arial"/>
                <w:i/>
                <w:sz w:val="20"/>
                <w:szCs w:val="20"/>
                <w:lang w:val="en-US"/>
              </w:rPr>
              <w:t>/</w:t>
            </w:r>
            <w:r w:rsidR="008C27BA" w:rsidRPr="00815C39">
              <w:rPr>
                <w:rFonts w:ascii="Arial" w:hAnsi="Arial" w:cs="Arial"/>
                <w:i/>
                <w:sz w:val="20"/>
                <w:szCs w:val="20"/>
                <w:lang w:val="en-US"/>
              </w:rPr>
              <w:t>*</w:t>
            </w:r>
            <w:r w:rsidR="0022203B" w:rsidRPr="00815C39">
              <w:rPr>
                <w:rFonts w:ascii="Arial" w:hAnsi="Arial" w:cs="Arial"/>
                <w:i/>
                <w:sz w:val="20"/>
                <w:szCs w:val="20"/>
                <w:lang w:val="en-US"/>
              </w:rPr>
              <w:t>/</w:t>
            </w:r>
            <w:proofErr w:type="spellStart"/>
            <w:r w:rsidRPr="00815C39">
              <w:rPr>
                <w:rFonts w:ascii="Arial" w:hAnsi="Arial" w:cs="Arial"/>
                <w:i/>
                <w:sz w:val="20"/>
                <w:szCs w:val="20"/>
                <w:lang w:val="en-US"/>
              </w:rPr>
              <w:t>pointOfContact</w:t>
            </w:r>
            <w:proofErr w:type="spellEnd"/>
            <w:r w:rsidRPr="00815C39">
              <w:rPr>
                <w:rFonts w:ascii="Arial" w:hAnsi="Arial" w:cs="Arial"/>
                <w:i/>
                <w:sz w:val="20"/>
                <w:szCs w:val="20"/>
                <w:lang w:val="en-US"/>
              </w:rPr>
              <w:t>/*/</w:t>
            </w:r>
            <w:proofErr w:type="spellStart"/>
            <w:r w:rsidRPr="00815C39">
              <w:rPr>
                <w:rFonts w:ascii="Arial" w:hAnsi="Arial" w:cs="Arial"/>
                <w:i/>
                <w:sz w:val="20"/>
                <w:szCs w:val="20"/>
                <w:lang w:val="en-US"/>
              </w:rPr>
              <w:t>individualName</w:t>
            </w:r>
            <w:proofErr w:type="spellEnd"/>
          </w:p>
          <w:p w:rsidR="008A3E3E" w:rsidRPr="00815C39" w:rsidRDefault="00F41607" w:rsidP="008A3E3E">
            <w:pPr>
              <w:pStyle w:val="Paragraphedeliste"/>
              <w:ind w:left="0"/>
              <w:rPr>
                <w:rFonts w:ascii="Arial" w:hAnsi="Arial" w:cs="Arial"/>
                <w:i/>
                <w:sz w:val="20"/>
                <w:szCs w:val="20"/>
                <w:lang w:val="en-US"/>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15C39">
              <w:rPr>
                <w:rFonts w:ascii="Arial" w:hAnsi="Arial" w:cs="Arial"/>
                <w:i/>
                <w:sz w:val="20"/>
                <w:szCs w:val="20"/>
                <w:lang w:val="en-US"/>
              </w:rPr>
              <w:tab/>
            </w:r>
            <w:r w:rsidR="008A3E3E" w:rsidRPr="00815C39">
              <w:rPr>
                <w:rFonts w:ascii="Arial" w:hAnsi="Arial" w:cs="Arial"/>
                <w:i/>
                <w:sz w:val="20"/>
                <w:szCs w:val="20"/>
                <w:lang w:val="en-US"/>
              </w:rPr>
              <w:tab/>
            </w:r>
            <w:r w:rsidRPr="00815C39">
              <w:rPr>
                <w:rFonts w:ascii="Arial" w:hAnsi="Arial" w:cs="Arial"/>
                <w:i/>
                <w:sz w:val="20"/>
                <w:szCs w:val="20"/>
                <w:lang w:val="en-US"/>
              </w:rPr>
              <w:t xml:space="preserve">    </w:t>
            </w:r>
            <w:r w:rsidR="008A3E3E" w:rsidRPr="00815C39">
              <w:rPr>
                <w:rFonts w:ascii="Arial" w:hAnsi="Arial" w:cs="Arial"/>
                <w:i/>
                <w:sz w:val="20"/>
                <w:szCs w:val="20"/>
                <w:lang w:val="en-US"/>
              </w:rPr>
              <w:t>/</w:t>
            </w:r>
            <w:proofErr w:type="spellStart"/>
            <w:r w:rsidR="008A3E3E" w:rsidRPr="00815C39">
              <w:rPr>
                <w:rFonts w:ascii="Arial" w:hAnsi="Arial" w:cs="Arial"/>
                <w:i/>
                <w:sz w:val="20"/>
                <w:szCs w:val="20"/>
                <w:lang w:val="en-US"/>
              </w:rPr>
              <w:t>organisationName</w:t>
            </w:r>
            <w:proofErr w:type="spellEnd"/>
          </w:p>
          <w:p w:rsidR="008A3E3E" w:rsidRPr="00815C39" w:rsidRDefault="00F41607" w:rsidP="008A3E3E">
            <w:pPr>
              <w:pStyle w:val="Paragraphedeliste"/>
              <w:ind w:left="0"/>
              <w:rPr>
                <w:rFonts w:ascii="Arial" w:hAnsi="Arial" w:cs="Arial"/>
                <w:i/>
                <w:sz w:val="20"/>
                <w:szCs w:val="20"/>
                <w:lang w:val="en-US"/>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15C39">
              <w:rPr>
                <w:rFonts w:ascii="Arial" w:hAnsi="Arial" w:cs="Arial"/>
                <w:i/>
                <w:sz w:val="20"/>
                <w:szCs w:val="20"/>
                <w:lang w:val="en-US"/>
              </w:rPr>
              <w:t>/</w:t>
            </w:r>
            <w:proofErr w:type="spellStart"/>
            <w:r w:rsidR="008A3E3E" w:rsidRPr="00815C39">
              <w:rPr>
                <w:rFonts w:ascii="Arial" w:hAnsi="Arial" w:cs="Arial"/>
                <w:i/>
                <w:sz w:val="20"/>
                <w:szCs w:val="20"/>
                <w:lang w:val="en-US"/>
              </w:rPr>
              <w:t>positionName</w:t>
            </w:r>
            <w:proofErr w:type="spellEnd"/>
          </w:p>
          <w:p w:rsidR="008A3E3E" w:rsidRPr="00815C39" w:rsidRDefault="00F41607" w:rsidP="008A3E3E">
            <w:pPr>
              <w:pStyle w:val="Paragraphedeliste"/>
              <w:ind w:left="0"/>
              <w:rPr>
                <w:rFonts w:ascii="Arial" w:hAnsi="Arial" w:cs="Arial"/>
                <w:i/>
                <w:sz w:val="20"/>
                <w:szCs w:val="20"/>
                <w:lang w:val="en-US"/>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15C39">
              <w:rPr>
                <w:rFonts w:ascii="Arial" w:hAnsi="Arial" w:cs="Arial"/>
                <w:i/>
                <w:sz w:val="20"/>
                <w:szCs w:val="20"/>
                <w:lang w:val="en-US"/>
              </w:rPr>
              <w:t>/phone/*/voice</w:t>
            </w:r>
          </w:p>
          <w:p w:rsidR="008A3E3E" w:rsidRPr="00815C39" w:rsidRDefault="00F41607" w:rsidP="008A3E3E">
            <w:pPr>
              <w:pStyle w:val="Paragraphedeliste"/>
              <w:ind w:left="0"/>
              <w:rPr>
                <w:rFonts w:ascii="Arial" w:hAnsi="Arial" w:cs="Arial"/>
                <w:i/>
                <w:sz w:val="20"/>
                <w:szCs w:val="20"/>
                <w:lang w:val="en-US"/>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15C39">
              <w:rPr>
                <w:rFonts w:ascii="Arial" w:hAnsi="Arial" w:cs="Arial"/>
                <w:i/>
                <w:sz w:val="20"/>
                <w:szCs w:val="20"/>
                <w:lang w:val="en-US"/>
              </w:rPr>
              <w:t>/address/*/</w:t>
            </w:r>
            <w:proofErr w:type="spellStart"/>
            <w:r w:rsidR="008A3E3E" w:rsidRPr="00815C39">
              <w:rPr>
                <w:rFonts w:ascii="Arial" w:hAnsi="Arial" w:cs="Arial"/>
                <w:i/>
                <w:sz w:val="20"/>
                <w:szCs w:val="20"/>
                <w:lang w:val="en-US"/>
              </w:rPr>
              <w:t>deliveryPoint</w:t>
            </w:r>
            <w:proofErr w:type="spellEnd"/>
          </w:p>
          <w:p w:rsidR="008A3E3E" w:rsidRPr="00815C39" w:rsidRDefault="00F41607" w:rsidP="008A3E3E">
            <w:pPr>
              <w:pStyle w:val="Paragraphedeliste"/>
              <w:ind w:left="0"/>
              <w:rPr>
                <w:rFonts w:ascii="Arial" w:hAnsi="Arial" w:cs="Arial"/>
                <w:i/>
                <w:sz w:val="20"/>
                <w:szCs w:val="20"/>
                <w:lang w:val="en-US"/>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15C39">
              <w:rPr>
                <w:rFonts w:ascii="Arial" w:hAnsi="Arial" w:cs="Arial"/>
                <w:i/>
                <w:sz w:val="20"/>
                <w:szCs w:val="20"/>
                <w:lang w:val="en-US"/>
              </w:rPr>
              <w:t>/address/*/city</w:t>
            </w:r>
          </w:p>
          <w:p w:rsidR="008A3E3E" w:rsidRPr="008A3E3E" w:rsidRDefault="00F41607" w:rsidP="008A3E3E">
            <w:pPr>
              <w:pStyle w:val="Paragraphedeliste"/>
              <w:ind w:left="0"/>
              <w:rPr>
                <w:rFonts w:ascii="Arial" w:hAnsi="Arial" w:cs="Arial"/>
                <w:i/>
                <w:sz w:val="20"/>
                <w:szCs w:val="20"/>
              </w:rPr>
            </w:pPr>
            <w:r w:rsidRPr="00815C39">
              <w:rPr>
                <w:rFonts w:ascii="Arial" w:hAnsi="Arial" w:cs="Arial"/>
                <w:i/>
                <w:sz w:val="20"/>
                <w:szCs w:val="20"/>
                <w:lang w:val="en-US"/>
              </w:rPr>
              <w:tab/>
            </w:r>
            <w:r w:rsidRPr="00815C39">
              <w:rPr>
                <w:rFonts w:ascii="Arial" w:hAnsi="Arial" w:cs="Arial"/>
                <w:i/>
                <w:sz w:val="20"/>
                <w:szCs w:val="20"/>
                <w:lang w:val="en-US"/>
              </w:rPr>
              <w:tab/>
              <w:t xml:space="preserve">   </w:t>
            </w:r>
            <w:r w:rsidRPr="00815C39">
              <w:rPr>
                <w:rFonts w:ascii="Arial" w:hAnsi="Arial" w:cs="Arial"/>
                <w:i/>
                <w:sz w:val="20"/>
                <w:szCs w:val="20"/>
                <w:lang w:val="en-US"/>
              </w:rPr>
              <w:tab/>
            </w:r>
            <w:r w:rsidRPr="00815C39">
              <w:rPr>
                <w:rFonts w:ascii="Arial" w:hAnsi="Arial" w:cs="Arial"/>
                <w:i/>
                <w:sz w:val="20"/>
                <w:szCs w:val="20"/>
                <w:lang w:val="en-US"/>
              </w:rPr>
              <w:tab/>
              <w:t xml:space="preserve">    </w:t>
            </w:r>
            <w:r w:rsidR="008A3E3E" w:rsidRPr="008A3E3E">
              <w:rPr>
                <w:rFonts w:ascii="Arial" w:hAnsi="Arial" w:cs="Arial"/>
                <w:i/>
                <w:sz w:val="20"/>
                <w:szCs w:val="20"/>
              </w:rPr>
              <w:t>/</w:t>
            </w:r>
            <w:proofErr w:type="spellStart"/>
            <w:r w:rsidR="008A3E3E" w:rsidRPr="008A3E3E">
              <w:rPr>
                <w:rFonts w:ascii="Arial" w:hAnsi="Arial" w:cs="Arial"/>
                <w:i/>
                <w:sz w:val="20"/>
                <w:szCs w:val="20"/>
              </w:rPr>
              <w:t>address</w:t>
            </w:r>
            <w:proofErr w:type="spellEnd"/>
            <w:r w:rsidR="008A3E3E" w:rsidRPr="008A3E3E">
              <w:rPr>
                <w:rFonts w:ascii="Arial" w:hAnsi="Arial" w:cs="Arial"/>
                <w:i/>
                <w:sz w:val="20"/>
                <w:szCs w:val="20"/>
              </w:rPr>
              <w:t>/*/</w:t>
            </w:r>
            <w:proofErr w:type="spellStart"/>
            <w:r w:rsidR="008A3E3E" w:rsidRPr="008A3E3E">
              <w:rPr>
                <w:rFonts w:ascii="Arial" w:hAnsi="Arial" w:cs="Arial"/>
                <w:i/>
                <w:sz w:val="20"/>
                <w:szCs w:val="20"/>
              </w:rPr>
              <w:t>postalCode</w:t>
            </w:r>
            <w:proofErr w:type="spellEnd"/>
          </w:p>
          <w:p w:rsidR="008A3E3E" w:rsidRPr="008A3E3E" w:rsidRDefault="00F41607" w:rsidP="008A3E3E">
            <w:pPr>
              <w:pStyle w:val="Paragraphedeliste"/>
              <w:ind w:left="0"/>
              <w:rPr>
                <w:rFonts w:ascii="Arial" w:hAnsi="Arial" w:cs="Arial"/>
                <w:i/>
                <w:sz w:val="20"/>
                <w:szCs w:val="20"/>
              </w:rPr>
            </w:pPr>
            <w:r>
              <w:rPr>
                <w:rFonts w:ascii="Arial" w:hAnsi="Arial" w:cs="Arial"/>
                <w:i/>
                <w:sz w:val="20"/>
                <w:szCs w:val="20"/>
              </w:rPr>
              <w:tab/>
            </w:r>
            <w:r>
              <w:rPr>
                <w:rFonts w:ascii="Arial" w:hAnsi="Arial" w:cs="Arial"/>
                <w:i/>
                <w:sz w:val="20"/>
                <w:szCs w:val="20"/>
              </w:rPr>
              <w:tab/>
              <w:t xml:space="preserve">   </w:t>
            </w:r>
            <w:r>
              <w:rPr>
                <w:rFonts w:ascii="Arial" w:hAnsi="Arial" w:cs="Arial"/>
                <w:i/>
                <w:sz w:val="20"/>
                <w:szCs w:val="20"/>
              </w:rPr>
              <w:tab/>
            </w:r>
            <w:r>
              <w:rPr>
                <w:rFonts w:ascii="Arial" w:hAnsi="Arial" w:cs="Arial"/>
                <w:i/>
                <w:sz w:val="20"/>
                <w:szCs w:val="20"/>
              </w:rPr>
              <w:tab/>
              <w:t xml:space="preserve">    </w:t>
            </w:r>
            <w:r w:rsidR="008A3E3E" w:rsidRPr="008A3E3E">
              <w:rPr>
                <w:rFonts w:ascii="Arial" w:hAnsi="Arial" w:cs="Arial"/>
                <w:i/>
                <w:sz w:val="20"/>
                <w:szCs w:val="20"/>
              </w:rPr>
              <w:t>/</w:t>
            </w:r>
            <w:proofErr w:type="spellStart"/>
            <w:r w:rsidR="008A3E3E" w:rsidRPr="008A3E3E">
              <w:rPr>
                <w:rFonts w:ascii="Arial" w:hAnsi="Arial" w:cs="Arial"/>
                <w:i/>
                <w:sz w:val="20"/>
                <w:szCs w:val="20"/>
              </w:rPr>
              <w:t>address</w:t>
            </w:r>
            <w:proofErr w:type="spellEnd"/>
            <w:r w:rsidR="008A3E3E" w:rsidRPr="008A3E3E">
              <w:rPr>
                <w:rFonts w:ascii="Arial" w:hAnsi="Arial" w:cs="Arial"/>
                <w:i/>
                <w:sz w:val="20"/>
                <w:szCs w:val="20"/>
              </w:rPr>
              <w:t>/*/</w:t>
            </w:r>
            <w:proofErr w:type="spellStart"/>
            <w:r w:rsidR="008A3E3E" w:rsidRPr="008A3E3E">
              <w:rPr>
                <w:rFonts w:ascii="Arial" w:hAnsi="Arial" w:cs="Arial"/>
                <w:i/>
                <w:sz w:val="20"/>
                <w:szCs w:val="20"/>
              </w:rPr>
              <w:t>electronicMailAddress</w:t>
            </w:r>
            <w:proofErr w:type="spellEnd"/>
          </w:p>
        </w:tc>
      </w:tr>
      <w:tr w:rsidR="0022203B" w:rsidRPr="00A71360" w:rsidTr="0022203B">
        <w:tc>
          <w:tcPr>
            <w:tcW w:w="1694" w:type="dxa"/>
            <w:vAlign w:val="center"/>
          </w:tcPr>
          <w:p w:rsidR="0022203B" w:rsidRPr="00C836C0" w:rsidRDefault="0022203B" w:rsidP="0022203B">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22203B" w:rsidRDefault="0022203B" w:rsidP="0022203B">
            <w:pPr>
              <w:pStyle w:val="Paragraphedeliste"/>
              <w:ind w:left="0"/>
              <w:rPr>
                <w:rFonts w:ascii="Arial" w:hAnsi="Arial" w:cs="Arial"/>
                <w:i/>
                <w:sz w:val="20"/>
                <w:szCs w:val="20"/>
              </w:rPr>
            </w:pPr>
            <w:r>
              <w:rPr>
                <w:rFonts w:ascii="Arial" w:hAnsi="Arial" w:cs="Arial"/>
                <w:i/>
                <w:sz w:val="20"/>
                <w:szCs w:val="20"/>
              </w:rPr>
              <w:t>3 éléments sont obligatoires pour définir un contact selon la directive INSPIRE :</w:t>
            </w:r>
          </w:p>
          <w:p w:rsidR="0022203B" w:rsidRDefault="0022203B" w:rsidP="00923BA6">
            <w:pPr>
              <w:pStyle w:val="Paragraphedeliste"/>
              <w:numPr>
                <w:ilvl w:val="0"/>
                <w:numId w:val="10"/>
              </w:numPr>
              <w:rPr>
                <w:rFonts w:ascii="Arial" w:hAnsi="Arial" w:cs="Arial"/>
                <w:i/>
                <w:sz w:val="20"/>
                <w:szCs w:val="20"/>
              </w:rPr>
            </w:pPr>
            <w:r>
              <w:rPr>
                <w:rFonts w:ascii="Arial" w:hAnsi="Arial" w:cs="Arial"/>
                <w:i/>
                <w:sz w:val="20"/>
                <w:szCs w:val="20"/>
              </w:rPr>
              <w:t>L’organisme</w:t>
            </w:r>
          </w:p>
          <w:p w:rsidR="0022203B" w:rsidRDefault="0022203B" w:rsidP="00923BA6">
            <w:pPr>
              <w:pStyle w:val="Paragraphedeliste"/>
              <w:numPr>
                <w:ilvl w:val="0"/>
                <w:numId w:val="10"/>
              </w:numPr>
              <w:rPr>
                <w:rFonts w:ascii="Arial" w:hAnsi="Arial" w:cs="Arial"/>
                <w:i/>
                <w:sz w:val="20"/>
                <w:szCs w:val="20"/>
              </w:rPr>
            </w:pPr>
            <w:r>
              <w:rPr>
                <w:rFonts w:ascii="Arial" w:hAnsi="Arial" w:cs="Arial"/>
                <w:i/>
                <w:sz w:val="20"/>
                <w:szCs w:val="20"/>
              </w:rPr>
              <w:t>L’email</w:t>
            </w:r>
          </w:p>
          <w:p w:rsidR="0022203B" w:rsidRPr="00A71360" w:rsidRDefault="0022203B" w:rsidP="00923BA6">
            <w:pPr>
              <w:pStyle w:val="Paragraphedeliste"/>
              <w:numPr>
                <w:ilvl w:val="0"/>
                <w:numId w:val="10"/>
              </w:numPr>
              <w:rPr>
                <w:rFonts w:ascii="Arial" w:hAnsi="Arial" w:cs="Arial"/>
                <w:i/>
                <w:sz w:val="20"/>
                <w:szCs w:val="20"/>
              </w:rPr>
            </w:pPr>
            <w:r>
              <w:rPr>
                <w:rFonts w:ascii="Arial" w:hAnsi="Arial" w:cs="Arial"/>
                <w:i/>
                <w:sz w:val="20"/>
                <w:szCs w:val="20"/>
              </w:rPr>
              <w:t>Le rôle</w:t>
            </w:r>
            <w:r w:rsidR="008E10A3">
              <w:rPr>
                <w:rFonts w:ascii="Arial" w:hAnsi="Arial" w:cs="Arial"/>
                <w:i/>
                <w:sz w:val="20"/>
                <w:szCs w:val="20"/>
              </w:rPr>
              <w:t> : par défaut</w:t>
            </w:r>
            <w:r>
              <w:rPr>
                <w:rFonts w:ascii="Arial" w:hAnsi="Arial" w:cs="Arial"/>
                <w:i/>
                <w:sz w:val="20"/>
                <w:szCs w:val="20"/>
              </w:rPr>
              <w:t xml:space="preserve"> « Point de contact » </w:t>
            </w:r>
            <w:r w:rsidR="008E10A3">
              <w:rPr>
                <w:rFonts w:ascii="Arial" w:hAnsi="Arial" w:cs="Arial"/>
                <w:i/>
                <w:sz w:val="20"/>
                <w:szCs w:val="20"/>
              </w:rPr>
              <w:t>(</w:t>
            </w:r>
            <w:r>
              <w:rPr>
                <w:rFonts w:ascii="Arial" w:hAnsi="Arial" w:cs="Arial"/>
                <w:i/>
                <w:sz w:val="20"/>
                <w:szCs w:val="20"/>
              </w:rPr>
              <w:t>se référer à la norme ISO 19115 pour les valeurs de la liste)</w:t>
            </w:r>
          </w:p>
        </w:tc>
      </w:tr>
    </w:tbl>
    <w:p w:rsidR="0022203B" w:rsidRDefault="0022203B" w:rsidP="0022203B">
      <w:pPr>
        <w:autoSpaceDE w:val="0"/>
        <w:autoSpaceDN w:val="0"/>
        <w:adjustRightInd w:val="0"/>
        <w:rPr>
          <w:color w:val="000000"/>
          <w:szCs w:val="22"/>
        </w:rPr>
      </w:pPr>
    </w:p>
    <w:p w:rsidR="005B538B" w:rsidRPr="007C251F" w:rsidRDefault="005B538B" w:rsidP="005B538B">
      <w:pPr>
        <w:rPr>
          <w:u w:val="single"/>
        </w:rPr>
      </w:pPr>
      <w:r>
        <w:rPr>
          <w:u w:val="single"/>
        </w:rPr>
        <w:t>Rôle du contact</w:t>
      </w:r>
      <w:r w:rsidRPr="007C251F">
        <w:rPr>
          <w:u w:val="single"/>
        </w:rPr>
        <w:t> :</w:t>
      </w:r>
    </w:p>
    <w:p w:rsidR="005B538B" w:rsidRPr="005B538B" w:rsidRDefault="005B538B" w:rsidP="005B53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6D4683" w:rsidRPr="00A71360" w:rsidTr="008F6B9C">
        <w:tc>
          <w:tcPr>
            <w:tcW w:w="1694" w:type="dxa"/>
            <w:vMerge w:val="restart"/>
            <w:vAlign w:val="center"/>
          </w:tcPr>
          <w:p w:rsidR="006D4683" w:rsidRPr="00A71360" w:rsidRDefault="006D4683"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Part B 9.2</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6D4683" w:rsidRPr="00A71360" w:rsidRDefault="006D4683" w:rsidP="008F6B9C">
            <w:pPr>
              <w:pStyle w:val="Paragraphedeliste"/>
              <w:ind w:left="0"/>
              <w:rPr>
                <w:rFonts w:ascii="Arial" w:hAnsi="Arial" w:cs="Arial"/>
                <w:i/>
                <w:sz w:val="20"/>
                <w:szCs w:val="20"/>
              </w:rPr>
            </w:pPr>
            <w:proofErr w:type="spellStart"/>
            <w:r>
              <w:rPr>
                <w:rFonts w:ascii="Arial" w:hAnsi="Arial" w:cs="Arial"/>
                <w:i/>
                <w:sz w:val="20"/>
                <w:szCs w:val="20"/>
              </w:rPr>
              <w:t>Responsible</w:t>
            </w:r>
            <w:proofErr w:type="spellEnd"/>
            <w:r>
              <w:rPr>
                <w:rFonts w:ascii="Arial" w:hAnsi="Arial" w:cs="Arial"/>
                <w:i/>
                <w:sz w:val="20"/>
                <w:szCs w:val="20"/>
              </w:rPr>
              <w:t xml:space="preserve"> party </w:t>
            </w:r>
            <w:proofErr w:type="spellStart"/>
            <w:r>
              <w:rPr>
                <w:rFonts w:ascii="Arial" w:hAnsi="Arial" w:cs="Arial"/>
                <w:i/>
                <w:sz w:val="20"/>
                <w:szCs w:val="20"/>
              </w:rPr>
              <w:t>role</w:t>
            </w:r>
            <w:proofErr w:type="spellEnd"/>
            <w:r>
              <w:rPr>
                <w:rFonts w:ascii="Arial" w:hAnsi="Arial" w:cs="Arial"/>
                <w:i/>
                <w:sz w:val="20"/>
                <w:szCs w:val="20"/>
              </w:rPr>
              <w:t xml:space="preserve"> (Rôle de la partie responsable)</w:t>
            </w:r>
          </w:p>
        </w:tc>
      </w:tr>
      <w:tr w:rsidR="006D4683" w:rsidRPr="00A71360" w:rsidTr="008F6B9C">
        <w:tc>
          <w:tcPr>
            <w:tcW w:w="1694" w:type="dxa"/>
            <w:vMerge/>
          </w:tcPr>
          <w:p w:rsidR="006D4683" w:rsidRPr="00A71360" w:rsidRDefault="006D4683" w:rsidP="008F6B9C">
            <w:pPr>
              <w:pStyle w:val="Paragraphedeliste"/>
              <w:ind w:left="0"/>
              <w:rPr>
                <w:rFonts w:ascii="Arial" w:hAnsi="Arial" w:cs="Arial"/>
                <w:sz w:val="20"/>
                <w:szCs w:val="20"/>
              </w:rPr>
            </w:pPr>
          </w:p>
        </w:tc>
        <w:tc>
          <w:tcPr>
            <w:tcW w:w="1973" w:type="dxa"/>
          </w:tcPr>
          <w:p w:rsidR="006D4683" w:rsidRPr="00A71360" w:rsidRDefault="006D4683"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6D4683" w:rsidRPr="00A71360" w:rsidRDefault="006D4683" w:rsidP="008F6B9C">
            <w:pPr>
              <w:pStyle w:val="Paragraphedeliste"/>
              <w:ind w:left="0"/>
              <w:rPr>
                <w:rFonts w:ascii="Arial" w:hAnsi="Arial" w:cs="Arial"/>
                <w:i/>
                <w:sz w:val="20"/>
                <w:szCs w:val="20"/>
              </w:rPr>
            </w:pPr>
            <w:r>
              <w:rPr>
                <w:rFonts w:ascii="Arial" w:hAnsi="Arial" w:cs="Arial"/>
                <w:i/>
                <w:sz w:val="20"/>
                <w:szCs w:val="20"/>
              </w:rPr>
              <w:t>1 contact doit être renseigné</w:t>
            </w:r>
          </w:p>
        </w:tc>
      </w:tr>
      <w:tr w:rsidR="005B538B" w:rsidRPr="00A71360" w:rsidTr="00D12BF8">
        <w:tc>
          <w:tcPr>
            <w:tcW w:w="1694" w:type="dxa"/>
            <w:vMerge w:val="restart"/>
            <w:vAlign w:val="center"/>
          </w:tcPr>
          <w:p w:rsidR="005B538B" w:rsidRPr="00A71360" w:rsidRDefault="005B538B" w:rsidP="00D12BF8">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5B538B" w:rsidRPr="00A71360" w:rsidRDefault="005B538B" w:rsidP="00D12BF8">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5B538B" w:rsidRPr="00A71360" w:rsidRDefault="005B538B" w:rsidP="00D12BF8">
            <w:pPr>
              <w:pStyle w:val="Paragraphedeliste"/>
              <w:ind w:left="0"/>
              <w:rPr>
                <w:rFonts w:ascii="Arial" w:hAnsi="Arial" w:cs="Arial"/>
                <w:i/>
                <w:sz w:val="20"/>
                <w:szCs w:val="20"/>
              </w:rPr>
            </w:pPr>
            <w:r>
              <w:rPr>
                <w:rFonts w:ascii="Arial" w:hAnsi="Arial" w:cs="Arial"/>
                <w:i/>
                <w:sz w:val="20"/>
                <w:szCs w:val="20"/>
              </w:rPr>
              <w:t>29 / 379</w:t>
            </w:r>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5B538B" w:rsidRPr="00A71360" w:rsidRDefault="005B538B" w:rsidP="00D12BF8">
            <w:pPr>
              <w:pStyle w:val="Paragraphedeliste"/>
              <w:ind w:left="0"/>
              <w:rPr>
                <w:rFonts w:ascii="Arial" w:hAnsi="Arial" w:cs="Arial"/>
                <w:i/>
                <w:sz w:val="20"/>
                <w:szCs w:val="20"/>
              </w:rPr>
            </w:pPr>
            <w:proofErr w:type="spellStart"/>
            <w:r>
              <w:rPr>
                <w:rFonts w:ascii="Arial" w:hAnsi="Arial" w:cs="Arial"/>
                <w:i/>
                <w:sz w:val="20"/>
                <w:szCs w:val="20"/>
              </w:rPr>
              <w:t>role</w:t>
            </w:r>
            <w:proofErr w:type="spellEnd"/>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5B538B" w:rsidRPr="00A71360" w:rsidRDefault="005B538B" w:rsidP="00D12BF8">
            <w:pPr>
              <w:pStyle w:val="Paragraphedeliste"/>
              <w:ind w:left="0"/>
              <w:rPr>
                <w:rFonts w:ascii="Arial" w:hAnsi="Arial" w:cs="Arial"/>
                <w:i/>
                <w:sz w:val="20"/>
                <w:szCs w:val="20"/>
              </w:rPr>
            </w:pPr>
            <w:proofErr w:type="spellStart"/>
            <w:r>
              <w:rPr>
                <w:rFonts w:ascii="Arial" w:hAnsi="Arial" w:cs="Arial"/>
                <w:i/>
                <w:sz w:val="20"/>
                <w:szCs w:val="20"/>
              </w:rPr>
              <w:t>role</w:t>
            </w:r>
            <w:proofErr w:type="spellEnd"/>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5B538B" w:rsidRPr="00A71360" w:rsidRDefault="005B538B" w:rsidP="00D12BF8">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5B538B" w:rsidRPr="00A71360" w:rsidRDefault="005B538B" w:rsidP="00D12BF8">
            <w:pPr>
              <w:pStyle w:val="Paragraphedeliste"/>
              <w:ind w:left="0"/>
              <w:rPr>
                <w:rFonts w:ascii="Arial" w:hAnsi="Arial" w:cs="Arial"/>
                <w:i/>
                <w:sz w:val="20"/>
                <w:szCs w:val="20"/>
              </w:rPr>
            </w:pPr>
            <w:r>
              <w:rPr>
                <w:rFonts w:ascii="Arial" w:hAnsi="Arial" w:cs="Arial"/>
                <w:i/>
                <w:sz w:val="20"/>
                <w:szCs w:val="20"/>
              </w:rPr>
              <w:t>Liste de valeur fermée</w:t>
            </w:r>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5B538B" w:rsidRPr="00A71360" w:rsidRDefault="005B538B" w:rsidP="00D12BF8">
            <w:pPr>
              <w:pStyle w:val="Paragraphedeliste"/>
              <w:ind w:left="0"/>
              <w:rPr>
                <w:rFonts w:ascii="Arial" w:hAnsi="Arial" w:cs="Arial"/>
                <w:i/>
                <w:sz w:val="20"/>
                <w:szCs w:val="20"/>
              </w:rPr>
            </w:pPr>
            <w:r>
              <w:rPr>
                <w:rFonts w:ascii="Arial" w:hAnsi="Arial" w:cs="Arial"/>
                <w:i/>
                <w:sz w:val="20"/>
                <w:szCs w:val="20"/>
              </w:rPr>
              <w:t>N</w:t>
            </w:r>
          </w:p>
        </w:tc>
      </w:tr>
      <w:tr w:rsidR="005B538B" w:rsidRPr="00A71360" w:rsidTr="00D12BF8">
        <w:tc>
          <w:tcPr>
            <w:tcW w:w="1694" w:type="dxa"/>
            <w:vMerge/>
            <w:vAlign w:val="center"/>
          </w:tcPr>
          <w:p w:rsidR="005B538B" w:rsidRPr="00A71360" w:rsidRDefault="005B538B" w:rsidP="00D12BF8">
            <w:pPr>
              <w:pStyle w:val="Paragraphedeliste"/>
              <w:ind w:left="0"/>
              <w:rPr>
                <w:rFonts w:ascii="Arial" w:hAnsi="Arial" w:cs="Arial"/>
                <w:b/>
                <w:sz w:val="20"/>
                <w:szCs w:val="20"/>
              </w:rPr>
            </w:pPr>
          </w:p>
        </w:tc>
        <w:tc>
          <w:tcPr>
            <w:tcW w:w="1973" w:type="dxa"/>
          </w:tcPr>
          <w:p w:rsidR="005B538B" w:rsidRPr="00A71360" w:rsidRDefault="005B538B" w:rsidP="00D12BF8">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5B538B" w:rsidRPr="00A71360" w:rsidRDefault="008C27BA" w:rsidP="00F41607">
            <w:pPr>
              <w:pStyle w:val="Paragraphedeliste"/>
              <w:ind w:left="0"/>
              <w:rPr>
                <w:rFonts w:ascii="Arial" w:hAnsi="Arial" w:cs="Arial"/>
                <w:i/>
                <w:sz w:val="20"/>
                <w:szCs w:val="20"/>
              </w:rPr>
            </w:pPr>
            <w:proofErr w:type="spellStart"/>
            <w:r>
              <w:rPr>
                <w:rFonts w:ascii="Arial" w:hAnsi="Arial" w:cs="Arial"/>
                <w:i/>
                <w:sz w:val="20"/>
                <w:szCs w:val="20"/>
              </w:rPr>
              <w:t>identificationInfo</w:t>
            </w:r>
            <w:proofErr w:type="spellEnd"/>
            <w:r>
              <w:rPr>
                <w:rFonts w:ascii="Arial" w:hAnsi="Arial" w:cs="Arial"/>
                <w:i/>
                <w:sz w:val="20"/>
                <w:szCs w:val="20"/>
              </w:rPr>
              <w:t>/*</w:t>
            </w:r>
            <w:r w:rsidRPr="0023252C">
              <w:rPr>
                <w:rFonts w:ascii="Arial" w:hAnsi="Arial" w:cs="Arial"/>
                <w:i/>
                <w:sz w:val="20"/>
                <w:szCs w:val="20"/>
              </w:rPr>
              <w:t>/</w:t>
            </w:r>
            <w:proofErr w:type="spellStart"/>
            <w:r w:rsidRPr="008A3E3E">
              <w:rPr>
                <w:rFonts w:ascii="Arial" w:hAnsi="Arial" w:cs="Arial"/>
                <w:i/>
                <w:sz w:val="20"/>
                <w:szCs w:val="20"/>
              </w:rPr>
              <w:t>pointOfContact</w:t>
            </w:r>
            <w:proofErr w:type="spellEnd"/>
            <w:r>
              <w:rPr>
                <w:rFonts w:ascii="Arial" w:hAnsi="Arial" w:cs="Arial"/>
                <w:i/>
                <w:sz w:val="20"/>
                <w:szCs w:val="20"/>
              </w:rPr>
              <w:t>/</w:t>
            </w:r>
            <w:proofErr w:type="spellStart"/>
            <w:r w:rsidRPr="008C27BA">
              <w:rPr>
                <w:rFonts w:ascii="Arial" w:hAnsi="Arial" w:cs="Arial"/>
                <w:i/>
                <w:sz w:val="20"/>
                <w:szCs w:val="20"/>
              </w:rPr>
              <w:t>role</w:t>
            </w:r>
            <w:proofErr w:type="spellEnd"/>
            <w:r>
              <w:rPr>
                <w:rFonts w:ascii="Arial" w:hAnsi="Arial" w:cs="Arial"/>
                <w:i/>
                <w:sz w:val="20"/>
                <w:szCs w:val="20"/>
              </w:rPr>
              <w:t>/</w:t>
            </w:r>
            <w:proofErr w:type="spellStart"/>
            <w:r w:rsidRPr="008C27BA">
              <w:rPr>
                <w:rFonts w:ascii="Arial" w:hAnsi="Arial" w:cs="Arial"/>
                <w:i/>
                <w:sz w:val="20"/>
                <w:szCs w:val="20"/>
              </w:rPr>
              <w:t>CI_RoleCode</w:t>
            </w:r>
            <w:proofErr w:type="spellEnd"/>
          </w:p>
        </w:tc>
      </w:tr>
      <w:tr w:rsidR="005B538B" w:rsidRPr="00A71360" w:rsidTr="00D12BF8">
        <w:tc>
          <w:tcPr>
            <w:tcW w:w="1694" w:type="dxa"/>
            <w:vAlign w:val="center"/>
          </w:tcPr>
          <w:p w:rsidR="005B538B" w:rsidRPr="00C836C0" w:rsidRDefault="005B538B" w:rsidP="00D12BF8">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5B538B" w:rsidRDefault="005B538B" w:rsidP="00D12BF8">
            <w:pPr>
              <w:pStyle w:val="Paragraphedeliste"/>
              <w:ind w:left="0"/>
              <w:rPr>
                <w:rFonts w:ascii="Arial" w:hAnsi="Arial" w:cs="Arial"/>
                <w:i/>
                <w:sz w:val="20"/>
                <w:szCs w:val="20"/>
              </w:rPr>
            </w:pPr>
            <w:r>
              <w:rPr>
                <w:rFonts w:ascii="Arial" w:hAnsi="Arial" w:cs="Arial"/>
                <w:i/>
                <w:sz w:val="20"/>
                <w:szCs w:val="20"/>
              </w:rPr>
              <w:t>3 éléments sont obligatoires pour définir un contact selon la directive INSPIRE :</w:t>
            </w:r>
          </w:p>
          <w:p w:rsidR="005B538B" w:rsidRDefault="005B538B" w:rsidP="00923BA6">
            <w:pPr>
              <w:pStyle w:val="Paragraphedeliste"/>
              <w:numPr>
                <w:ilvl w:val="0"/>
                <w:numId w:val="10"/>
              </w:numPr>
              <w:rPr>
                <w:rFonts w:ascii="Arial" w:hAnsi="Arial" w:cs="Arial"/>
                <w:i/>
                <w:sz w:val="20"/>
                <w:szCs w:val="20"/>
              </w:rPr>
            </w:pPr>
            <w:r>
              <w:rPr>
                <w:rFonts w:ascii="Arial" w:hAnsi="Arial" w:cs="Arial"/>
                <w:i/>
                <w:sz w:val="20"/>
                <w:szCs w:val="20"/>
              </w:rPr>
              <w:t>L’organisme</w:t>
            </w:r>
          </w:p>
          <w:p w:rsidR="005B538B" w:rsidRDefault="005B538B" w:rsidP="00923BA6">
            <w:pPr>
              <w:pStyle w:val="Paragraphedeliste"/>
              <w:numPr>
                <w:ilvl w:val="0"/>
                <w:numId w:val="10"/>
              </w:numPr>
              <w:rPr>
                <w:rFonts w:ascii="Arial" w:hAnsi="Arial" w:cs="Arial"/>
                <w:i/>
                <w:sz w:val="20"/>
                <w:szCs w:val="20"/>
              </w:rPr>
            </w:pPr>
            <w:r>
              <w:rPr>
                <w:rFonts w:ascii="Arial" w:hAnsi="Arial" w:cs="Arial"/>
                <w:i/>
                <w:sz w:val="20"/>
                <w:szCs w:val="20"/>
              </w:rPr>
              <w:t>L’email</w:t>
            </w:r>
          </w:p>
          <w:p w:rsidR="005B538B" w:rsidRPr="00A71360" w:rsidRDefault="005B538B" w:rsidP="00923BA6">
            <w:pPr>
              <w:pStyle w:val="Paragraphedeliste"/>
              <w:numPr>
                <w:ilvl w:val="0"/>
                <w:numId w:val="10"/>
              </w:numPr>
              <w:rPr>
                <w:rFonts w:ascii="Arial" w:hAnsi="Arial" w:cs="Arial"/>
                <w:i/>
                <w:sz w:val="20"/>
                <w:szCs w:val="20"/>
              </w:rPr>
            </w:pPr>
            <w:r>
              <w:rPr>
                <w:rFonts w:ascii="Arial" w:hAnsi="Arial" w:cs="Arial"/>
                <w:i/>
                <w:sz w:val="20"/>
                <w:szCs w:val="20"/>
              </w:rPr>
              <w:t>Le rôle : par défaut « Point de contact » (se référer à la norme ISO 19115 pour les valeurs de la liste)</w:t>
            </w:r>
          </w:p>
        </w:tc>
      </w:tr>
    </w:tbl>
    <w:p w:rsidR="00E55FB8" w:rsidRPr="00E55FB8" w:rsidRDefault="00E55FB8" w:rsidP="00E55FB8"/>
    <w:p w:rsidR="00122095" w:rsidRPr="002E4AE7" w:rsidRDefault="00122095" w:rsidP="00122095">
      <w:pPr>
        <w:rPr>
          <w:rFonts w:cs="Arial"/>
          <w:i/>
          <w:sz w:val="20"/>
        </w:rPr>
      </w:pPr>
    </w:p>
    <w:p w:rsidR="00122095" w:rsidRPr="00E55FB8" w:rsidRDefault="00122095" w:rsidP="00710EDC">
      <w:pPr>
        <w:pStyle w:val="Titre1"/>
      </w:pPr>
      <w:r>
        <w:rPr>
          <w:sz w:val="20"/>
        </w:rPr>
        <w:br w:type="page"/>
      </w:r>
      <w:bookmarkStart w:id="46" w:name="_Toc323284953"/>
      <w:bookmarkStart w:id="47" w:name="_Toc328385192"/>
      <w:r w:rsidRPr="00122095">
        <w:lastRenderedPageBreak/>
        <w:t>Référence géographique de la donnée</w:t>
      </w:r>
      <w:bookmarkEnd w:id="46"/>
      <w:bookmarkEnd w:id="47"/>
    </w:p>
    <w:p w:rsidR="00122095" w:rsidRDefault="00122095" w:rsidP="00265AD0">
      <w:pPr>
        <w:pStyle w:val="Titre2"/>
      </w:pPr>
      <w:bookmarkStart w:id="48" w:name="_Toc323284954"/>
      <w:bookmarkStart w:id="49" w:name="_Toc328385193"/>
      <w:r w:rsidRPr="00122095">
        <w:t>Emprise</w:t>
      </w:r>
      <w:bookmarkEnd w:id="48"/>
      <w:bookmarkEnd w:id="49"/>
    </w:p>
    <w:p w:rsidR="006630F7" w:rsidRDefault="006630F7" w:rsidP="00710EDC">
      <w:pPr>
        <w:pStyle w:val="Titre3"/>
      </w:pPr>
      <w:r w:rsidRPr="0087011C">
        <w:t>Définition</w:t>
      </w:r>
    </w:p>
    <w:p w:rsidR="00D12BF8" w:rsidRDefault="00D12BF8" w:rsidP="00D12BF8">
      <w:pPr>
        <w:rPr>
          <w:rFonts w:cs="Arial"/>
          <w:szCs w:val="22"/>
        </w:rPr>
      </w:pPr>
      <w:r>
        <w:rPr>
          <w:rFonts w:cs="Arial"/>
          <w:szCs w:val="22"/>
        </w:rPr>
        <w:t xml:space="preserve">Ce champ permet d’indiquer </w:t>
      </w:r>
      <w:r w:rsidRPr="003F6253">
        <w:rPr>
          <w:rFonts w:cs="Arial"/>
          <w:szCs w:val="22"/>
        </w:rPr>
        <w:t xml:space="preserve">l'emprise </w:t>
      </w:r>
      <w:r w:rsidR="00C77B6E">
        <w:rPr>
          <w:rFonts w:cs="Arial"/>
          <w:szCs w:val="22"/>
        </w:rPr>
        <w:t xml:space="preserve">explorée où des informations ont été recueillies pour constituer la </w:t>
      </w:r>
      <w:r w:rsidR="003F4D96">
        <w:rPr>
          <w:rFonts w:cs="Arial"/>
          <w:szCs w:val="22"/>
        </w:rPr>
        <w:t>donnée</w:t>
      </w:r>
      <w:r w:rsidR="00C77B6E">
        <w:rPr>
          <w:rFonts w:cs="Arial"/>
          <w:szCs w:val="22"/>
        </w:rPr>
        <w:t xml:space="preserve">. Ils s’agit d’un rectangle de délimitation intégrant la zone d’étude dans laquelle les données ont été </w:t>
      </w:r>
      <w:proofErr w:type="gramStart"/>
      <w:r w:rsidR="00C77B6E">
        <w:rPr>
          <w:rFonts w:cs="Arial"/>
          <w:szCs w:val="22"/>
        </w:rPr>
        <w:t>identifiées</w:t>
      </w:r>
      <w:proofErr w:type="gramEnd"/>
      <w:r w:rsidR="00C77B6E">
        <w:rPr>
          <w:rFonts w:cs="Arial"/>
          <w:szCs w:val="22"/>
        </w:rPr>
        <w:t xml:space="preserve"> et loca</w:t>
      </w:r>
      <w:r>
        <w:rPr>
          <w:rFonts w:cs="Arial"/>
          <w:szCs w:val="22"/>
        </w:rPr>
        <w:t>lisées</w:t>
      </w:r>
      <w:r w:rsidRPr="003F6253">
        <w:rPr>
          <w:rFonts w:cs="Arial"/>
          <w:szCs w:val="22"/>
        </w:rPr>
        <w:t xml:space="preserve">. </w:t>
      </w:r>
    </w:p>
    <w:p w:rsidR="00C77B6E" w:rsidRDefault="00C77B6E" w:rsidP="00D12BF8">
      <w:pPr>
        <w:rPr>
          <w:rFonts w:cs="Arial"/>
          <w:szCs w:val="22"/>
        </w:rPr>
      </w:pPr>
    </w:p>
    <w:p w:rsidR="00D12BF8" w:rsidRDefault="00D12BF8" w:rsidP="00D12BF8">
      <w:pPr>
        <w:rPr>
          <w:rFonts w:cs="Arial"/>
          <w:szCs w:val="22"/>
        </w:rPr>
      </w:pPr>
      <w:r>
        <w:rPr>
          <w:rFonts w:cs="Arial"/>
          <w:szCs w:val="22"/>
        </w:rPr>
        <w:t>Une emprise est ainsi constituée :</w:t>
      </w:r>
    </w:p>
    <w:p w:rsidR="00D12BF8" w:rsidRDefault="00D12BF8" w:rsidP="00923BA6">
      <w:pPr>
        <w:numPr>
          <w:ilvl w:val="0"/>
          <w:numId w:val="10"/>
        </w:numPr>
        <w:rPr>
          <w:rFonts w:cs="Arial"/>
          <w:szCs w:val="22"/>
        </w:rPr>
      </w:pPr>
      <w:r>
        <w:rPr>
          <w:rFonts w:cs="Arial"/>
          <w:szCs w:val="22"/>
        </w:rPr>
        <w:t>D’un nom la qualifiant</w:t>
      </w:r>
    </w:p>
    <w:p w:rsidR="00D12BF8" w:rsidRDefault="00D12BF8" w:rsidP="00923BA6">
      <w:pPr>
        <w:numPr>
          <w:ilvl w:val="0"/>
          <w:numId w:val="10"/>
        </w:numPr>
        <w:rPr>
          <w:rFonts w:cs="Arial"/>
          <w:szCs w:val="22"/>
        </w:rPr>
      </w:pPr>
      <w:r>
        <w:rPr>
          <w:rFonts w:cs="Arial"/>
          <w:szCs w:val="22"/>
        </w:rPr>
        <w:t>De 4 coordonnées précisant les longitudes ouest et est et les latitudes sud et nord du rectangle englobant dans lequel est située la</w:t>
      </w:r>
      <w:r w:rsidR="00C77B6E">
        <w:rPr>
          <w:rFonts w:cs="Arial"/>
          <w:szCs w:val="22"/>
        </w:rPr>
        <w:t xml:space="preserve"> zone concernant la </w:t>
      </w:r>
      <w:r w:rsidR="003F4D96">
        <w:rPr>
          <w:rFonts w:cs="Arial"/>
          <w:szCs w:val="22"/>
        </w:rPr>
        <w:t>donnée</w:t>
      </w:r>
    </w:p>
    <w:p w:rsidR="006630F7" w:rsidRDefault="006630F7" w:rsidP="00710EDC">
      <w:pPr>
        <w:pStyle w:val="Titre3"/>
      </w:pPr>
      <w:r w:rsidRPr="0087011C">
        <w:t>Recommandations</w:t>
      </w:r>
    </w:p>
    <w:p w:rsidR="006630F7" w:rsidRPr="0088056C" w:rsidRDefault="00D12BF8" w:rsidP="00C77B6E">
      <w:pPr>
        <w:rPr>
          <w:rFonts w:cs="Arial"/>
          <w:szCs w:val="22"/>
        </w:rPr>
      </w:pPr>
      <w:r w:rsidRPr="003F6253">
        <w:rPr>
          <w:rFonts w:cs="Arial"/>
          <w:szCs w:val="22"/>
        </w:rPr>
        <w:t xml:space="preserve">Dans le cas particulier où </w:t>
      </w:r>
      <w:r>
        <w:rPr>
          <w:rFonts w:cs="Arial"/>
          <w:szCs w:val="22"/>
        </w:rPr>
        <w:t xml:space="preserve">la </w:t>
      </w:r>
      <w:r w:rsidR="003F4D96">
        <w:rPr>
          <w:rFonts w:cs="Arial"/>
          <w:szCs w:val="22"/>
        </w:rPr>
        <w:t>donnée</w:t>
      </w:r>
      <w:r w:rsidRPr="003F6253">
        <w:rPr>
          <w:rFonts w:cs="Arial"/>
          <w:szCs w:val="22"/>
        </w:rPr>
        <w:t xml:space="preserve"> </w:t>
      </w:r>
      <w:r>
        <w:rPr>
          <w:rFonts w:cs="Arial"/>
          <w:szCs w:val="22"/>
        </w:rPr>
        <w:t>couvre</w:t>
      </w:r>
      <w:r w:rsidRPr="003F6253">
        <w:rPr>
          <w:rFonts w:cs="Arial"/>
          <w:szCs w:val="22"/>
        </w:rPr>
        <w:t xml:space="preserve"> plusieurs </w:t>
      </w:r>
      <w:r>
        <w:rPr>
          <w:rFonts w:cs="Arial"/>
          <w:szCs w:val="22"/>
        </w:rPr>
        <w:t xml:space="preserve">zones </w:t>
      </w:r>
      <w:r w:rsidRPr="00C77B6E">
        <w:rPr>
          <w:rFonts w:cs="Arial"/>
          <w:szCs w:val="22"/>
        </w:rPr>
        <w:t>distinctes</w:t>
      </w:r>
      <w:r w:rsidRPr="003F6253">
        <w:rPr>
          <w:rFonts w:cs="Arial"/>
          <w:szCs w:val="22"/>
        </w:rPr>
        <w:t xml:space="preserve">, </w:t>
      </w:r>
      <w:r>
        <w:rPr>
          <w:rFonts w:cs="Arial"/>
          <w:szCs w:val="22"/>
        </w:rPr>
        <w:t xml:space="preserve">il est possible de renseigner </w:t>
      </w:r>
      <w:r w:rsidRPr="0088056C">
        <w:rPr>
          <w:rFonts w:cs="Arial"/>
          <w:szCs w:val="22"/>
        </w:rPr>
        <w:t>plusieurs emprises si celles-ci ne se superposent pas.</w:t>
      </w:r>
    </w:p>
    <w:p w:rsidR="00C77B6E" w:rsidRDefault="00C77B6E" w:rsidP="00C77B6E">
      <w:pPr>
        <w:rPr>
          <w:rFonts w:cs="Arial"/>
          <w:szCs w:val="22"/>
        </w:rPr>
      </w:pPr>
    </w:p>
    <w:p w:rsidR="00C77B6E" w:rsidRDefault="00C77B6E" w:rsidP="00C77B6E">
      <w:pPr>
        <w:autoSpaceDE w:val="0"/>
        <w:autoSpaceDN w:val="0"/>
        <w:adjustRightInd w:val="0"/>
        <w:rPr>
          <w:rFonts w:cs="Arial"/>
          <w:color w:val="000000"/>
          <w:szCs w:val="22"/>
        </w:rPr>
      </w:pPr>
      <w:r>
        <w:rPr>
          <w:rFonts w:cs="Arial"/>
          <w:color w:val="000000"/>
          <w:szCs w:val="22"/>
        </w:rPr>
        <w:t>L</w:t>
      </w:r>
      <w:r w:rsidRPr="003D5369">
        <w:rPr>
          <w:rFonts w:cs="Arial"/>
          <w:color w:val="000000"/>
          <w:szCs w:val="22"/>
        </w:rPr>
        <w:t>’emprise doit englober l’étendue du territoire pour lequel le producteur garantit la</w:t>
      </w:r>
      <w:r>
        <w:rPr>
          <w:rFonts w:cs="Arial"/>
          <w:color w:val="000000"/>
          <w:szCs w:val="22"/>
        </w:rPr>
        <w:t xml:space="preserve"> connaissance et la </w:t>
      </w:r>
      <w:r w:rsidRPr="003D5369">
        <w:rPr>
          <w:rFonts w:cs="Arial"/>
          <w:color w:val="000000"/>
          <w:szCs w:val="22"/>
        </w:rPr>
        <w:t>saisie de l’information fournie</w:t>
      </w:r>
      <w:r>
        <w:rPr>
          <w:rFonts w:cs="Arial"/>
          <w:color w:val="000000"/>
          <w:szCs w:val="22"/>
        </w:rPr>
        <w:t>. L’absence vérifiée d’éléments sur un territoire constitue une information en soi, ainsi, le rectangle englobant peut parfois couvrir une zone bien plus large que l’emprise des données elles-mêmes.</w:t>
      </w:r>
    </w:p>
    <w:p w:rsidR="00C77B6E" w:rsidRDefault="00C77B6E" w:rsidP="00C77B6E">
      <w:pPr>
        <w:autoSpaceDE w:val="0"/>
        <w:autoSpaceDN w:val="0"/>
        <w:adjustRightInd w:val="0"/>
        <w:rPr>
          <w:rFonts w:cs="Arial"/>
          <w:color w:val="000000"/>
          <w:szCs w:val="22"/>
        </w:rPr>
      </w:pPr>
      <w:r>
        <w:rPr>
          <w:rFonts w:cs="Arial"/>
          <w:color w:val="000000"/>
          <w:szCs w:val="22"/>
        </w:rPr>
        <w:t xml:space="preserve">Cependant, dans un souci de qualité et de précision de la description de la </w:t>
      </w:r>
      <w:r w:rsidR="003F4D96">
        <w:rPr>
          <w:rFonts w:cs="Arial"/>
          <w:color w:val="000000"/>
          <w:szCs w:val="22"/>
        </w:rPr>
        <w:t>donnée</w:t>
      </w:r>
      <w:r>
        <w:rPr>
          <w:rFonts w:cs="Arial"/>
          <w:color w:val="000000"/>
          <w:szCs w:val="22"/>
        </w:rPr>
        <w:t>, l</w:t>
      </w:r>
      <w:r w:rsidRPr="003D5369">
        <w:rPr>
          <w:rFonts w:cs="Arial"/>
          <w:color w:val="000000"/>
          <w:szCs w:val="22"/>
        </w:rPr>
        <w:t>e rectangle de délimitation doit être le plus ajusté possible, afin de délimiter le plus</w:t>
      </w:r>
      <w:r>
        <w:rPr>
          <w:rFonts w:cs="Arial"/>
          <w:color w:val="000000"/>
          <w:szCs w:val="22"/>
        </w:rPr>
        <w:t xml:space="preserve"> </w:t>
      </w:r>
      <w:r w:rsidRPr="003D5369">
        <w:rPr>
          <w:rFonts w:cs="Arial"/>
          <w:color w:val="000000"/>
          <w:szCs w:val="22"/>
        </w:rPr>
        <w:t xml:space="preserve">fidèlement possible la </w:t>
      </w:r>
      <w:r w:rsidR="003F4D96">
        <w:rPr>
          <w:rFonts w:cs="Arial"/>
          <w:color w:val="000000"/>
          <w:szCs w:val="22"/>
        </w:rPr>
        <w:t>donnée</w:t>
      </w:r>
      <w:r w:rsidRPr="003D5369">
        <w:rPr>
          <w:rFonts w:cs="Arial"/>
          <w:color w:val="000000"/>
          <w:szCs w:val="22"/>
        </w:rPr>
        <w:t xml:space="preserve"> décrite</w:t>
      </w:r>
      <w:r>
        <w:rPr>
          <w:rFonts w:cs="Arial"/>
          <w:color w:val="000000"/>
          <w:szCs w:val="22"/>
        </w:rPr>
        <w:t xml:space="preserve">. </w:t>
      </w:r>
    </w:p>
    <w:p w:rsidR="006630F7" w:rsidRDefault="006630F7" w:rsidP="00710EDC">
      <w:pPr>
        <w:pStyle w:val="Titre3"/>
      </w:pPr>
      <w:r w:rsidRPr="0087011C">
        <w:t>Exemples</w:t>
      </w:r>
    </w:p>
    <w:p w:rsidR="006630F7" w:rsidRPr="00A71360" w:rsidRDefault="009812BD" w:rsidP="006630F7">
      <w:r>
        <w:rPr>
          <w:rFonts w:cs="Arial"/>
          <w:noProof/>
        </w:rPr>
        <w:drawing>
          <wp:inline distT="0" distB="0" distL="0" distR="0">
            <wp:extent cx="6257925" cy="36195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3200"/>
                    <a:stretch>
                      <a:fillRect/>
                    </a:stretch>
                  </pic:blipFill>
                  <pic:spPr bwMode="auto">
                    <a:xfrm>
                      <a:off x="0" y="0"/>
                      <a:ext cx="6257925" cy="361950"/>
                    </a:xfrm>
                    <a:prstGeom prst="rect">
                      <a:avLst/>
                    </a:prstGeom>
                    <a:noFill/>
                    <a:ln w="9525">
                      <a:noFill/>
                      <a:miter lim="800000"/>
                      <a:headEnd/>
                      <a:tailEnd/>
                    </a:ln>
                  </pic:spPr>
                </pic:pic>
              </a:graphicData>
            </a:graphic>
          </wp:inline>
        </w:drawing>
      </w:r>
    </w:p>
    <w:p w:rsidR="006630F7" w:rsidRDefault="006630F7" w:rsidP="00710EDC">
      <w:pPr>
        <w:pStyle w:val="Titre3"/>
      </w:pPr>
      <w:r w:rsidRPr="0087011C">
        <w:t>Références techniques</w:t>
      </w:r>
    </w:p>
    <w:p w:rsidR="00AC4EE6" w:rsidRPr="007C251F" w:rsidRDefault="00AC4EE6" w:rsidP="00AC4EE6">
      <w:pPr>
        <w:rPr>
          <w:u w:val="single"/>
        </w:rPr>
      </w:pPr>
      <w:r>
        <w:rPr>
          <w:u w:val="single"/>
        </w:rPr>
        <w:t>Nom de l’emprise</w:t>
      </w:r>
      <w:r w:rsidRPr="007C251F">
        <w:rPr>
          <w:u w:val="single"/>
        </w:rPr>
        <w:t> :</w:t>
      </w:r>
    </w:p>
    <w:p w:rsidR="00AC4EE6" w:rsidRPr="00AC4EE6" w:rsidRDefault="00AC4EE6" w:rsidP="00AC4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C5484C" w:rsidP="00CC7FCF">
            <w:pPr>
              <w:pStyle w:val="Paragraphedeliste"/>
              <w:ind w:left="0"/>
              <w:rPr>
                <w:rFonts w:ascii="Arial" w:hAnsi="Arial" w:cs="Arial"/>
                <w:i/>
                <w:sz w:val="20"/>
                <w:szCs w:val="20"/>
              </w:rPr>
            </w:pPr>
            <w:r>
              <w:rPr>
                <w:rFonts w:ascii="Arial" w:hAnsi="Arial" w:cs="Arial"/>
                <w:i/>
                <w:sz w:val="20"/>
                <w:szCs w:val="20"/>
              </w:rPr>
              <w:t>335</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C5484C" w:rsidP="00CC7FCF">
            <w:pPr>
              <w:pStyle w:val="Paragraphedeliste"/>
              <w:ind w:left="0"/>
              <w:rPr>
                <w:rFonts w:ascii="Arial" w:hAnsi="Arial" w:cs="Arial"/>
                <w:i/>
                <w:sz w:val="20"/>
                <w:szCs w:val="20"/>
              </w:rPr>
            </w:pPr>
            <w:r>
              <w:rPr>
                <w:rFonts w:ascii="Arial" w:hAnsi="Arial" w:cs="Arial"/>
                <w:i/>
                <w:sz w:val="20"/>
                <w:szCs w:val="20"/>
              </w:rPr>
              <w:t>description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C5484C" w:rsidP="00CC7FCF">
            <w:pPr>
              <w:pStyle w:val="Paragraphedeliste"/>
              <w:ind w:left="0"/>
              <w:rPr>
                <w:rFonts w:ascii="Arial" w:hAnsi="Arial" w:cs="Arial"/>
                <w:i/>
                <w:sz w:val="20"/>
                <w:szCs w:val="20"/>
              </w:rPr>
            </w:pPr>
            <w:proofErr w:type="spellStart"/>
            <w:r>
              <w:rPr>
                <w:rFonts w:ascii="Arial" w:hAnsi="Arial" w:cs="Arial"/>
                <w:i/>
                <w:sz w:val="20"/>
                <w:szCs w:val="20"/>
              </w:rPr>
              <w:t>exDesc</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AC4EE6"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C5484C"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C5484C" w:rsidP="00CC7FCF">
            <w:pPr>
              <w:pStyle w:val="Paragraphedeliste"/>
              <w:ind w:left="0"/>
              <w:rPr>
                <w:rFonts w:ascii="Arial" w:hAnsi="Arial" w:cs="Arial"/>
                <w:i/>
                <w:sz w:val="20"/>
                <w:szCs w:val="20"/>
              </w:rPr>
            </w:pPr>
            <w:r>
              <w:rPr>
                <w:rFonts w:ascii="Arial" w:hAnsi="Arial" w:cs="Arial"/>
                <w:i/>
                <w:sz w:val="20"/>
                <w:szCs w:val="20"/>
              </w:rPr>
              <w:t>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CA3C65"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r w:rsidRPr="00CA3C65">
              <w:rPr>
                <w:rFonts w:ascii="Arial" w:hAnsi="Arial" w:cs="Arial"/>
                <w:i/>
                <w:sz w:val="20"/>
                <w:szCs w:val="20"/>
                <w:lang w:val="en-US"/>
              </w:rPr>
              <w:t>extent</w:t>
            </w:r>
            <w:r>
              <w:rPr>
                <w:rFonts w:ascii="Arial" w:hAnsi="Arial" w:cs="Arial"/>
                <w:i/>
                <w:sz w:val="20"/>
                <w:szCs w:val="20"/>
                <w:lang w:val="en-US"/>
              </w:rPr>
              <w:t>/*/</w:t>
            </w:r>
            <w:r w:rsidRPr="00CA3C65">
              <w:rPr>
                <w:rFonts w:ascii="Arial" w:hAnsi="Arial" w:cs="Arial"/>
                <w:i/>
                <w:sz w:val="20"/>
                <w:szCs w:val="20"/>
                <w:lang w:val="en-US"/>
              </w:rPr>
              <w:t>description</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AC4EE6" w:rsidRDefault="00F46408" w:rsidP="00C77B6E">
            <w:pPr>
              <w:pStyle w:val="Paragraphedeliste"/>
              <w:ind w:left="0"/>
              <w:rPr>
                <w:rFonts w:ascii="Arial" w:hAnsi="Arial" w:cs="Arial"/>
                <w:i/>
                <w:sz w:val="20"/>
                <w:szCs w:val="20"/>
              </w:rPr>
            </w:pPr>
          </w:p>
        </w:tc>
      </w:tr>
    </w:tbl>
    <w:p w:rsidR="00E55FB8" w:rsidRDefault="00E55FB8" w:rsidP="00F450D5"/>
    <w:p w:rsidR="00AC4EE6" w:rsidRPr="007C251F" w:rsidRDefault="00AC4EE6" w:rsidP="00AC4EE6">
      <w:pPr>
        <w:rPr>
          <w:u w:val="single"/>
        </w:rPr>
      </w:pPr>
      <w:r>
        <w:rPr>
          <w:u w:val="single"/>
        </w:rPr>
        <w:t>Coordonnées de l’emprise</w:t>
      </w:r>
      <w:r w:rsidRPr="007C251F">
        <w:rPr>
          <w:u w:val="single"/>
        </w:rPr>
        <w:t> :</w:t>
      </w:r>
    </w:p>
    <w:p w:rsidR="00AC4EE6" w:rsidRPr="00AC4EE6" w:rsidRDefault="00AC4EE6" w:rsidP="00AC4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4.1</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Geographic</w:t>
            </w:r>
            <w:proofErr w:type="spellEnd"/>
            <w:r>
              <w:rPr>
                <w:rFonts w:ascii="Arial" w:hAnsi="Arial" w:cs="Arial"/>
                <w:i/>
                <w:sz w:val="20"/>
                <w:szCs w:val="20"/>
              </w:rPr>
              <w:t xml:space="preserve"> </w:t>
            </w:r>
            <w:proofErr w:type="spellStart"/>
            <w:r>
              <w:rPr>
                <w:rFonts w:ascii="Arial" w:hAnsi="Arial" w:cs="Arial"/>
                <w:i/>
                <w:sz w:val="20"/>
                <w:szCs w:val="20"/>
              </w:rPr>
              <w:t>bounding</w:t>
            </w:r>
            <w:proofErr w:type="spellEnd"/>
            <w:r>
              <w:rPr>
                <w:rFonts w:ascii="Arial" w:hAnsi="Arial" w:cs="Arial"/>
                <w:i/>
                <w:sz w:val="20"/>
                <w:szCs w:val="20"/>
              </w:rPr>
              <w:t xml:space="preserve"> box (Rectangle de délimitation géographique)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AC4EE6" w:rsidRPr="00050B0A" w:rsidTr="001E6F75">
        <w:tc>
          <w:tcPr>
            <w:tcW w:w="1809" w:type="dxa"/>
            <w:vMerge w:val="restart"/>
            <w:vAlign w:val="center"/>
          </w:tcPr>
          <w:p w:rsidR="00AC4EE6" w:rsidRPr="00050B0A" w:rsidRDefault="00AC4EE6" w:rsidP="001E6F75">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AC4EE6" w:rsidRPr="00050B0A" w:rsidRDefault="00AC4EE6" w:rsidP="001E6F75">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AC4EE6" w:rsidRPr="00050B0A" w:rsidRDefault="00AC4EE6" w:rsidP="001E6F75">
            <w:pPr>
              <w:pStyle w:val="Paragraphedeliste"/>
              <w:ind w:left="0"/>
              <w:rPr>
                <w:rFonts w:ascii="Arial" w:hAnsi="Arial" w:cs="Arial"/>
                <w:i/>
                <w:sz w:val="20"/>
                <w:szCs w:val="20"/>
              </w:rPr>
            </w:pPr>
            <w:r>
              <w:rPr>
                <w:rFonts w:ascii="Arial" w:hAnsi="Arial" w:cs="Arial"/>
                <w:i/>
                <w:sz w:val="20"/>
                <w:szCs w:val="20"/>
              </w:rPr>
              <w:t>344</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westBoundLongitude</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westBL</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Chaîne de caractères</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N</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C4EE6" w:rsidRPr="00050B0A" w:rsidRDefault="00CA3C65" w:rsidP="001E6F75">
            <w:pPr>
              <w:pStyle w:val="Paragraphedeliste"/>
              <w:ind w:left="0"/>
              <w:rPr>
                <w:rFonts w:ascii="Arial" w:hAnsi="Arial" w:cs="Arial"/>
                <w:i/>
                <w:sz w:val="20"/>
                <w:szCs w:val="20"/>
              </w:rPr>
            </w:pPr>
            <w:r w:rsidRPr="00A07998">
              <w:rPr>
                <w:rFonts w:ascii="Arial" w:hAnsi="Arial" w:cs="Arial"/>
                <w:i/>
                <w:sz w:val="20"/>
                <w:szCs w:val="20"/>
                <w:lang w:val="en-US"/>
              </w:rPr>
              <w:t>identificationInfo/*/</w:t>
            </w:r>
            <w:r w:rsidRPr="00CA3C65">
              <w:rPr>
                <w:rFonts w:ascii="Arial" w:hAnsi="Arial" w:cs="Arial"/>
                <w:i/>
                <w:sz w:val="20"/>
                <w:szCs w:val="20"/>
                <w:lang w:val="en-US"/>
              </w:rPr>
              <w:t>extent</w:t>
            </w:r>
            <w:r>
              <w:rPr>
                <w:rFonts w:ascii="Arial" w:hAnsi="Arial" w:cs="Arial"/>
                <w:i/>
                <w:sz w:val="20"/>
                <w:szCs w:val="20"/>
                <w:lang w:val="en-US"/>
              </w:rPr>
              <w:t>/*/</w:t>
            </w:r>
            <w:r w:rsidRPr="00CA3C65">
              <w:rPr>
                <w:rFonts w:ascii="Arial" w:hAnsi="Arial" w:cs="Arial"/>
                <w:i/>
                <w:sz w:val="20"/>
                <w:szCs w:val="20"/>
                <w:lang w:val="en-US"/>
              </w:rPr>
              <w:t>geographicElement</w:t>
            </w:r>
            <w:r>
              <w:rPr>
                <w:rFonts w:ascii="Arial" w:hAnsi="Arial" w:cs="Arial"/>
                <w:i/>
                <w:sz w:val="20"/>
                <w:szCs w:val="20"/>
                <w:lang w:val="en-US"/>
              </w:rPr>
              <w:t>/*/</w:t>
            </w:r>
            <w:r w:rsidRPr="00CA3C65">
              <w:rPr>
                <w:rFonts w:ascii="Arial" w:hAnsi="Arial" w:cs="Arial"/>
                <w:i/>
                <w:sz w:val="20"/>
                <w:szCs w:val="20"/>
                <w:lang w:val="en-US"/>
              </w:rPr>
              <w:t>westBoundLongitude</w:t>
            </w:r>
          </w:p>
        </w:tc>
      </w:tr>
      <w:tr w:rsidR="00AC4EE6" w:rsidRPr="00050B0A" w:rsidTr="001E6F75">
        <w:tc>
          <w:tcPr>
            <w:tcW w:w="1809" w:type="dxa"/>
            <w:vMerge w:val="restart"/>
            <w:vAlign w:val="center"/>
          </w:tcPr>
          <w:p w:rsidR="00AC4EE6" w:rsidRPr="00050B0A" w:rsidRDefault="00AC4EE6" w:rsidP="001E6F75">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AC4EE6" w:rsidRPr="00050B0A" w:rsidRDefault="00AC4EE6" w:rsidP="001E6F75">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AC4EE6" w:rsidRPr="00050B0A" w:rsidRDefault="00AC4EE6" w:rsidP="001E6F75">
            <w:pPr>
              <w:pStyle w:val="Paragraphedeliste"/>
              <w:ind w:left="0"/>
              <w:rPr>
                <w:rFonts w:ascii="Arial" w:hAnsi="Arial" w:cs="Arial"/>
                <w:i/>
                <w:sz w:val="20"/>
                <w:szCs w:val="20"/>
              </w:rPr>
            </w:pPr>
            <w:r>
              <w:rPr>
                <w:rFonts w:ascii="Arial" w:hAnsi="Arial" w:cs="Arial"/>
                <w:i/>
                <w:sz w:val="20"/>
                <w:szCs w:val="20"/>
              </w:rPr>
              <w:t>34</w:t>
            </w:r>
            <w:r w:rsidR="00C5484C">
              <w:rPr>
                <w:rFonts w:ascii="Arial" w:hAnsi="Arial" w:cs="Arial"/>
                <w:i/>
                <w:sz w:val="20"/>
                <w:szCs w:val="20"/>
              </w:rPr>
              <w:t>5</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eastBoundLongitude</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eastBL</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Chaîne de caractères</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N</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C4EE6" w:rsidRPr="00050B0A" w:rsidRDefault="00CA3C65" w:rsidP="001E6F75">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r w:rsidRPr="00CA3C65">
              <w:rPr>
                <w:rFonts w:ascii="Arial" w:hAnsi="Arial" w:cs="Arial"/>
                <w:i/>
                <w:sz w:val="20"/>
                <w:szCs w:val="20"/>
                <w:lang w:val="en-US"/>
              </w:rPr>
              <w:t>extent</w:t>
            </w:r>
            <w:r>
              <w:rPr>
                <w:rFonts w:ascii="Arial" w:hAnsi="Arial" w:cs="Arial"/>
                <w:i/>
                <w:sz w:val="20"/>
                <w:szCs w:val="20"/>
                <w:lang w:val="en-US"/>
              </w:rPr>
              <w:t>/*/</w:t>
            </w:r>
            <w:proofErr w:type="spellStart"/>
            <w:r w:rsidRPr="00CA3C65">
              <w:rPr>
                <w:rFonts w:ascii="Arial" w:hAnsi="Arial" w:cs="Arial"/>
                <w:i/>
                <w:sz w:val="20"/>
                <w:szCs w:val="20"/>
                <w:lang w:val="en-US"/>
              </w:rPr>
              <w:t>geographicElement</w:t>
            </w:r>
            <w:proofErr w:type="spellEnd"/>
            <w:r>
              <w:rPr>
                <w:rFonts w:ascii="Arial" w:hAnsi="Arial" w:cs="Arial"/>
                <w:i/>
                <w:sz w:val="20"/>
                <w:szCs w:val="20"/>
                <w:lang w:val="en-US"/>
              </w:rPr>
              <w:t>/*/</w:t>
            </w:r>
            <w:proofErr w:type="spellStart"/>
            <w:r>
              <w:rPr>
                <w:rFonts w:ascii="Arial" w:hAnsi="Arial" w:cs="Arial"/>
                <w:i/>
                <w:sz w:val="20"/>
                <w:szCs w:val="20"/>
              </w:rPr>
              <w:t>eastBoundLongitude</w:t>
            </w:r>
            <w:proofErr w:type="spellEnd"/>
          </w:p>
        </w:tc>
      </w:tr>
      <w:tr w:rsidR="00AC4EE6" w:rsidRPr="00050B0A" w:rsidTr="001E6F75">
        <w:tc>
          <w:tcPr>
            <w:tcW w:w="1809" w:type="dxa"/>
            <w:vMerge w:val="restart"/>
            <w:vAlign w:val="center"/>
          </w:tcPr>
          <w:p w:rsidR="00AC4EE6" w:rsidRPr="00050B0A" w:rsidRDefault="00AC4EE6" w:rsidP="001E6F75">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AC4EE6" w:rsidRPr="00050B0A" w:rsidRDefault="00AC4EE6" w:rsidP="001E6F75">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AC4EE6" w:rsidRPr="00050B0A" w:rsidRDefault="00AC4EE6" w:rsidP="00C5484C">
            <w:pPr>
              <w:pStyle w:val="Paragraphedeliste"/>
              <w:ind w:left="0"/>
              <w:rPr>
                <w:rFonts w:ascii="Arial" w:hAnsi="Arial" w:cs="Arial"/>
                <w:i/>
                <w:sz w:val="20"/>
                <w:szCs w:val="20"/>
              </w:rPr>
            </w:pPr>
            <w:r>
              <w:rPr>
                <w:rFonts w:ascii="Arial" w:hAnsi="Arial" w:cs="Arial"/>
                <w:i/>
                <w:sz w:val="20"/>
                <w:szCs w:val="20"/>
              </w:rPr>
              <w:t>34</w:t>
            </w:r>
            <w:r w:rsidR="00C5484C">
              <w:rPr>
                <w:rFonts w:ascii="Arial" w:hAnsi="Arial" w:cs="Arial"/>
                <w:i/>
                <w:sz w:val="20"/>
                <w:szCs w:val="20"/>
              </w:rPr>
              <w:t>6</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southBoundLatitude</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southBL</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Chaîne de caractères</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N</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C4EE6" w:rsidRPr="00050B0A" w:rsidRDefault="00CA3C65" w:rsidP="001E6F75">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r w:rsidRPr="00CA3C65">
              <w:rPr>
                <w:rFonts w:ascii="Arial" w:hAnsi="Arial" w:cs="Arial"/>
                <w:i/>
                <w:sz w:val="20"/>
                <w:szCs w:val="20"/>
                <w:lang w:val="en-US"/>
              </w:rPr>
              <w:t>extent</w:t>
            </w:r>
            <w:r>
              <w:rPr>
                <w:rFonts w:ascii="Arial" w:hAnsi="Arial" w:cs="Arial"/>
                <w:i/>
                <w:sz w:val="20"/>
                <w:szCs w:val="20"/>
                <w:lang w:val="en-US"/>
              </w:rPr>
              <w:t>/*/</w:t>
            </w:r>
            <w:proofErr w:type="spellStart"/>
            <w:r w:rsidRPr="00CA3C65">
              <w:rPr>
                <w:rFonts w:ascii="Arial" w:hAnsi="Arial" w:cs="Arial"/>
                <w:i/>
                <w:sz w:val="20"/>
                <w:szCs w:val="20"/>
                <w:lang w:val="en-US"/>
              </w:rPr>
              <w:t>geographicElement</w:t>
            </w:r>
            <w:proofErr w:type="spellEnd"/>
            <w:r>
              <w:rPr>
                <w:rFonts w:ascii="Arial" w:hAnsi="Arial" w:cs="Arial"/>
                <w:i/>
                <w:sz w:val="20"/>
                <w:szCs w:val="20"/>
                <w:lang w:val="en-US"/>
              </w:rPr>
              <w:t>/*/</w:t>
            </w:r>
            <w:proofErr w:type="spellStart"/>
            <w:r>
              <w:rPr>
                <w:rFonts w:ascii="Arial" w:hAnsi="Arial" w:cs="Arial"/>
                <w:i/>
                <w:sz w:val="20"/>
                <w:szCs w:val="20"/>
              </w:rPr>
              <w:t>southBoundLatitude</w:t>
            </w:r>
            <w:proofErr w:type="spellEnd"/>
          </w:p>
        </w:tc>
      </w:tr>
      <w:tr w:rsidR="00AC4EE6" w:rsidRPr="00050B0A" w:rsidTr="001E6F75">
        <w:tc>
          <w:tcPr>
            <w:tcW w:w="1809" w:type="dxa"/>
            <w:vMerge w:val="restart"/>
            <w:vAlign w:val="center"/>
          </w:tcPr>
          <w:p w:rsidR="00AC4EE6" w:rsidRPr="00050B0A" w:rsidRDefault="00AC4EE6" w:rsidP="001E6F75">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AC4EE6" w:rsidRPr="00050B0A" w:rsidRDefault="00AC4EE6" w:rsidP="001E6F75">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AC4EE6" w:rsidRPr="00050B0A" w:rsidRDefault="00AC4EE6" w:rsidP="001E6F75">
            <w:pPr>
              <w:pStyle w:val="Paragraphedeliste"/>
              <w:ind w:left="0"/>
              <w:rPr>
                <w:rFonts w:ascii="Arial" w:hAnsi="Arial" w:cs="Arial"/>
                <w:i/>
                <w:sz w:val="20"/>
                <w:szCs w:val="20"/>
              </w:rPr>
            </w:pPr>
            <w:r>
              <w:rPr>
                <w:rFonts w:ascii="Arial" w:hAnsi="Arial" w:cs="Arial"/>
                <w:i/>
                <w:sz w:val="20"/>
                <w:szCs w:val="20"/>
              </w:rPr>
              <w:t>34</w:t>
            </w:r>
            <w:r w:rsidR="00C5484C">
              <w:rPr>
                <w:rFonts w:ascii="Arial" w:hAnsi="Arial" w:cs="Arial"/>
                <w:i/>
                <w:sz w:val="20"/>
                <w:szCs w:val="20"/>
              </w:rPr>
              <w:t>7</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northBoundLatitude</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AC4EE6" w:rsidRPr="00050B0A" w:rsidRDefault="00C5484C" w:rsidP="001E6F75">
            <w:pPr>
              <w:pStyle w:val="Paragraphedeliste"/>
              <w:ind w:left="0"/>
              <w:rPr>
                <w:rFonts w:ascii="Arial" w:hAnsi="Arial" w:cs="Arial"/>
                <w:i/>
                <w:sz w:val="20"/>
                <w:szCs w:val="20"/>
              </w:rPr>
            </w:pPr>
            <w:proofErr w:type="spellStart"/>
            <w:r>
              <w:rPr>
                <w:rFonts w:ascii="Arial" w:hAnsi="Arial" w:cs="Arial"/>
                <w:i/>
                <w:sz w:val="20"/>
                <w:szCs w:val="20"/>
              </w:rPr>
              <w:t>northBL</w:t>
            </w:r>
            <w:proofErr w:type="spellEnd"/>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Chaîne de caractères</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AC4EE6" w:rsidRPr="00050B0A" w:rsidRDefault="00C5484C" w:rsidP="001E6F75">
            <w:pPr>
              <w:pStyle w:val="Paragraphedeliste"/>
              <w:ind w:left="0"/>
              <w:rPr>
                <w:rFonts w:ascii="Arial" w:hAnsi="Arial" w:cs="Arial"/>
                <w:i/>
                <w:sz w:val="20"/>
                <w:szCs w:val="20"/>
              </w:rPr>
            </w:pPr>
            <w:r>
              <w:rPr>
                <w:rFonts w:ascii="Arial" w:hAnsi="Arial" w:cs="Arial"/>
                <w:i/>
                <w:sz w:val="20"/>
                <w:szCs w:val="20"/>
              </w:rPr>
              <w:t>N</w:t>
            </w:r>
          </w:p>
        </w:tc>
      </w:tr>
      <w:tr w:rsidR="00AC4EE6" w:rsidRPr="00050B0A" w:rsidTr="001E6F75">
        <w:tc>
          <w:tcPr>
            <w:tcW w:w="1809" w:type="dxa"/>
            <w:vMerge/>
            <w:vAlign w:val="center"/>
          </w:tcPr>
          <w:p w:rsidR="00AC4EE6" w:rsidRPr="00050B0A" w:rsidRDefault="00AC4EE6" w:rsidP="001E6F75">
            <w:pPr>
              <w:pStyle w:val="Paragraphedeliste"/>
              <w:ind w:left="0"/>
              <w:rPr>
                <w:rFonts w:ascii="Arial" w:hAnsi="Arial" w:cs="Arial"/>
                <w:b/>
                <w:sz w:val="20"/>
                <w:szCs w:val="20"/>
              </w:rPr>
            </w:pPr>
          </w:p>
        </w:tc>
        <w:tc>
          <w:tcPr>
            <w:tcW w:w="1985" w:type="dxa"/>
          </w:tcPr>
          <w:p w:rsidR="00AC4EE6" w:rsidRPr="00050B0A" w:rsidRDefault="00AC4EE6" w:rsidP="001E6F75">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AC4EE6" w:rsidRPr="00050B0A" w:rsidRDefault="00CA3C65" w:rsidP="001E6F75">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r w:rsidRPr="00CA3C65">
              <w:rPr>
                <w:rFonts w:ascii="Arial" w:hAnsi="Arial" w:cs="Arial"/>
                <w:i/>
                <w:sz w:val="20"/>
                <w:szCs w:val="20"/>
                <w:lang w:val="en-US"/>
              </w:rPr>
              <w:t>extent</w:t>
            </w:r>
            <w:r>
              <w:rPr>
                <w:rFonts w:ascii="Arial" w:hAnsi="Arial" w:cs="Arial"/>
                <w:i/>
                <w:sz w:val="20"/>
                <w:szCs w:val="20"/>
                <w:lang w:val="en-US"/>
              </w:rPr>
              <w:t>/*/</w:t>
            </w:r>
            <w:proofErr w:type="spellStart"/>
            <w:r w:rsidRPr="00CA3C65">
              <w:rPr>
                <w:rFonts w:ascii="Arial" w:hAnsi="Arial" w:cs="Arial"/>
                <w:i/>
                <w:sz w:val="20"/>
                <w:szCs w:val="20"/>
                <w:lang w:val="en-US"/>
              </w:rPr>
              <w:t>geographicElement</w:t>
            </w:r>
            <w:proofErr w:type="spellEnd"/>
            <w:r>
              <w:rPr>
                <w:rFonts w:ascii="Arial" w:hAnsi="Arial" w:cs="Arial"/>
                <w:i/>
                <w:sz w:val="20"/>
                <w:szCs w:val="20"/>
                <w:lang w:val="en-US"/>
              </w:rPr>
              <w:t>/*/</w:t>
            </w:r>
            <w:proofErr w:type="spellStart"/>
            <w:r>
              <w:rPr>
                <w:rFonts w:ascii="Arial" w:hAnsi="Arial" w:cs="Arial"/>
                <w:i/>
                <w:sz w:val="20"/>
                <w:szCs w:val="20"/>
              </w:rPr>
              <w:t>northBoundLatitude</w:t>
            </w:r>
            <w:proofErr w:type="spellEnd"/>
          </w:p>
        </w:tc>
      </w:tr>
      <w:tr w:rsidR="00AC4EE6" w:rsidRPr="00050B0A" w:rsidTr="001E6F75">
        <w:tc>
          <w:tcPr>
            <w:tcW w:w="1809" w:type="dxa"/>
            <w:vAlign w:val="center"/>
          </w:tcPr>
          <w:p w:rsidR="00AC4EE6" w:rsidRPr="00050B0A" w:rsidRDefault="00AC4EE6" w:rsidP="001E6F75">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AC4EE6" w:rsidRPr="00C5484C" w:rsidRDefault="00AC4EE6" w:rsidP="001E6F75">
            <w:pPr>
              <w:pStyle w:val="Paragraphedeliste"/>
              <w:ind w:left="0"/>
              <w:rPr>
                <w:rFonts w:ascii="Arial" w:hAnsi="Arial" w:cs="Arial"/>
                <w:i/>
                <w:sz w:val="20"/>
                <w:szCs w:val="20"/>
              </w:rPr>
            </w:pPr>
            <w:r w:rsidRPr="00C5484C">
              <w:rPr>
                <w:rFonts w:ascii="Arial" w:hAnsi="Arial" w:cs="Arial"/>
                <w:i/>
                <w:color w:val="000000"/>
                <w:sz w:val="20"/>
                <w:szCs w:val="20"/>
              </w:rPr>
              <w:t>Les coordonnées sont définies en degrés décimaux, avec une précision d’au moins deux chiffres après la virgule. Elles sont exprimées dans un système de coordonnées géodésique de référence définissant le méridien de Greenwich comme méridien d’origine.</w:t>
            </w:r>
          </w:p>
        </w:tc>
      </w:tr>
    </w:tbl>
    <w:p w:rsidR="00122095" w:rsidRDefault="00122095" w:rsidP="00265AD0">
      <w:pPr>
        <w:pStyle w:val="Titre2"/>
      </w:pPr>
      <w:bookmarkStart w:id="50" w:name="_Toc323284955"/>
      <w:bookmarkStart w:id="51" w:name="_Toc328385194"/>
      <w:r w:rsidRPr="00122095">
        <w:t>Système de projection</w:t>
      </w:r>
      <w:bookmarkEnd w:id="50"/>
      <w:bookmarkEnd w:id="51"/>
    </w:p>
    <w:p w:rsidR="006630F7" w:rsidRDefault="006630F7" w:rsidP="00710EDC">
      <w:pPr>
        <w:pStyle w:val="Titre3"/>
      </w:pPr>
      <w:r w:rsidRPr="0087011C">
        <w:t>Définition</w:t>
      </w:r>
    </w:p>
    <w:p w:rsidR="006630F7" w:rsidRDefault="001E6F75" w:rsidP="006630F7">
      <w:pPr>
        <w:rPr>
          <w:rFonts w:cs="Arial"/>
          <w:szCs w:val="22"/>
        </w:rPr>
      </w:pPr>
      <w:r>
        <w:rPr>
          <w:rFonts w:cs="Arial"/>
          <w:szCs w:val="22"/>
        </w:rPr>
        <w:t xml:space="preserve">Information qui indique le ou les systèmes de projections dans lesquels sont disponibles la </w:t>
      </w:r>
      <w:r w:rsidR="003F4D96">
        <w:rPr>
          <w:rFonts w:cs="Arial"/>
          <w:szCs w:val="22"/>
        </w:rPr>
        <w:t>donnée</w:t>
      </w:r>
      <w:r>
        <w:rPr>
          <w:rFonts w:cs="Arial"/>
          <w:szCs w:val="22"/>
        </w:rPr>
        <w:t xml:space="preserve"> décrite. </w:t>
      </w:r>
    </w:p>
    <w:p w:rsidR="001E0597" w:rsidRDefault="001E0597" w:rsidP="006630F7">
      <w:pPr>
        <w:rPr>
          <w:rFonts w:cs="Arial"/>
          <w:szCs w:val="22"/>
        </w:rPr>
      </w:pPr>
    </w:p>
    <w:p w:rsidR="001E0597" w:rsidRPr="000458F4" w:rsidRDefault="001E0597" w:rsidP="001E0597">
      <w:pPr>
        <w:rPr>
          <w:u w:val="single"/>
        </w:rPr>
      </w:pPr>
      <w:r w:rsidRPr="000458F4">
        <w:rPr>
          <w:u w:val="single"/>
        </w:rPr>
        <w:t>Listes de systèmes de projection couramment utilisées en alsace :</w:t>
      </w:r>
    </w:p>
    <w:p w:rsidR="001E0597" w:rsidRDefault="001E0597" w:rsidP="001E0597"/>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2141"/>
        <w:gridCol w:w="5438"/>
      </w:tblGrid>
      <w:tr w:rsidR="001E0597" w:rsidRPr="007A0CC0" w:rsidTr="001E0597">
        <w:trPr>
          <w:jc w:val="center"/>
        </w:trPr>
        <w:tc>
          <w:tcPr>
            <w:tcW w:w="2735" w:type="dxa"/>
            <w:shd w:val="clear" w:color="auto" w:fill="BFBFBF"/>
          </w:tcPr>
          <w:p w:rsidR="001E0597" w:rsidRPr="007A0CC0" w:rsidRDefault="001E0597" w:rsidP="001E0597">
            <w:pPr>
              <w:jc w:val="center"/>
              <w:rPr>
                <w:b/>
                <w:sz w:val="20"/>
                <w:szCs w:val="20"/>
              </w:rPr>
            </w:pPr>
            <w:r w:rsidRPr="007A0CC0">
              <w:rPr>
                <w:b/>
                <w:sz w:val="20"/>
                <w:szCs w:val="20"/>
              </w:rPr>
              <w:t>Nom</w:t>
            </w:r>
          </w:p>
        </w:tc>
        <w:tc>
          <w:tcPr>
            <w:tcW w:w="2141" w:type="dxa"/>
            <w:shd w:val="clear" w:color="auto" w:fill="BFBFBF"/>
          </w:tcPr>
          <w:p w:rsidR="001E0597" w:rsidRPr="007A0CC0" w:rsidRDefault="001E0597" w:rsidP="001E0597">
            <w:pPr>
              <w:jc w:val="center"/>
              <w:rPr>
                <w:b/>
                <w:sz w:val="20"/>
                <w:szCs w:val="20"/>
              </w:rPr>
            </w:pPr>
            <w:r w:rsidRPr="007A0CC0">
              <w:rPr>
                <w:b/>
                <w:sz w:val="20"/>
                <w:szCs w:val="20"/>
              </w:rPr>
              <w:t>Code EPSG</w:t>
            </w:r>
          </w:p>
        </w:tc>
        <w:tc>
          <w:tcPr>
            <w:tcW w:w="5438" w:type="dxa"/>
            <w:shd w:val="clear" w:color="auto" w:fill="BFBFBF"/>
          </w:tcPr>
          <w:p w:rsidR="001E0597" w:rsidRPr="007A0CC0" w:rsidRDefault="001E0597" w:rsidP="001E0597">
            <w:pPr>
              <w:jc w:val="center"/>
              <w:rPr>
                <w:b/>
                <w:sz w:val="20"/>
                <w:szCs w:val="20"/>
              </w:rPr>
            </w:pPr>
            <w:r w:rsidRPr="007A0CC0">
              <w:rPr>
                <w:b/>
                <w:sz w:val="20"/>
                <w:szCs w:val="20"/>
              </w:rPr>
              <w:t>Valeur à sa</w:t>
            </w:r>
            <w:r>
              <w:rPr>
                <w:b/>
                <w:sz w:val="20"/>
                <w:szCs w:val="20"/>
              </w:rPr>
              <w:t>i</w:t>
            </w:r>
            <w:r w:rsidRPr="007A0CC0">
              <w:rPr>
                <w:b/>
                <w:sz w:val="20"/>
                <w:szCs w:val="20"/>
              </w:rPr>
              <w:t>sir</w:t>
            </w:r>
          </w:p>
        </w:tc>
      </w:tr>
      <w:tr w:rsidR="001E0597" w:rsidRPr="007A0CC0" w:rsidTr="001E0597">
        <w:trPr>
          <w:trHeight w:val="70"/>
          <w:jc w:val="center"/>
        </w:trPr>
        <w:tc>
          <w:tcPr>
            <w:tcW w:w="2735" w:type="dxa"/>
          </w:tcPr>
          <w:p w:rsidR="001E0597" w:rsidRPr="007A0CC0" w:rsidRDefault="001E0597" w:rsidP="001E0597">
            <w:pPr>
              <w:rPr>
                <w:sz w:val="20"/>
                <w:szCs w:val="20"/>
              </w:rPr>
            </w:pPr>
            <w:r w:rsidRPr="007A0CC0">
              <w:rPr>
                <w:sz w:val="20"/>
                <w:szCs w:val="20"/>
              </w:rPr>
              <w:t>Lambert 93</w:t>
            </w:r>
          </w:p>
        </w:tc>
        <w:tc>
          <w:tcPr>
            <w:tcW w:w="2141" w:type="dxa"/>
          </w:tcPr>
          <w:p w:rsidR="001E0597" w:rsidRPr="007A0CC0" w:rsidRDefault="001E0597" w:rsidP="001E0597">
            <w:pPr>
              <w:rPr>
                <w:sz w:val="20"/>
                <w:szCs w:val="20"/>
              </w:rPr>
            </w:pPr>
            <w:r w:rsidRPr="007A0CC0">
              <w:rPr>
                <w:sz w:val="20"/>
                <w:szCs w:val="20"/>
              </w:rPr>
              <w:t>2154</w:t>
            </w:r>
          </w:p>
        </w:tc>
        <w:tc>
          <w:tcPr>
            <w:tcW w:w="5438" w:type="dxa"/>
          </w:tcPr>
          <w:p w:rsidR="001E0597" w:rsidRPr="007A0CC0" w:rsidRDefault="00211F18" w:rsidP="001E0597">
            <w:pPr>
              <w:rPr>
                <w:sz w:val="20"/>
                <w:szCs w:val="20"/>
              </w:rPr>
            </w:pPr>
            <w:r>
              <w:rPr>
                <w:sz w:val="20"/>
                <w:szCs w:val="20"/>
              </w:rPr>
              <w:t>RGF93 – Lambert 93 (EPSG</w:t>
            </w:r>
            <w:r w:rsidR="001E0597" w:rsidRPr="007A0CC0">
              <w:rPr>
                <w:sz w:val="20"/>
                <w:szCs w:val="20"/>
              </w:rPr>
              <w:t>:2154)</w:t>
            </w:r>
          </w:p>
        </w:tc>
      </w:tr>
      <w:tr w:rsidR="001E0597" w:rsidRPr="00BA524B" w:rsidTr="001E0597">
        <w:trPr>
          <w:trHeight w:val="76"/>
          <w:jc w:val="center"/>
        </w:trPr>
        <w:tc>
          <w:tcPr>
            <w:tcW w:w="2735" w:type="dxa"/>
          </w:tcPr>
          <w:p w:rsidR="001E0597" w:rsidRPr="00BA524B" w:rsidRDefault="001E0597" w:rsidP="001E0597">
            <w:pPr>
              <w:rPr>
                <w:sz w:val="20"/>
                <w:szCs w:val="20"/>
              </w:rPr>
            </w:pPr>
            <w:r w:rsidRPr="00BA524B">
              <w:rPr>
                <w:sz w:val="20"/>
                <w:szCs w:val="20"/>
              </w:rPr>
              <w:t>Lambert 93 CC48 zone 9</w:t>
            </w:r>
          </w:p>
        </w:tc>
        <w:tc>
          <w:tcPr>
            <w:tcW w:w="2141" w:type="dxa"/>
          </w:tcPr>
          <w:p w:rsidR="001E0597" w:rsidRPr="00BA524B" w:rsidRDefault="001E0597" w:rsidP="001E0597">
            <w:pPr>
              <w:rPr>
                <w:sz w:val="20"/>
                <w:szCs w:val="20"/>
              </w:rPr>
            </w:pPr>
            <w:r w:rsidRPr="00BA524B">
              <w:rPr>
                <w:sz w:val="20"/>
                <w:szCs w:val="20"/>
              </w:rPr>
              <w:t>3948</w:t>
            </w:r>
          </w:p>
        </w:tc>
        <w:tc>
          <w:tcPr>
            <w:tcW w:w="5438" w:type="dxa"/>
          </w:tcPr>
          <w:p w:rsidR="001E0597" w:rsidRPr="00BA524B" w:rsidRDefault="001E0597" w:rsidP="001E0597">
            <w:pPr>
              <w:rPr>
                <w:sz w:val="20"/>
                <w:szCs w:val="20"/>
              </w:rPr>
            </w:pPr>
            <w:r w:rsidRPr="00BA524B">
              <w:rPr>
                <w:sz w:val="20"/>
                <w:szCs w:val="20"/>
              </w:rPr>
              <w:t>RGF93 – Lambert 93 CC48 (EPSG:3948)</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Lambert 93 CC49 zone 8</w:t>
            </w:r>
          </w:p>
        </w:tc>
        <w:tc>
          <w:tcPr>
            <w:tcW w:w="2141" w:type="dxa"/>
          </w:tcPr>
          <w:p w:rsidR="001E0597" w:rsidRPr="007A0CC0" w:rsidRDefault="001E0597" w:rsidP="001E0597">
            <w:pPr>
              <w:rPr>
                <w:sz w:val="20"/>
                <w:szCs w:val="20"/>
              </w:rPr>
            </w:pPr>
            <w:r w:rsidRPr="007A0CC0">
              <w:rPr>
                <w:sz w:val="20"/>
                <w:szCs w:val="20"/>
              </w:rPr>
              <w:t>3949</w:t>
            </w:r>
          </w:p>
        </w:tc>
        <w:tc>
          <w:tcPr>
            <w:tcW w:w="5438" w:type="dxa"/>
          </w:tcPr>
          <w:p w:rsidR="001E0597" w:rsidRPr="007A0CC0" w:rsidRDefault="001E0597" w:rsidP="001E0597">
            <w:pPr>
              <w:rPr>
                <w:sz w:val="20"/>
                <w:szCs w:val="20"/>
              </w:rPr>
            </w:pPr>
            <w:r w:rsidRPr="007A0CC0">
              <w:rPr>
                <w:sz w:val="20"/>
                <w:szCs w:val="20"/>
              </w:rPr>
              <w:t>RGF93 – Lambert 93 CC49 (EPSG:3949)</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Lambert 2 étendu</w:t>
            </w:r>
          </w:p>
        </w:tc>
        <w:tc>
          <w:tcPr>
            <w:tcW w:w="2141" w:type="dxa"/>
          </w:tcPr>
          <w:p w:rsidR="001E0597" w:rsidRPr="007A0CC0" w:rsidRDefault="001E0597" w:rsidP="001E0597">
            <w:pPr>
              <w:rPr>
                <w:sz w:val="20"/>
                <w:szCs w:val="20"/>
              </w:rPr>
            </w:pPr>
            <w:r w:rsidRPr="007A0CC0">
              <w:rPr>
                <w:sz w:val="20"/>
                <w:szCs w:val="20"/>
              </w:rPr>
              <w:t>27572</w:t>
            </w:r>
          </w:p>
        </w:tc>
        <w:tc>
          <w:tcPr>
            <w:tcW w:w="5438" w:type="dxa"/>
          </w:tcPr>
          <w:p w:rsidR="001E0597" w:rsidRPr="007A0CC0" w:rsidRDefault="001E0597" w:rsidP="001E0597">
            <w:pPr>
              <w:rPr>
                <w:sz w:val="20"/>
                <w:szCs w:val="20"/>
              </w:rPr>
            </w:pPr>
            <w:r w:rsidRPr="007A0CC0">
              <w:rPr>
                <w:sz w:val="20"/>
                <w:szCs w:val="20"/>
              </w:rPr>
              <w:t>NTF Paris – Lambert zone II (EPSG:27572)</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Lambert 1 Nord</w:t>
            </w:r>
          </w:p>
        </w:tc>
        <w:tc>
          <w:tcPr>
            <w:tcW w:w="2141" w:type="dxa"/>
          </w:tcPr>
          <w:p w:rsidR="001E0597" w:rsidRPr="007A0CC0" w:rsidRDefault="001E0597" w:rsidP="001E0597">
            <w:pPr>
              <w:rPr>
                <w:sz w:val="20"/>
                <w:szCs w:val="20"/>
              </w:rPr>
            </w:pPr>
            <w:r w:rsidRPr="007A0CC0">
              <w:rPr>
                <w:sz w:val="20"/>
                <w:szCs w:val="20"/>
              </w:rPr>
              <w:t>27571</w:t>
            </w:r>
          </w:p>
        </w:tc>
        <w:tc>
          <w:tcPr>
            <w:tcW w:w="5438" w:type="dxa"/>
          </w:tcPr>
          <w:p w:rsidR="001E0597" w:rsidRPr="007A0CC0" w:rsidRDefault="001E0597" w:rsidP="001E0597">
            <w:pPr>
              <w:rPr>
                <w:sz w:val="20"/>
                <w:szCs w:val="20"/>
              </w:rPr>
            </w:pPr>
            <w:r w:rsidRPr="007A0CC0">
              <w:rPr>
                <w:sz w:val="20"/>
                <w:szCs w:val="20"/>
              </w:rPr>
              <w:t>NTF Paris – Lambert zone I (EPSG:27571)</w:t>
            </w:r>
          </w:p>
        </w:tc>
      </w:tr>
      <w:tr w:rsidR="001E0597" w:rsidRPr="007A0CC0" w:rsidTr="001E0597">
        <w:trPr>
          <w:trHeight w:val="70"/>
          <w:jc w:val="center"/>
        </w:trPr>
        <w:tc>
          <w:tcPr>
            <w:tcW w:w="2735" w:type="dxa"/>
          </w:tcPr>
          <w:p w:rsidR="001E0597" w:rsidRPr="007A0CC0" w:rsidRDefault="001E0597" w:rsidP="001E0597">
            <w:pPr>
              <w:rPr>
                <w:sz w:val="20"/>
                <w:szCs w:val="20"/>
              </w:rPr>
            </w:pPr>
            <w:r w:rsidRPr="007A0CC0">
              <w:rPr>
                <w:sz w:val="20"/>
                <w:szCs w:val="20"/>
              </w:rPr>
              <w:t xml:space="preserve">Lambert 1 </w:t>
            </w:r>
            <w:proofErr w:type="spellStart"/>
            <w:r w:rsidRPr="007A0CC0">
              <w:rPr>
                <w:sz w:val="20"/>
                <w:szCs w:val="20"/>
              </w:rPr>
              <w:t>Carto</w:t>
            </w:r>
            <w:proofErr w:type="spellEnd"/>
          </w:p>
        </w:tc>
        <w:tc>
          <w:tcPr>
            <w:tcW w:w="2141" w:type="dxa"/>
          </w:tcPr>
          <w:p w:rsidR="001E0597" w:rsidRPr="007A0CC0" w:rsidRDefault="001E0597" w:rsidP="001E0597">
            <w:pPr>
              <w:rPr>
                <w:sz w:val="20"/>
                <w:szCs w:val="20"/>
              </w:rPr>
            </w:pPr>
            <w:r w:rsidRPr="007A0CC0">
              <w:rPr>
                <w:sz w:val="20"/>
                <w:szCs w:val="20"/>
              </w:rPr>
              <w:t>27561</w:t>
            </w:r>
          </w:p>
        </w:tc>
        <w:tc>
          <w:tcPr>
            <w:tcW w:w="5438" w:type="dxa"/>
          </w:tcPr>
          <w:p w:rsidR="001E0597" w:rsidRPr="007A0CC0" w:rsidRDefault="001E0597" w:rsidP="001E0597">
            <w:pPr>
              <w:rPr>
                <w:sz w:val="20"/>
                <w:szCs w:val="20"/>
              </w:rPr>
            </w:pPr>
            <w:r w:rsidRPr="007A0CC0">
              <w:rPr>
                <w:sz w:val="20"/>
                <w:szCs w:val="20"/>
              </w:rPr>
              <w:t>NTF Paris – Lambert Nord (EPSG:27561)</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UTM 32N</w:t>
            </w:r>
          </w:p>
        </w:tc>
        <w:tc>
          <w:tcPr>
            <w:tcW w:w="2141" w:type="dxa"/>
          </w:tcPr>
          <w:p w:rsidR="001E0597" w:rsidRPr="007A0CC0" w:rsidRDefault="001E0597" w:rsidP="001E0597">
            <w:pPr>
              <w:rPr>
                <w:sz w:val="20"/>
                <w:szCs w:val="20"/>
              </w:rPr>
            </w:pPr>
            <w:r w:rsidRPr="00E93260">
              <w:rPr>
                <w:sz w:val="20"/>
                <w:szCs w:val="20"/>
              </w:rPr>
              <w:t>32632</w:t>
            </w:r>
          </w:p>
        </w:tc>
        <w:tc>
          <w:tcPr>
            <w:tcW w:w="5438" w:type="dxa"/>
          </w:tcPr>
          <w:p w:rsidR="001E0597" w:rsidRPr="007A0CC0" w:rsidRDefault="009B2411" w:rsidP="009B2411">
            <w:pPr>
              <w:rPr>
                <w:sz w:val="20"/>
                <w:szCs w:val="20"/>
              </w:rPr>
            </w:pPr>
            <w:r>
              <w:rPr>
                <w:sz w:val="20"/>
                <w:szCs w:val="20"/>
              </w:rPr>
              <w:t>WGS</w:t>
            </w:r>
            <w:r w:rsidR="001E0597" w:rsidRPr="00E93260">
              <w:rPr>
                <w:sz w:val="20"/>
                <w:szCs w:val="20"/>
              </w:rPr>
              <w:t>84</w:t>
            </w:r>
            <w:r w:rsidR="001E0597">
              <w:rPr>
                <w:sz w:val="20"/>
                <w:szCs w:val="20"/>
              </w:rPr>
              <w:t xml:space="preserve"> – </w:t>
            </w:r>
            <w:r w:rsidR="001E0597" w:rsidRPr="00E93260">
              <w:rPr>
                <w:sz w:val="20"/>
                <w:szCs w:val="20"/>
              </w:rPr>
              <w:t>UTM Zone 32N</w:t>
            </w:r>
            <w:r w:rsidR="001E0597">
              <w:rPr>
                <w:sz w:val="20"/>
                <w:szCs w:val="20"/>
              </w:rPr>
              <w:t xml:space="preserve"> (EPSG:32632)</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WGS84 (2D)</w:t>
            </w:r>
          </w:p>
        </w:tc>
        <w:tc>
          <w:tcPr>
            <w:tcW w:w="2141" w:type="dxa"/>
          </w:tcPr>
          <w:p w:rsidR="001E0597" w:rsidRPr="007A0CC0" w:rsidRDefault="001E0597" w:rsidP="001E0597">
            <w:pPr>
              <w:rPr>
                <w:sz w:val="20"/>
                <w:szCs w:val="20"/>
              </w:rPr>
            </w:pPr>
            <w:r w:rsidRPr="007A0CC0">
              <w:rPr>
                <w:sz w:val="20"/>
                <w:szCs w:val="20"/>
              </w:rPr>
              <w:t>4326</w:t>
            </w:r>
          </w:p>
        </w:tc>
        <w:tc>
          <w:tcPr>
            <w:tcW w:w="5438" w:type="dxa"/>
          </w:tcPr>
          <w:p w:rsidR="001E0597" w:rsidRPr="007A0CC0" w:rsidRDefault="001E0597" w:rsidP="001E0597">
            <w:pPr>
              <w:rPr>
                <w:sz w:val="20"/>
                <w:szCs w:val="20"/>
              </w:rPr>
            </w:pPr>
            <w:r w:rsidRPr="007A0CC0">
              <w:rPr>
                <w:sz w:val="20"/>
                <w:szCs w:val="20"/>
              </w:rPr>
              <w:t>WGS84 – 2D (EPSG:4326)</w:t>
            </w:r>
          </w:p>
        </w:tc>
      </w:tr>
      <w:tr w:rsidR="001E0597" w:rsidRPr="007A0CC0" w:rsidTr="001E0597">
        <w:trPr>
          <w:jc w:val="center"/>
        </w:trPr>
        <w:tc>
          <w:tcPr>
            <w:tcW w:w="2735" w:type="dxa"/>
          </w:tcPr>
          <w:p w:rsidR="001E0597" w:rsidRPr="007A0CC0" w:rsidRDefault="001E0597" w:rsidP="001E0597">
            <w:pPr>
              <w:rPr>
                <w:sz w:val="20"/>
                <w:szCs w:val="20"/>
              </w:rPr>
            </w:pPr>
            <w:r w:rsidRPr="007A0CC0">
              <w:rPr>
                <w:sz w:val="20"/>
                <w:szCs w:val="20"/>
              </w:rPr>
              <w:t>WGS84 (3D)</w:t>
            </w:r>
          </w:p>
        </w:tc>
        <w:tc>
          <w:tcPr>
            <w:tcW w:w="2141" w:type="dxa"/>
          </w:tcPr>
          <w:p w:rsidR="001E0597" w:rsidRPr="007A0CC0" w:rsidRDefault="001E0597" w:rsidP="001E0597">
            <w:pPr>
              <w:rPr>
                <w:sz w:val="20"/>
                <w:szCs w:val="20"/>
              </w:rPr>
            </w:pPr>
            <w:r w:rsidRPr="007A0CC0">
              <w:rPr>
                <w:sz w:val="20"/>
                <w:szCs w:val="20"/>
              </w:rPr>
              <w:t>4979</w:t>
            </w:r>
          </w:p>
        </w:tc>
        <w:tc>
          <w:tcPr>
            <w:tcW w:w="5438" w:type="dxa"/>
          </w:tcPr>
          <w:p w:rsidR="001E0597" w:rsidRPr="007A0CC0" w:rsidRDefault="001E0597" w:rsidP="001E0597">
            <w:pPr>
              <w:rPr>
                <w:sz w:val="20"/>
                <w:szCs w:val="20"/>
              </w:rPr>
            </w:pPr>
            <w:r w:rsidRPr="007A0CC0">
              <w:rPr>
                <w:sz w:val="20"/>
                <w:szCs w:val="20"/>
              </w:rPr>
              <w:t>WGS84 – 3D (EPSG:4979)</w:t>
            </w:r>
          </w:p>
        </w:tc>
      </w:tr>
    </w:tbl>
    <w:p w:rsidR="006630F7" w:rsidRDefault="006630F7" w:rsidP="00710EDC">
      <w:pPr>
        <w:pStyle w:val="Titre3"/>
      </w:pPr>
      <w:r w:rsidRPr="0087011C">
        <w:lastRenderedPageBreak/>
        <w:t>Recommandations</w:t>
      </w:r>
    </w:p>
    <w:p w:rsidR="001E6F75" w:rsidRDefault="001E6F75" w:rsidP="006630F7">
      <w:r>
        <w:t>Toutes les données échangeables devraient être disponibles</w:t>
      </w:r>
      <w:r w:rsidR="00D5323B">
        <w:t xml:space="preserve"> au moins </w:t>
      </w:r>
      <w:r>
        <w:t xml:space="preserve">en projection Lambert 93. Pour l’Alsace, la projection locale </w:t>
      </w:r>
      <w:r w:rsidR="001E0597">
        <w:t xml:space="preserve">Lambert 93 </w:t>
      </w:r>
      <w:r>
        <w:t>CC48 (zone 9) est</w:t>
      </w:r>
      <w:r w:rsidR="0018153D">
        <w:t xml:space="preserve"> </w:t>
      </w:r>
      <w:r>
        <w:t>privilégiée.</w:t>
      </w:r>
    </w:p>
    <w:p w:rsidR="001E6F75" w:rsidRDefault="001E6F75" w:rsidP="006630F7"/>
    <w:p w:rsidR="006630F7" w:rsidRDefault="001E6F75" w:rsidP="006630F7">
      <w:r>
        <w:t>Il est recommandé d’indiquer le</w:t>
      </w:r>
      <w:r w:rsidR="001E0597">
        <w:t xml:space="preserve"> système géodésique utilisé (</w:t>
      </w:r>
      <w:proofErr w:type="spellStart"/>
      <w:r w:rsidR="001E0597">
        <w:t>datum</w:t>
      </w:r>
      <w:proofErr w:type="spellEnd"/>
      <w:r w:rsidR="001E0597">
        <w:t xml:space="preserve">), </w:t>
      </w:r>
      <w:r w:rsidR="00025A59">
        <w:t>le</w:t>
      </w:r>
      <w:r>
        <w:t xml:space="preserve"> </w:t>
      </w:r>
      <w:r w:rsidR="00025A59">
        <w:t xml:space="preserve">nom habituel d’usage de la projection le cas échéant et son </w:t>
      </w:r>
      <w:r>
        <w:t>code EPSG.</w:t>
      </w:r>
    </w:p>
    <w:p w:rsidR="001E6F75" w:rsidRDefault="001E6F75" w:rsidP="006630F7"/>
    <w:p w:rsidR="001E6F75" w:rsidRDefault="001E6F75" w:rsidP="006630F7">
      <w:r>
        <w:t>Pour la France, la liste des systèmes de projection et des codes EPSG peut être consulté</w:t>
      </w:r>
      <w:r w:rsidR="000458F4">
        <w:t>e</w:t>
      </w:r>
      <w:r>
        <w:t xml:space="preserve"> en suivant le lien : </w:t>
      </w:r>
      <w:hyperlink r:id="rId14" w:history="1">
        <w:r w:rsidRPr="00170E33">
          <w:rPr>
            <w:rStyle w:val="Lienhypertexte"/>
          </w:rPr>
          <w:t>http://georezo.net/wiki/main/dico/epsg</w:t>
        </w:r>
      </w:hyperlink>
      <w:r>
        <w:t>.</w:t>
      </w:r>
    </w:p>
    <w:p w:rsidR="006630F7" w:rsidRDefault="006630F7" w:rsidP="00710EDC">
      <w:pPr>
        <w:pStyle w:val="Titre3"/>
      </w:pPr>
      <w:r w:rsidRPr="0087011C">
        <w:t>Exemples</w:t>
      </w:r>
    </w:p>
    <w:p w:rsidR="006630F7" w:rsidRDefault="001E6F75" w:rsidP="006630F7">
      <w:r>
        <w:t>Système de projection : « </w:t>
      </w:r>
      <w:r w:rsidR="00025A59">
        <w:t xml:space="preserve">RGF93 – Lambert 93 </w:t>
      </w:r>
      <w:r>
        <w:t>CC48 (EPSG:3948) »</w:t>
      </w:r>
    </w:p>
    <w:p w:rsidR="006630F7" w:rsidRDefault="006630F7"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Reference</w:t>
            </w:r>
            <w:proofErr w:type="spellEnd"/>
            <w:r>
              <w:rPr>
                <w:rFonts w:ascii="Arial" w:hAnsi="Arial" w:cs="Arial"/>
                <w:i/>
                <w:sz w:val="20"/>
                <w:szCs w:val="20"/>
              </w:rPr>
              <w:t xml:space="preserve"> system (Référentiel de coordonnées)</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 pour les données de l’annexe 1</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1E6F75" w:rsidP="00CC7FCF">
            <w:pPr>
              <w:pStyle w:val="Paragraphedeliste"/>
              <w:ind w:left="0"/>
              <w:rPr>
                <w:rFonts w:ascii="Arial" w:hAnsi="Arial" w:cs="Arial"/>
                <w:i/>
                <w:sz w:val="20"/>
                <w:szCs w:val="20"/>
              </w:rPr>
            </w:pPr>
            <w:r>
              <w:rPr>
                <w:rFonts w:ascii="Arial" w:hAnsi="Arial" w:cs="Arial"/>
                <w:i/>
                <w:sz w:val="20"/>
                <w:szCs w:val="20"/>
              </w:rPr>
              <w:t>187 / 207</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1E6F75" w:rsidP="00CC7FCF">
            <w:pPr>
              <w:pStyle w:val="Paragraphedeliste"/>
              <w:ind w:left="0"/>
              <w:rPr>
                <w:rFonts w:ascii="Arial" w:hAnsi="Arial" w:cs="Arial"/>
                <w:i/>
                <w:sz w:val="20"/>
                <w:szCs w:val="20"/>
              </w:rPr>
            </w:pPr>
            <w:proofErr w:type="spellStart"/>
            <w:r>
              <w:rPr>
                <w:rFonts w:ascii="Arial" w:hAnsi="Arial" w:cs="Arial"/>
                <w:i/>
                <w:sz w:val="20"/>
                <w:szCs w:val="20"/>
              </w:rPr>
              <w:t>referenceSystemIdentifier</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1E6F75" w:rsidP="00CC7FCF">
            <w:pPr>
              <w:pStyle w:val="Paragraphedeliste"/>
              <w:ind w:left="0"/>
              <w:rPr>
                <w:rFonts w:ascii="Arial" w:hAnsi="Arial" w:cs="Arial"/>
                <w:i/>
                <w:sz w:val="20"/>
                <w:szCs w:val="20"/>
              </w:rPr>
            </w:pPr>
            <w:proofErr w:type="spellStart"/>
            <w:r>
              <w:rPr>
                <w:rFonts w:ascii="Arial" w:hAnsi="Arial" w:cs="Arial"/>
                <w:i/>
                <w:sz w:val="20"/>
                <w:szCs w:val="20"/>
              </w:rPr>
              <w:t>refSysId</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D5323B" w:rsidP="00D5323B">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D5323B"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D5323B" w:rsidP="00CC7FCF">
            <w:pPr>
              <w:pStyle w:val="Paragraphedeliste"/>
              <w:ind w:left="0"/>
              <w:rPr>
                <w:rFonts w:ascii="Arial" w:hAnsi="Arial" w:cs="Arial"/>
                <w:i/>
                <w:sz w:val="20"/>
                <w:szCs w:val="20"/>
              </w:rPr>
            </w:pPr>
            <w:r>
              <w:rPr>
                <w:rFonts w:ascii="Arial" w:hAnsi="Arial" w:cs="Arial"/>
                <w:i/>
                <w:sz w:val="20"/>
                <w:szCs w:val="20"/>
              </w:rPr>
              <w:t>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CA3C65"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CA3C65">
              <w:rPr>
                <w:rFonts w:ascii="Arial" w:hAnsi="Arial" w:cs="Arial"/>
                <w:i/>
                <w:sz w:val="20"/>
                <w:szCs w:val="20"/>
              </w:rPr>
              <w:t>referenceSystemInfo</w:t>
            </w:r>
            <w:proofErr w:type="spellEnd"/>
            <w:r>
              <w:rPr>
                <w:rFonts w:ascii="Arial" w:hAnsi="Arial" w:cs="Arial"/>
                <w:i/>
                <w:sz w:val="20"/>
                <w:szCs w:val="20"/>
              </w:rPr>
              <w:t>/*/</w:t>
            </w:r>
            <w:proofErr w:type="spellStart"/>
            <w:r w:rsidRPr="00CA3C65">
              <w:rPr>
                <w:rFonts w:ascii="Arial" w:hAnsi="Arial" w:cs="Arial"/>
                <w:i/>
                <w:sz w:val="20"/>
                <w:szCs w:val="20"/>
              </w:rPr>
              <w:t>referenceSystemIdentifier</w:t>
            </w:r>
            <w:proofErr w:type="spellEnd"/>
            <w:r>
              <w:rPr>
                <w:rFonts w:ascii="Arial" w:hAnsi="Arial" w:cs="Arial"/>
                <w:i/>
                <w:sz w:val="20"/>
                <w:szCs w:val="20"/>
              </w:rPr>
              <w:t>/*/</w:t>
            </w:r>
            <w:r w:rsidRPr="00CA3C65">
              <w:rPr>
                <w:rFonts w:ascii="Arial" w:hAnsi="Arial" w:cs="Arial"/>
                <w:i/>
                <w:sz w:val="20"/>
                <w:szCs w:val="20"/>
              </w:rPr>
              <w:t>code</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D5323B" w:rsidP="00CC7FCF">
            <w:pPr>
              <w:pStyle w:val="Paragraphedeliste"/>
              <w:ind w:left="0"/>
              <w:rPr>
                <w:rFonts w:ascii="Arial" w:hAnsi="Arial" w:cs="Arial"/>
                <w:i/>
                <w:sz w:val="20"/>
                <w:szCs w:val="20"/>
              </w:rPr>
            </w:pPr>
            <w:r>
              <w:rPr>
                <w:rFonts w:ascii="Arial" w:hAnsi="Arial" w:cs="Arial"/>
                <w:i/>
                <w:sz w:val="20"/>
                <w:szCs w:val="20"/>
              </w:rPr>
              <w:t>Certaines applications utilisent également un espace de nom.</w:t>
            </w:r>
          </w:p>
        </w:tc>
      </w:tr>
    </w:tbl>
    <w:p w:rsidR="00122095" w:rsidRDefault="00122095" w:rsidP="00265AD0">
      <w:pPr>
        <w:pStyle w:val="Titre2"/>
      </w:pPr>
      <w:bookmarkStart w:id="52" w:name="_Toc323284958"/>
      <w:bookmarkStart w:id="53" w:name="_Toc328385195"/>
      <w:r w:rsidRPr="00122095">
        <w:t>Etendue temporelle</w:t>
      </w:r>
      <w:bookmarkEnd w:id="52"/>
      <w:bookmarkEnd w:id="53"/>
    </w:p>
    <w:p w:rsidR="005C3140" w:rsidRDefault="005C3140" w:rsidP="00710EDC">
      <w:pPr>
        <w:pStyle w:val="Titre3"/>
      </w:pPr>
      <w:r w:rsidRPr="0087011C">
        <w:t>Définition</w:t>
      </w:r>
    </w:p>
    <w:p w:rsidR="002B4B3D" w:rsidRDefault="002B4B3D" w:rsidP="002B4B3D">
      <w:pPr>
        <w:autoSpaceDE w:val="0"/>
        <w:autoSpaceDN w:val="0"/>
        <w:adjustRightInd w:val="0"/>
        <w:rPr>
          <w:rFonts w:cs="Arial"/>
          <w:color w:val="000000"/>
          <w:szCs w:val="22"/>
        </w:rPr>
      </w:pPr>
      <w:r w:rsidRPr="003D5369">
        <w:rPr>
          <w:rFonts w:cs="Arial"/>
          <w:color w:val="000000"/>
          <w:szCs w:val="22"/>
        </w:rPr>
        <w:t xml:space="preserve">L’étendue temporelle définit la période de temps couverte par le contenu de la </w:t>
      </w:r>
      <w:r w:rsidR="003F4D96">
        <w:rPr>
          <w:rFonts w:cs="Arial"/>
          <w:color w:val="000000"/>
          <w:szCs w:val="22"/>
        </w:rPr>
        <w:t>donnée</w:t>
      </w:r>
      <w:r w:rsidRPr="003D5369">
        <w:rPr>
          <w:rFonts w:cs="Arial"/>
          <w:color w:val="000000"/>
          <w:szCs w:val="22"/>
        </w:rPr>
        <w:t>.</w:t>
      </w:r>
      <w:r>
        <w:rPr>
          <w:rFonts w:cs="Arial"/>
          <w:color w:val="000000"/>
          <w:szCs w:val="22"/>
        </w:rPr>
        <w:t xml:space="preserve"> C’</w:t>
      </w:r>
      <w:r w:rsidRPr="003D5369">
        <w:rPr>
          <w:rFonts w:cs="Arial"/>
          <w:color w:val="000000"/>
          <w:szCs w:val="22"/>
        </w:rPr>
        <w:t>est un indicateur de</w:t>
      </w:r>
      <w:r>
        <w:rPr>
          <w:rFonts w:cs="Arial"/>
          <w:color w:val="000000"/>
          <w:szCs w:val="22"/>
        </w:rPr>
        <w:t xml:space="preserve"> </w:t>
      </w:r>
      <w:r w:rsidRPr="003D5369">
        <w:rPr>
          <w:rFonts w:cs="Arial"/>
          <w:color w:val="000000"/>
          <w:szCs w:val="22"/>
        </w:rPr>
        <w:t xml:space="preserve">l’actualité de la </w:t>
      </w:r>
      <w:r w:rsidR="003F4D96">
        <w:rPr>
          <w:rFonts w:cs="Arial"/>
          <w:color w:val="000000"/>
          <w:szCs w:val="22"/>
        </w:rPr>
        <w:t>donnée</w:t>
      </w:r>
    </w:p>
    <w:p w:rsidR="002B4B3D" w:rsidRPr="003D5369" w:rsidRDefault="002B4B3D" w:rsidP="002B4B3D">
      <w:pPr>
        <w:autoSpaceDE w:val="0"/>
        <w:autoSpaceDN w:val="0"/>
        <w:adjustRightInd w:val="0"/>
        <w:rPr>
          <w:rFonts w:cs="Arial"/>
          <w:color w:val="000000"/>
          <w:szCs w:val="22"/>
        </w:rPr>
      </w:pPr>
    </w:p>
    <w:p w:rsidR="002B4B3D" w:rsidRPr="003D5369" w:rsidRDefault="002B4B3D" w:rsidP="002B4B3D">
      <w:pPr>
        <w:autoSpaceDE w:val="0"/>
        <w:autoSpaceDN w:val="0"/>
        <w:adjustRightInd w:val="0"/>
        <w:rPr>
          <w:rFonts w:cs="Arial"/>
          <w:color w:val="000000"/>
          <w:szCs w:val="22"/>
        </w:rPr>
      </w:pPr>
      <w:r w:rsidRPr="003D5369">
        <w:rPr>
          <w:rFonts w:cs="Arial"/>
          <w:color w:val="000000"/>
          <w:szCs w:val="22"/>
        </w:rPr>
        <w:t>Cette période peut être exprimée de l’une des manières suivantes :</w:t>
      </w:r>
    </w:p>
    <w:p w:rsidR="002B4B3D" w:rsidRPr="003D5369" w:rsidRDefault="002B4B3D" w:rsidP="00923BA6">
      <w:pPr>
        <w:numPr>
          <w:ilvl w:val="0"/>
          <w:numId w:val="11"/>
        </w:numPr>
        <w:autoSpaceDE w:val="0"/>
        <w:autoSpaceDN w:val="0"/>
        <w:adjustRightInd w:val="0"/>
        <w:rPr>
          <w:rFonts w:cs="Arial"/>
          <w:color w:val="000000"/>
          <w:szCs w:val="22"/>
        </w:rPr>
      </w:pPr>
      <w:r w:rsidRPr="003D5369">
        <w:rPr>
          <w:rFonts w:cs="Arial"/>
          <w:color w:val="000000"/>
          <w:szCs w:val="22"/>
        </w:rPr>
        <w:t>une date déterminée,</w:t>
      </w:r>
    </w:p>
    <w:p w:rsidR="002B4B3D" w:rsidRPr="003D5369" w:rsidRDefault="002B4B3D" w:rsidP="00923BA6">
      <w:pPr>
        <w:numPr>
          <w:ilvl w:val="0"/>
          <w:numId w:val="11"/>
        </w:numPr>
        <w:autoSpaceDE w:val="0"/>
        <w:autoSpaceDN w:val="0"/>
        <w:adjustRightInd w:val="0"/>
        <w:rPr>
          <w:rFonts w:cs="Arial"/>
          <w:color w:val="000000"/>
          <w:szCs w:val="22"/>
        </w:rPr>
      </w:pPr>
      <w:r w:rsidRPr="003D5369">
        <w:rPr>
          <w:rFonts w:cs="Arial"/>
          <w:color w:val="000000"/>
          <w:szCs w:val="22"/>
        </w:rPr>
        <w:t>un intervalle de dates exprimé par la date de début et la date de fin de</w:t>
      </w:r>
      <w:r>
        <w:rPr>
          <w:rFonts w:cs="Arial"/>
          <w:color w:val="000000"/>
          <w:szCs w:val="22"/>
        </w:rPr>
        <w:t xml:space="preserve"> </w:t>
      </w:r>
      <w:r w:rsidRPr="003D5369">
        <w:rPr>
          <w:rFonts w:cs="Arial"/>
          <w:color w:val="000000"/>
          <w:szCs w:val="22"/>
        </w:rPr>
        <w:t>l’intervalle,</w:t>
      </w:r>
    </w:p>
    <w:p w:rsidR="002B4B3D" w:rsidRPr="003D5369" w:rsidRDefault="002B4B3D" w:rsidP="00923BA6">
      <w:pPr>
        <w:numPr>
          <w:ilvl w:val="0"/>
          <w:numId w:val="11"/>
        </w:numPr>
        <w:autoSpaceDE w:val="0"/>
        <w:autoSpaceDN w:val="0"/>
        <w:adjustRightInd w:val="0"/>
        <w:rPr>
          <w:rFonts w:cs="Arial"/>
          <w:color w:val="000000"/>
          <w:szCs w:val="22"/>
        </w:rPr>
      </w:pPr>
      <w:r w:rsidRPr="003D5369">
        <w:rPr>
          <w:rFonts w:cs="Arial"/>
          <w:color w:val="000000"/>
          <w:szCs w:val="22"/>
        </w:rPr>
        <w:t>un mélange de dates et d’intervalles.</w:t>
      </w:r>
    </w:p>
    <w:p w:rsidR="005C3140" w:rsidRDefault="005C3140" w:rsidP="00710EDC">
      <w:pPr>
        <w:pStyle w:val="Titre3"/>
      </w:pPr>
      <w:r w:rsidRPr="0087011C">
        <w:t>Recommandations</w:t>
      </w:r>
    </w:p>
    <w:p w:rsidR="005C3140" w:rsidRDefault="002B4B3D" w:rsidP="005C3140">
      <w:r>
        <w:t xml:space="preserve">Dans le cadre du partenariat CIGAL il est recommandé de renseigner prioritairement une date de création, de révision ou de publication pour la </w:t>
      </w:r>
      <w:r w:rsidR="003F4D96">
        <w:t>donnée</w:t>
      </w:r>
      <w:r>
        <w:t xml:space="preserve"> (cf. paragraphe 2.</w:t>
      </w:r>
      <w:r w:rsidR="000E0F12">
        <w:t>4</w:t>
      </w:r>
      <w:r>
        <w:t>). L’étendu temporelle est une information alors considérée comme optionnelle.</w:t>
      </w:r>
    </w:p>
    <w:p w:rsidR="002B4B3D" w:rsidRDefault="002B4B3D" w:rsidP="005C3140"/>
    <w:p w:rsidR="002B4B3D" w:rsidRDefault="002B4B3D" w:rsidP="002B4B3D">
      <w:pPr>
        <w:autoSpaceDE w:val="0"/>
        <w:autoSpaceDN w:val="0"/>
        <w:adjustRightInd w:val="0"/>
        <w:rPr>
          <w:rFonts w:cs="Arial"/>
          <w:color w:val="000000"/>
          <w:szCs w:val="22"/>
        </w:rPr>
      </w:pPr>
      <w:r>
        <w:t xml:space="preserve">Pour les étendues temporelles, </w:t>
      </w:r>
      <w:r>
        <w:rPr>
          <w:rFonts w:cs="Arial"/>
          <w:color w:val="000000"/>
          <w:szCs w:val="22"/>
        </w:rPr>
        <w:t>l</w:t>
      </w:r>
      <w:r w:rsidRPr="003D5369">
        <w:rPr>
          <w:rFonts w:cs="Arial"/>
          <w:color w:val="000000"/>
          <w:szCs w:val="22"/>
        </w:rPr>
        <w:t>e système de référence par défaut est le calendrier grégorien.</w:t>
      </w:r>
    </w:p>
    <w:p w:rsidR="002B4B3D" w:rsidRDefault="002B4B3D" w:rsidP="002B4B3D">
      <w:pPr>
        <w:autoSpaceDE w:val="0"/>
        <w:autoSpaceDN w:val="0"/>
        <w:adjustRightInd w:val="0"/>
        <w:rPr>
          <w:rFonts w:cs="Arial"/>
          <w:color w:val="000000"/>
          <w:szCs w:val="22"/>
        </w:rPr>
      </w:pPr>
      <w:r>
        <w:rPr>
          <w:rFonts w:cs="Arial"/>
          <w:color w:val="000000"/>
          <w:szCs w:val="22"/>
        </w:rPr>
        <w:t>Indiquer le système de référence uniquement lors de l’utilisation d’un autre système de calcul des périodes de temps, comme par exemple les ères géologiques.</w:t>
      </w:r>
    </w:p>
    <w:p w:rsidR="005C3140" w:rsidRDefault="005C3140" w:rsidP="00710EDC">
      <w:pPr>
        <w:pStyle w:val="Titre3"/>
      </w:pPr>
      <w:r w:rsidRPr="0087011C">
        <w:lastRenderedPageBreak/>
        <w:t>Exemples</w:t>
      </w:r>
    </w:p>
    <w:p w:rsidR="002B4B3D" w:rsidRDefault="002B4B3D" w:rsidP="002B4B3D">
      <w:pPr>
        <w:autoSpaceDE w:val="0"/>
        <w:autoSpaceDN w:val="0"/>
        <w:adjustRightInd w:val="0"/>
        <w:rPr>
          <w:rFonts w:cs="Arial"/>
          <w:color w:val="000000"/>
          <w:szCs w:val="22"/>
        </w:rPr>
      </w:pPr>
      <w:r>
        <w:rPr>
          <w:rFonts w:cs="Arial"/>
          <w:color w:val="000000"/>
          <w:szCs w:val="22"/>
        </w:rPr>
        <w:t>Il peut s’agir par exemple des dates de début et de fin d’une campagne de prise de mesures ou de la période de validité d’une donnée règlementaire.</w:t>
      </w:r>
    </w:p>
    <w:p w:rsidR="002B4B3D" w:rsidRDefault="002B4B3D" w:rsidP="002B4B3D">
      <w:pPr>
        <w:autoSpaceDE w:val="0"/>
        <w:autoSpaceDN w:val="0"/>
        <w:adjustRightInd w:val="0"/>
        <w:rPr>
          <w:rFonts w:cs="Arial"/>
          <w:color w:val="000000"/>
          <w:szCs w:val="22"/>
        </w:rPr>
      </w:pPr>
    </w:p>
    <w:p w:rsidR="002B4B3D" w:rsidRPr="003D5369" w:rsidRDefault="002B4B3D" w:rsidP="002B4B3D">
      <w:pPr>
        <w:autoSpaceDE w:val="0"/>
        <w:autoSpaceDN w:val="0"/>
        <w:adjustRightInd w:val="0"/>
        <w:rPr>
          <w:rFonts w:cs="Arial"/>
        </w:rPr>
      </w:pPr>
      <w:r>
        <w:rPr>
          <w:rFonts w:cs="Arial"/>
          <w:color w:val="000000"/>
          <w:szCs w:val="22"/>
        </w:rPr>
        <w:t>Etendue temporelle : « </w:t>
      </w:r>
      <w:r w:rsidRPr="003D5369">
        <w:rPr>
          <w:rFonts w:cs="Arial"/>
          <w:color w:val="000000"/>
          <w:szCs w:val="22"/>
        </w:rPr>
        <w:t>2011-08-24</w:t>
      </w:r>
      <w:r>
        <w:rPr>
          <w:rFonts w:cs="Arial"/>
          <w:color w:val="000000"/>
          <w:szCs w:val="22"/>
        </w:rPr>
        <w:t> » / « </w:t>
      </w:r>
      <w:r w:rsidRPr="003D5369">
        <w:rPr>
          <w:rFonts w:cs="Arial"/>
          <w:color w:val="000000"/>
          <w:szCs w:val="22"/>
        </w:rPr>
        <w:t>2013-08-24</w:t>
      </w:r>
      <w:r>
        <w:rPr>
          <w:rFonts w:cs="Arial"/>
          <w:color w:val="000000"/>
          <w:szCs w:val="22"/>
        </w:rPr>
        <w:t> »</w:t>
      </w:r>
    </w:p>
    <w:p w:rsidR="005C3140" w:rsidRDefault="005C3140" w:rsidP="00710EDC">
      <w:pPr>
        <w:pStyle w:val="Titre3"/>
      </w:pPr>
      <w:r w:rsidRPr="0087011C">
        <w:t>Références techniques</w:t>
      </w:r>
    </w:p>
    <w:p w:rsidR="00852ABD" w:rsidRPr="00852ABD" w:rsidRDefault="00852ABD" w:rsidP="00852ABD">
      <w:pPr>
        <w:rPr>
          <w:u w:val="single"/>
        </w:rPr>
      </w:pPr>
      <w:r w:rsidRPr="00852ABD">
        <w:rPr>
          <w:u w:val="single"/>
        </w:rPr>
        <w:t>Etendue temporelle</w:t>
      </w:r>
      <w:r>
        <w:rPr>
          <w:u w:val="single"/>
        </w:rPr>
        <w:t> :</w:t>
      </w:r>
    </w:p>
    <w:p w:rsidR="00852ABD" w:rsidRPr="00852ABD" w:rsidRDefault="00852ABD" w:rsidP="00852A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5.1</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Temporal </w:t>
            </w:r>
            <w:proofErr w:type="spellStart"/>
            <w:r>
              <w:rPr>
                <w:rFonts w:ascii="Arial" w:hAnsi="Arial" w:cs="Arial"/>
                <w:i/>
                <w:sz w:val="20"/>
                <w:szCs w:val="20"/>
              </w:rPr>
              <w:t>extent</w:t>
            </w:r>
            <w:proofErr w:type="spellEnd"/>
            <w:r>
              <w:rPr>
                <w:rFonts w:ascii="Arial" w:hAnsi="Arial" w:cs="Arial"/>
                <w:i/>
                <w:sz w:val="20"/>
                <w:szCs w:val="20"/>
              </w:rPr>
              <w:t xml:space="preserve"> (Etendue temporelle)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Conditionnel</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852ABD" w:rsidP="00CC7FCF">
            <w:pPr>
              <w:pStyle w:val="Paragraphedeliste"/>
              <w:ind w:left="0"/>
              <w:rPr>
                <w:rFonts w:ascii="Arial" w:hAnsi="Arial" w:cs="Arial"/>
                <w:i/>
                <w:sz w:val="20"/>
                <w:szCs w:val="20"/>
              </w:rPr>
            </w:pPr>
            <w:r>
              <w:rPr>
                <w:rFonts w:ascii="Arial" w:hAnsi="Arial" w:cs="Arial"/>
                <w:i/>
                <w:sz w:val="20"/>
                <w:szCs w:val="20"/>
              </w:rPr>
              <w:t>351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CA3C65" w:rsidP="00CC7FCF">
            <w:pPr>
              <w:pStyle w:val="Paragraphedeliste"/>
              <w:ind w:left="0"/>
              <w:rPr>
                <w:rFonts w:ascii="Arial" w:hAnsi="Arial" w:cs="Arial"/>
                <w:i/>
                <w:sz w:val="20"/>
                <w:szCs w:val="20"/>
              </w:rPr>
            </w:pPr>
            <w:proofErr w:type="spellStart"/>
            <w:r>
              <w:rPr>
                <w:rFonts w:ascii="Arial" w:hAnsi="Arial" w:cs="Arial"/>
                <w:i/>
                <w:sz w:val="20"/>
                <w:szCs w:val="20"/>
              </w:rPr>
              <w:t>e</w:t>
            </w:r>
            <w:r w:rsidR="00852ABD">
              <w:rPr>
                <w:rFonts w:ascii="Arial" w:hAnsi="Arial" w:cs="Arial"/>
                <w:i/>
                <w:sz w:val="20"/>
                <w:szCs w:val="20"/>
              </w:rPr>
              <w:t>xtent</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CA3C65" w:rsidP="00CC7FCF">
            <w:pPr>
              <w:pStyle w:val="Paragraphedeliste"/>
              <w:ind w:left="0"/>
              <w:rPr>
                <w:rFonts w:ascii="Arial" w:hAnsi="Arial" w:cs="Arial"/>
                <w:i/>
                <w:sz w:val="20"/>
                <w:szCs w:val="20"/>
              </w:rPr>
            </w:pPr>
            <w:proofErr w:type="spellStart"/>
            <w:r>
              <w:rPr>
                <w:rFonts w:ascii="Arial" w:hAnsi="Arial" w:cs="Arial"/>
                <w:i/>
                <w:sz w:val="20"/>
                <w:szCs w:val="20"/>
              </w:rPr>
              <w:t>exTemp</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852ABD" w:rsidP="00CC7FCF">
            <w:pPr>
              <w:pStyle w:val="Paragraphedeliste"/>
              <w:ind w:left="0"/>
              <w:rPr>
                <w:rFonts w:ascii="Arial" w:hAnsi="Arial" w:cs="Arial"/>
                <w:i/>
                <w:sz w:val="20"/>
                <w:szCs w:val="20"/>
              </w:rPr>
            </w:pPr>
            <w:r>
              <w:rPr>
                <w:rFonts w:ascii="Arial" w:hAnsi="Arial" w:cs="Arial"/>
                <w:i/>
                <w:sz w:val="20"/>
                <w:szCs w:val="20"/>
              </w:rPr>
              <w:t>Date</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852ABD" w:rsidP="00CC7FCF">
            <w:pPr>
              <w:pStyle w:val="Paragraphedeliste"/>
              <w:ind w:left="0"/>
              <w:rPr>
                <w:rFonts w:ascii="Arial" w:hAnsi="Arial" w:cs="Arial"/>
                <w:i/>
                <w:sz w:val="20"/>
                <w:szCs w:val="20"/>
              </w:rPr>
            </w:pPr>
            <w:r>
              <w:rPr>
                <w:rFonts w:ascii="Arial" w:hAnsi="Arial" w:cs="Arial"/>
                <w:i/>
                <w:sz w:val="20"/>
                <w:szCs w:val="20"/>
              </w:rPr>
              <w:t>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CA3C65"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r w:rsidRPr="00CA3C65">
              <w:rPr>
                <w:rFonts w:ascii="Arial" w:hAnsi="Arial" w:cs="Arial"/>
                <w:i/>
                <w:sz w:val="20"/>
                <w:szCs w:val="20"/>
                <w:lang w:val="en-US"/>
              </w:rPr>
              <w:t>extent</w:t>
            </w:r>
            <w:r>
              <w:rPr>
                <w:rFonts w:ascii="Arial" w:hAnsi="Arial" w:cs="Arial"/>
                <w:i/>
                <w:sz w:val="20"/>
                <w:szCs w:val="20"/>
                <w:lang w:val="en-US"/>
              </w:rPr>
              <w:t>/*/</w:t>
            </w:r>
            <w:proofErr w:type="spellStart"/>
            <w:r>
              <w:rPr>
                <w:rFonts w:ascii="Arial" w:hAnsi="Arial" w:cs="Arial"/>
                <w:i/>
                <w:sz w:val="20"/>
                <w:szCs w:val="20"/>
                <w:lang w:val="en-US"/>
              </w:rPr>
              <w:t>temporalElement</w:t>
            </w:r>
            <w:proofErr w:type="spellEnd"/>
            <w:r>
              <w:rPr>
                <w:rFonts w:ascii="Arial" w:hAnsi="Arial" w:cs="Arial"/>
                <w:i/>
                <w:sz w:val="20"/>
                <w:szCs w:val="20"/>
                <w:lang w:val="en-US"/>
              </w:rPr>
              <w:t>/*/extent</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2B4B3D" w:rsidRPr="00852ABD" w:rsidRDefault="002B4B3D" w:rsidP="002B4B3D">
            <w:pPr>
              <w:autoSpaceDE w:val="0"/>
              <w:autoSpaceDN w:val="0"/>
              <w:adjustRightInd w:val="0"/>
              <w:rPr>
                <w:rFonts w:cs="Arial"/>
                <w:i/>
                <w:color w:val="000000"/>
                <w:sz w:val="20"/>
                <w:szCs w:val="20"/>
              </w:rPr>
            </w:pPr>
            <w:r w:rsidRPr="00852ABD">
              <w:rPr>
                <w:rFonts w:cs="Arial"/>
                <w:i/>
                <w:color w:val="000000"/>
                <w:sz w:val="20"/>
                <w:szCs w:val="20"/>
              </w:rPr>
              <w:t xml:space="preserve">Les dates sont exprimées conformément à la norme ISO 8601 (c’est-à-dire </w:t>
            </w:r>
            <w:proofErr w:type="spellStart"/>
            <w:r w:rsidRPr="00852ABD">
              <w:rPr>
                <w:rFonts w:cs="Arial"/>
                <w:i/>
                <w:color w:val="000000"/>
                <w:sz w:val="20"/>
                <w:szCs w:val="20"/>
              </w:rPr>
              <w:t>aaaa</w:t>
            </w:r>
            <w:proofErr w:type="spellEnd"/>
            <w:r w:rsidRPr="00852ABD">
              <w:rPr>
                <w:rFonts w:cs="Arial"/>
                <w:i/>
                <w:color w:val="000000"/>
                <w:sz w:val="20"/>
                <w:szCs w:val="20"/>
              </w:rPr>
              <w:t>-mm-</w:t>
            </w:r>
            <w:proofErr w:type="spellStart"/>
            <w:r w:rsidRPr="00852ABD">
              <w:rPr>
                <w:rFonts w:cs="Arial"/>
                <w:i/>
                <w:color w:val="000000"/>
                <w:sz w:val="20"/>
                <w:szCs w:val="20"/>
              </w:rPr>
              <w:t>jj</w:t>
            </w:r>
            <w:proofErr w:type="spellEnd"/>
            <w:r w:rsidRPr="00852ABD">
              <w:rPr>
                <w:rFonts w:cs="Arial"/>
                <w:i/>
                <w:color w:val="000000"/>
                <w:sz w:val="20"/>
                <w:szCs w:val="20"/>
              </w:rPr>
              <w:t>).</w:t>
            </w:r>
          </w:p>
          <w:p w:rsidR="00F46408" w:rsidRDefault="00852ABD" w:rsidP="00852ABD">
            <w:pPr>
              <w:autoSpaceDE w:val="0"/>
              <w:autoSpaceDN w:val="0"/>
              <w:adjustRightInd w:val="0"/>
              <w:rPr>
                <w:rFonts w:cs="Arial"/>
                <w:i/>
                <w:color w:val="000000"/>
                <w:sz w:val="20"/>
                <w:szCs w:val="20"/>
              </w:rPr>
            </w:pPr>
            <w:r w:rsidRPr="00852ABD">
              <w:rPr>
                <w:rFonts w:cs="Arial"/>
                <w:i/>
                <w:color w:val="000000"/>
                <w:sz w:val="20"/>
                <w:szCs w:val="20"/>
              </w:rPr>
              <w:t>Une étendue temporelle est généralement constituée de 2 dates.</w:t>
            </w:r>
          </w:p>
          <w:p w:rsidR="00025A59" w:rsidRPr="00050B0A" w:rsidRDefault="00025A59" w:rsidP="00852ABD">
            <w:pPr>
              <w:autoSpaceDE w:val="0"/>
              <w:autoSpaceDN w:val="0"/>
              <w:adjustRightInd w:val="0"/>
              <w:rPr>
                <w:rFonts w:cs="Arial"/>
                <w:i/>
                <w:sz w:val="20"/>
                <w:szCs w:val="20"/>
              </w:rPr>
            </w:pPr>
            <w:r>
              <w:rPr>
                <w:rFonts w:cs="Arial"/>
                <w:i/>
                <w:color w:val="000000"/>
                <w:sz w:val="20"/>
                <w:szCs w:val="20"/>
              </w:rPr>
              <w:t>Pour plus d’information sur cet élément cf. nome ISO 19108.</w:t>
            </w:r>
          </w:p>
        </w:tc>
      </w:tr>
    </w:tbl>
    <w:p w:rsidR="005C3140" w:rsidRPr="006630F7" w:rsidRDefault="005C3140" w:rsidP="005C3140"/>
    <w:p w:rsidR="005C3140" w:rsidRPr="00852ABD" w:rsidRDefault="00852ABD" w:rsidP="005C3140">
      <w:pPr>
        <w:rPr>
          <w:u w:val="single"/>
        </w:rPr>
      </w:pPr>
      <w:r w:rsidRPr="00852ABD">
        <w:rPr>
          <w:u w:val="single"/>
        </w:rPr>
        <w:t>Système de référence temporel :</w:t>
      </w:r>
    </w:p>
    <w:p w:rsidR="00E55FB8" w:rsidRDefault="00E55FB8" w:rsidP="00E55F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852ABD" w:rsidRPr="00050B0A" w:rsidTr="00202578">
        <w:tc>
          <w:tcPr>
            <w:tcW w:w="1809" w:type="dxa"/>
            <w:vMerge w:val="restart"/>
            <w:vAlign w:val="center"/>
          </w:tcPr>
          <w:p w:rsidR="00852ABD" w:rsidRPr="00050B0A" w:rsidRDefault="00852ABD" w:rsidP="0020257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852ABD" w:rsidRPr="00050B0A" w:rsidRDefault="00852ABD" w:rsidP="0020257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ign w:val="center"/>
          </w:tcPr>
          <w:p w:rsidR="00852ABD" w:rsidRPr="00050B0A" w:rsidRDefault="00852ABD" w:rsidP="00202578">
            <w:pPr>
              <w:pStyle w:val="Paragraphedeliste"/>
              <w:ind w:left="0"/>
              <w:rPr>
                <w:rFonts w:ascii="Arial" w:hAnsi="Arial" w:cs="Arial"/>
                <w:b/>
                <w:sz w:val="20"/>
                <w:szCs w:val="20"/>
              </w:rPr>
            </w:pPr>
          </w:p>
        </w:tc>
        <w:tc>
          <w:tcPr>
            <w:tcW w:w="1985" w:type="dxa"/>
          </w:tcPr>
          <w:p w:rsidR="00852ABD" w:rsidRPr="00050B0A" w:rsidRDefault="00852ABD" w:rsidP="0020257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852ABD" w:rsidRPr="00050B0A" w:rsidRDefault="00025A59" w:rsidP="00202578">
            <w:pPr>
              <w:pStyle w:val="Paragraphedeliste"/>
              <w:ind w:left="0"/>
              <w:rPr>
                <w:rFonts w:ascii="Arial" w:hAnsi="Arial" w:cs="Arial"/>
                <w:i/>
                <w:sz w:val="20"/>
                <w:szCs w:val="20"/>
              </w:rPr>
            </w:pPr>
            <w:r>
              <w:rPr>
                <w:rFonts w:ascii="Arial" w:hAnsi="Arial" w:cs="Arial"/>
                <w:i/>
                <w:sz w:val="20"/>
                <w:szCs w:val="20"/>
              </w:rPr>
              <w:t>--</w:t>
            </w:r>
          </w:p>
        </w:tc>
      </w:tr>
      <w:tr w:rsidR="00852ABD" w:rsidRPr="00050B0A" w:rsidTr="00202578">
        <w:tc>
          <w:tcPr>
            <w:tcW w:w="1809" w:type="dxa"/>
            <w:vMerge w:val="restart"/>
            <w:vAlign w:val="center"/>
          </w:tcPr>
          <w:p w:rsidR="00852ABD" w:rsidRPr="00050B0A" w:rsidRDefault="00852ABD" w:rsidP="00202578">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852ABD" w:rsidRPr="00050B0A" w:rsidRDefault="00852ABD" w:rsidP="00202578">
            <w:pPr>
              <w:pStyle w:val="Paragraphedeliste"/>
              <w:ind w:left="0"/>
              <w:rPr>
                <w:rFonts w:ascii="Arial" w:hAnsi="Arial" w:cs="Arial"/>
                <w:i/>
                <w:sz w:val="20"/>
                <w:szCs w:val="20"/>
              </w:rPr>
            </w:pPr>
            <w:r>
              <w:rPr>
                <w:rFonts w:ascii="Arial" w:hAnsi="Arial" w:cs="Arial"/>
                <w:i/>
                <w:sz w:val="20"/>
                <w:szCs w:val="20"/>
              </w:rPr>
              <w:t>Part B 5.1</w:t>
            </w:r>
          </w:p>
        </w:tc>
      </w:tr>
      <w:tr w:rsidR="00852ABD" w:rsidRPr="00050B0A" w:rsidTr="00202578">
        <w:tc>
          <w:tcPr>
            <w:tcW w:w="1809" w:type="dxa"/>
            <w:vMerge/>
          </w:tcPr>
          <w:p w:rsidR="00852ABD" w:rsidRPr="00050B0A" w:rsidRDefault="00852ABD" w:rsidP="00202578">
            <w:pPr>
              <w:pStyle w:val="Paragraphedeliste"/>
              <w:ind w:left="0"/>
              <w:rPr>
                <w:rFonts w:ascii="Arial" w:hAnsi="Arial" w:cs="Arial"/>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852ABD" w:rsidRPr="00050B0A" w:rsidRDefault="00852ABD" w:rsidP="00202578">
            <w:pPr>
              <w:pStyle w:val="Paragraphedeliste"/>
              <w:ind w:left="0"/>
              <w:rPr>
                <w:rFonts w:ascii="Arial" w:hAnsi="Arial" w:cs="Arial"/>
                <w:i/>
                <w:sz w:val="20"/>
                <w:szCs w:val="20"/>
              </w:rPr>
            </w:pPr>
            <w:r>
              <w:rPr>
                <w:rFonts w:ascii="Arial" w:hAnsi="Arial" w:cs="Arial"/>
                <w:i/>
                <w:sz w:val="20"/>
                <w:szCs w:val="20"/>
              </w:rPr>
              <w:t xml:space="preserve">Temporal </w:t>
            </w:r>
            <w:proofErr w:type="spellStart"/>
            <w:r>
              <w:rPr>
                <w:rFonts w:ascii="Arial" w:hAnsi="Arial" w:cs="Arial"/>
                <w:i/>
                <w:sz w:val="20"/>
                <w:szCs w:val="20"/>
              </w:rPr>
              <w:t>extent</w:t>
            </w:r>
            <w:proofErr w:type="spellEnd"/>
            <w:r>
              <w:rPr>
                <w:rFonts w:ascii="Arial" w:hAnsi="Arial" w:cs="Arial"/>
                <w:i/>
                <w:sz w:val="20"/>
                <w:szCs w:val="20"/>
              </w:rPr>
              <w:t xml:space="preserve"> (Etendue temporelle)</w:t>
            </w:r>
          </w:p>
        </w:tc>
      </w:tr>
      <w:tr w:rsidR="00852ABD" w:rsidRPr="00050B0A" w:rsidTr="00202578">
        <w:tc>
          <w:tcPr>
            <w:tcW w:w="1809" w:type="dxa"/>
            <w:vMerge/>
          </w:tcPr>
          <w:p w:rsidR="00852ABD" w:rsidRPr="00050B0A" w:rsidRDefault="00852ABD" w:rsidP="00202578">
            <w:pPr>
              <w:pStyle w:val="Paragraphedeliste"/>
              <w:ind w:left="0"/>
              <w:rPr>
                <w:rFonts w:ascii="Arial" w:hAnsi="Arial" w:cs="Arial"/>
                <w:sz w:val="20"/>
                <w:szCs w:val="20"/>
              </w:rPr>
            </w:pPr>
          </w:p>
        </w:tc>
        <w:tc>
          <w:tcPr>
            <w:tcW w:w="1985" w:type="dxa"/>
          </w:tcPr>
          <w:p w:rsidR="00852ABD" w:rsidRPr="00050B0A" w:rsidRDefault="00852ABD" w:rsidP="0020257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852ABD" w:rsidRPr="00050B0A" w:rsidRDefault="00852ABD" w:rsidP="00202578">
            <w:pPr>
              <w:pStyle w:val="Paragraphedeliste"/>
              <w:ind w:left="0"/>
              <w:rPr>
                <w:rFonts w:ascii="Arial" w:hAnsi="Arial" w:cs="Arial"/>
                <w:i/>
                <w:sz w:val="20"/>
                <w:szCs w:val="20"/>
              </w:rPr>
            </w:pPr>
            <w:r>
              <w:rPr>
                <w:rFonts w:ascii="Arial" w:hAnsi="Arial" w:cs="Arial"/>
                <w:i/>
                <w:sz w:val="20"/>
                <w:szCs w:val="20"/>
              </w:rPr>
              <w:t>Conditionnel</w:t>
            </w:r>
          </w:p>
        </w:tc>
      </w:tr>
      <w:tr w:rsidR="00852ABD" w:rsidRPr="00050B0A" w:rsidTr="00202578">
        <w:tc>
          <w:tcPr>
            <w:tcW w:w="1809" w:type="dxa"/>
            <w:vAlign w:val="center"/>
          </w:tcPr>
          <w:p w:rsidR="00852ABD" w:rsidRPr="00050B0A" w:rsidRDefault="00852ABD" w:rsidP="00202578">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852ABD" w:rsidRDefault="00852ABD" w:rsidP="00202578">
            <w:pPr>
              <w:autoSpaceDE w:val="0"/>
              <w:autoSpaceDN w:val="0"/>
              <w:adjustRightInd w:val="0"/>
              <w:rPr>
                <w:rFonts w:cs="Arial"/>
                <w:i/>
                <w:color w:val="000000"/>
                <w:sz w:val="20"/>
                <w:szCs w:val="20"/>
              </w:rPr>
            </w:pPr>
            <w:r>
              <w:rPr>
                <w:rFonts w:cs="Arial"/>
                <w:i/>
                <w:color w:val="000000"/>
                <w:sz w:val="20"/>
                <w:szCs w:val="20"/>
              </w:rPr>
              <w:t>Par défaut, le système de référence est le calendrier grégorien</w:t>
            </w:r>
            <w:r w:rsidR="00025A59">
              <w:rPr>
                <w:rFonts w:cs="Arial"/>
                <w:i/>
                <w:color w:val="000000"/>
                <w:sz w:val="20"/>
                <w:szCs w:val="20"/>
              </w:rPr>
              <w:t>.</w:t>
            </w:r>
          </w:p>
          <w:p w:rsidR="00025A59" w:rsidRPr="00050B0A" w:rsidRDefault="00025A59" w:rsidP="00025A59">
            <w:pPr>
              <w:autoSpaceDE w:val="0"/>
              <w:autoSpaceDN w:val="0"/>
              <w:adjustRightInd w:val="0"/>
              <w:rPr>
                <w:rFonts w:cs="Arial"/>
                <w:i/>
                <w:sz w:val="20"/>
                <w:szCs w:val="20"/>
              </w:rPr>
            </w:pPr>
            <w:r>
              <w:rPr>
                <w:rFonts w:cs="Arial"/>
                <w:i/>
                <w:color w:val="000000"/>
                <w:sz w:val="20"/>
                <w:szCs w:val="20"/>
              </w:rPr>
              <w:t>Pour plus d’information sur cet élément cf. nome ISO 19108.</w:t>
            </w:r>
          </w:p>
        </w:tc>
      </w:tr>
    </w:tbl>
    <w:p w:rsidR="00122095" w:rsidRDefault="00122095" w:rsidP="00265AD0">
      <w:pPr>
        <w:pStyle w:val="Titre2"/>
      </w:pPr>
      <w:bookmarkStart w:id="54" w:name="_Toc323284959"/>
      <w:bookmarkStart w:id="55" w:name="_Toc328385196"/>
      <w:r w:rsidRPr="00122095">
        <w:t>Type de représentation</w:t>
      </w:r>
      <w:bookmarkEnd w:id="54"/>
      <w:bookmarkEnd w:id="55"/>
    </w:p>
    <w:p w:rsidR="005C3140" w:rsidRDefault="005C3140" w:rsidP="00710EDC">
      <w:pPr>
        <w:pStyle w:val="Titre3"/>
      </w:pPr>
      <w:r w:rsidRPr="0087011C">
        <w:t>Définition</w:t>
      </w:r>
    </w:p>
    <w:p w:rsidR="00202578" w:rsidRDefault="00202578" w:rsidP="00202578">
      <w:pPr>
        <w:rPr>
          <w:rFonts w:cs="Arial"/>
          <w:szCs w:val="22"/>
        </w:rPr>
      </w:pPr>
      <w:r w:rsidRPr="003F6253">
        <w:rPr>
          <w:rFonts w:cs="Arial"/>
          <w:szCs w:val="22"/>
        </w:rPr>
        <w:t>Ce</w:t>
      </w:r>
      <w:r>
        <w:rPr>
          <w:rFonts w:cs="Arial"/>
          <w:szCs w:val="22"/>
        </w:rPr>
        <w:t xml:space="preserve">tte information </w:t>
      </w:r>
      <w:r w:rsidRPr="003F6253">
        <w:rPr>
          <w:rFonts w:cs="Arial"/>
          <w:szCs w:val="22"/>
        </w:rPr>
        <w:t xml:space="preserve">permet </w:t>
      </w:r>
      <w:r>
        <w:rPr>
          <w:rFonts w:cs="Arial"/>
          <w:szCs w:val="22"/>
        </w:rPr>
        <w:t xml:space="preserve">de savoir </w:t>
      </w:r>
      <w:r w:rsidRPr="003F6253">
        <w:rPr>
          <w:rFonts w:cs="Arial"/>
          <w:szCs w:val="22"/>
        </w:rPr>
        <w:t xml:space="preserve">s’il s’agit de données vecteur, raster, tabulaire, à maille triangulaire, 3D, etc. </w:t>
      </w:r>
    </w:p>
    <w:p w:rsidR="00255A00" w:rsidRDefault="00255A00" w:rsidP="00202578">
      <w:pPr>
        <w:rPr>
          <w:rFonts w:cs="Arial"/>
          <w:szCs w:val="22"/>
        </w:rPr>
      </w:pPr>
    </w:p>
    <w:p w:rsidR="00255A00" w:rsidRPr="0087011C" w:rsidRDefault="0088056C" w:rsidP="00255A00">
      <w:r>
        <w:rPr>
          <w:rFonts w:cs="Arial"/>
          <w:szCs w:val="22"/>
        </w:rPr>
        <w:t xml:space="preserve">Parmi les valeurs possibles des type de représentations spatiales définies par la norme ISO 19115 (liste </w:t>
      </w:r>
      <w:r w:rsidRPr="00E93260">
        <w:t>B.5.</w:t>
      </w:r>
      <w:r>
        <w:t>26</w:t>
      </w:r>
      <w:r w:rsidRPr="00E93260">
        <w:t xml:space="preserve"> </w:t>
      </w:r>
      <w:proofErr w:type="spellStart"/>
      <w:r>
        <w:t>MD_SpatialRepresentationTypeCode</w:t>
      </w:r>
      <w:proofErr w:type="spellEnd"/>
      <w:r>
        <w:rPr>
          <w:rFonts w:cs="Arial"/>
          <w:szCs w:val="22"/>
        </w:rPr>
        <w:t>), p</w:t>
      </w:r>
      <w:r>
        <w:t xml:space="preserve">our faciliter </w:t>
      </w:r>
      <w:proofErr w:type="gramStart"/>
      <w:r>
        <w:t>la</w:t>
      </w:r>
      <w:proofErr w:type="gramEnd"/>
      <w:r>
        <w:t xml:space="preserve"> saisi</w:t>
      </w:r>
      <w:r w:rsidR="00255A00">
        <w:t xml:space="preserve"> dans le cadre du partenariat CIGAL, les valeurs proposées par défaut sont « </w:t>
      </w:r>
      <w:r w:rsidR="00D77383">
        <w:t xml:space="preserve">Vecteur » et </w:t>
      </w:r>
      <w:r w:rsidR="00255A00">
        <w:t>« </w:t>
      </w:r>
      <w:r w:rsidR="00D77383">
        <w:t>Raster</w:t>
      </w:r>
      <w:r w:rsidR="00255A00">
        <w:t> »</w:t>
      </w:r>
      <w:r w:rsidR="00D77383">
        <w:t xml:space="preserve"> (cf. liste complète en annexe 6</w:t>
      </w:r>
      <w:r w:rsidR="00255A00">
        <w:t>).</w:t>
      </w:r>
    </w:p>
    <w:p w:rsidR="00255A00" w:rsidRDefault="00255A00" w:rsidP="00255A00">
      <w:pPr>
        <w:rPr>
          <w:u w:val="single"/>
        </w:rPr>
      </w:pPr>
    </w:p>
    <w:p w:rsidR="00255A00" w:rsidRDefault="00255A00" w:rsidP="00255A00">
      <w:pPr>
        <w:rPr>
          <w:u w:val="single"/>
        </w:rPr>
      </w:pPr>
      <w:r w:rsidRPr="006B01CB">
        <w:rPr>
          <w:u w:val="single"/>
        </w:rPr>
        <w:t xml:space="preserve">Liste </w:t>
      </w:r>
      <w:proofErr w:type="gramStart"/>
      <w:r w:rsidRPr="006B01CB">
        <w:rPr>
          <w:u w:val="single"/>
        </w:rPr>
        <w:t xml:space="preserve">des </w:t>
      </w:r>
      <w:r w:rsidR="00D77383">
        <w:rPr>
          <w:u w:val="single"/>
        </w:rPr>
        <w:t>type</w:t>
      </w:r>
      <w:proofErr w:type="gramEnd"/>
      <w:r w:rsidR="00D77383">
        <w:rPr>
          <w:u w:val="single"/>
        </w:rPr>
        <w:t xml:space="preserve"> de représentations spatiales</w:t>
      </w:r>
      <w:r w:rsidRPr="006B01CB">
        <w:rPr>
          <w:u w:val="single"/>
        </w:rPr>
        <w:t xml:space="preserve"> </w:t>
      </w:r>
      <w:r>
        <w:rPr>
          <w:u w:val="single"/>
        </w:rPr>
        <w:t>proposés dans le cadre du partenariat CIGAL :</w:t>
      </w:r>
    </w:p>
    <w:p w:rsidR="007E2F4B" w:rsidRDefault="007E2F4B" w:rsidP="00202578">
      <w:pPr>
        <w:rPr>
          <w:rFonts w:cs="Arial"/>
          <w:szCs w:val="22"/>
        </w:rPr>
      </w:pPr>
    </w:p>
    <w:tbl>
      <w:tblPr>
        <w:tblW w:w="9977" w:type="dxa"/>
        <w:jc w:val="center"/>
        <w:tblInd w:w="65" w:type="dxa"/>
        <w:tblCellMar>
          <w:left w:w="70" w:type="dxa"/>
          <w:right w:w="70" w:type="dxa"/>
        </w:tblCellMar>
        <w:tblLook w:val="04A0"/>
      </w:tblPr>
      <w:tblGrid>
        <w:gridCol w:w="494"/>
        <w:gridCol w:w="1560"/>
        <w:gridCol w:w="1417"/>
        <w:gridCol w:w="6506"/>
      </w:tblGrid>
      <w:tr w:rsidR="009E40AC" w:rsidRPr="009E40AC" w:rsidTr="009E40AC">
        <w:trPr>
          <w:trHeight w:val="70"/>
          <w:jc w:val="center"/>
        </w:trPr>
        <w:tc>
          <w:tcPr>
            <w:tcW w:w="494" w:type="dxa"/>
            <w:tcBorders>
              <w:top w:val="single" w:sz="4" w:space="0" w:color="000000"/>
              <w:left w:val="single" w:sz="4" w:space="0" w:color="000000"/>
              <w:bottom w:val="single" w:sz="4" w:space="0" w:color="000000"/>
              <w:right w:val="single" w:sz="4" w:space="0" w:color="000000"/>
            </w:tcBorders>
            <w:shd w:val="clear" w:color="CCCCCC" w:fill="C0C0C0"/>
            <w:hideMark/>
          </w:tcPr>
          <w:p w:rsidR="009E40AC" w:rsidRPr="009E40AC" w:rsidRDefault="009E40AC" w:rsidP="009E40AC">
            <w:pPr>
              <w:jc w:val="center"/>
              <w:outlineLvl w:val="0"/>
              <w:rPr>
                <w:rFonts w:cs="Arial"/>
                <w:b/>
                <w:bCs/>
                <w:sz w:val="20"/>
                <w:szCs w:val="20"/>
              </w:rPr>
            </w:pPr>
            <w:r w:rsidRPr="009E40AC">
              <w:rPr>
                <w:rFonts w:cs="Arial"/>
                <w:b/>
                <w:bCs/>
                <w:sz w:val="20"/>
                <w:szCs w:val="20"/>
              </w:rPr>
              <w:t>Id</w:t>
            </w:r>
          </w:p>
        </w:tc>
        <w:tc>
          <w:tcPr>
            <w:tcW w:w="1560" w:type="dxa"/>
            <w:tcBorders>
              <w:top w:val="single" w:sz="4" w:space="0" w:color="000000"/>
              <w:left w:val="nil"/>
              <w:bottom w:val="nil"/>
              <w:right w:val="single" w:sz="4" w:space="0" w:color="000000"/>
            </w:tcBorders>
            <w:shd w:val="clear" w:color="CCCCCC" w:fill="C0C0C0"/>
            <w:hideMark/>
          </w:tcPr>
          <w:p w:rsidR="009E40AC" w:rsidRPr="009E40AC" w:rsidRDefault="009E40AC" w:rsidP="009E40AC">
            <w:pPr>
              <w:jc w:val="center"/>
              <w:outlineLvl w:val="0"/>
              <w:rPr>
                <w:rFonts w:cs="Arial"/>
                <w:b/>
                <w:bCs/>
                <w:sz w:val="20"/>
                <w:szCs w:val="20"/>
              </w:rPr>
            </w:pPr>
            <w:r>
              <w:rPr>
                <w:rFonts w:cs="Arial"/>
                <w:b/>
                <w:bCs/>
                <w:sz w:val="20"/>
                <w:szCs w:val="20"/>
              </w:rPr>
              <w:t>Code ISO</w:t>
            </w:r>
          </w:p>
        </w:tc>
        <w:tc>
          <w:tcPr>
            <w:tcW w:w="1417" w:type="dxa"/>
            <w:tcBorders>
              <w:top w:val="single" w:sz="4" w:space="0" w:color="000000"/>
              <w:left w:val="nil"/>
              <w:bottom w:val="single" w:sz="4" w:space="0" w:color="000000"/>
              <w:right w:val="nil"/>
            </w:tcBorders>
            <w:shd w:val="clear" w:color="CCCCCC" w:fill="C0C0C0"/>
            <w:hideMark/>
          </w:tcPr>
          <w:p w:rsidR="009E40AC" w:rsidRPr="009E40AC" w:rsidRDefault="009E40AC" w:rsidP="009E40AC">
            <w:pPr>
              <w:jc w:val="center"/>
              <w:outlineLvl w:val="0"/>
              <w:rPr>
                <w:rFonts w:cs="Arial"/>
                <w:b/>
                <w:bCs/>
                <w:sz w:val="20"/>
                <w:szCs w:val="20"/>
              </w:rPr>
            </w:pPr>
            <w:r>
              <w:rPr>
                <w:rFonts w:cs="Arial"/>
                <w:b/>
                <w:bCs/>
                <w:sz w:val="20"/>
                <w:szCs w:val="20"/>
              </w:rPr>
              <w:t>Intitulé</w:t>
            </w:r>
          </w:p>
        </w:tc>
        <w:tc>
          <w:tcPr>
            <w:tcW w:w="6506" w:type="dxa"/>
            <w:tcBorders>
              <w:top w:val="single" w:sz="4" w:space="0" w:color="auto"/>
              <w:left w:val="single" w:sz="4" w:space="0" w:color="auto"/>
              <w:bottom w:val="single" w:sz="4" w:space="0" w:color="auto"/>
              <w:right w:val="single" w:sz="4" w:space="0" w:color="auto"/>
            </w:tcBorders>
            <w:shd w:val="clear" w:color="CCCCCC" w:fill="C0C0C0"/>
            <w:hideMark/>
          </w:tcPr>
          <w:p w:rsidR="009E40AC" w:rsidRPr="009E40AC" w:rsidRDefault="009E40AC" w:rsidP="009E40AC">
            <w:pPr>
              <w:jc w:val="center"/>
              <w:outlineLvl w:val="0"/>
              <w:rPr>
                <w:rFonts w:cs="Arial"/>
                <w:b/>
                <w:bCs/>
                <w:sz w:val="20"/>
                <w:szCs w:val="20"/>
              </w:rPr>
            </w:pPr>
            <w:r w:rsidRPr="009E40AC">
              <w:rPr>
                <w:rFonts w:cs="Arial"/>
                <w:b/>
                <w:bCs/>
                <w:sz w:val="20"/>
                <w:szCs w:val="20"/>
              </w:rPr>
              <w:t>Mode représentation de l’information géographique</w:t>
            </w:r>
          </w:p>
        </w:tc>
      </w:tr>
      <w:tr w:rsidR="009E40AC" w:rsidRPr="00BA524B" w:rsidTr="009E40AC">
        <w:trPr>
          <w:trHeight w:val="70"/>
          <w:jc w:val="center"/>
        </w:trPr>
        <w:tc>
          <w:tcPr>
            <w:tcW w:w="494" w:type="dxa"/>
            <w:tcBorders>
              <w:top w:val="nil"/>
              <w:left w:val="single" w:sz="4" w:space="0" w:color="000000"/>
              <w:bottom w:val="single" w:sz="4" w:space="0" w:color="000000"/>
              <w:right w:val="nil"/>
            </w:tcBorders>
            <w:shd w:val="clear" w:color="auto" w:fill="auto"/>
            <w:hideMark/>
          </w:tcPr>
          <w:p w:rsidR="009E40AC" w:rsidRPr="00BA524B" w:rsidRDefault="009E40AC" w:rsidP="009E40AC">
            <w:pPr>
              <w:jc w:val="left"/>
              <w:outlineLvl w:val="0"/>
              <w:rPr>
                <w:rFonts w:cs="Arial"/>
                <w:sz w:val="20"/>
                <w:szCs w:val="20"/>
              </w:rPr>
            </w:pPr>
            <w:r w:rsidRPr="00BA524B">
              <w:rPr>
                <w:rFonts w:cs="Arial"/>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E40AC" w:rsidRPr="00BA524B" w:rsidRDefault="009E40AC" w:rsidP="009E40AC">
            <w:pPr>
              <w:jc w:val="left"/>
              <w:outlineLvl w:val="0"/>
              <w:rPr>
                <w:rFonts w:cs="Arial"/>
                <w:sz w:val="20"/>
                <w:szCs w:val="20"/>
              </w:rPr>
            </w:pPr>
            <w:proofErr w:type="spellStart"/>
            <w:r w:rsidRPr="00BA524B">
              <w:rPr>
                <w:rFonts w:cs="Arial"/>
                <w:sz w:val="20"/>
                <w:szCs w:val="20"/>
              </w:rPr>
              <w:t>vector</w:t>
            </w:r>
            <w:proofErr w:type="spellEnd"/>
          </w:p>
        </w:tc>
        <w:tc>
          <w:tcPr>
            <w:tcW w:w="1417" w:type="dxa"/>
            <w:tcBorders>
              <w:top w:val="nil"/>
              <w:left w:val="nil"/>
              <w:bottom w:val="single" w:sz="4" w:space="0" w:color="000000"/>
              <w:right w:val="nil"/>
            </w:tcBorders>
            <w:shd w:val="clear" w:color="auto" w:fill="auto"/>
            <w:hideMark/>
          </w:tcPr>
          <w:p w:rsidR="009E40AC" w:rsidRPr="00BA524B" w:rsidRDefault="009E40AC" w:rsidP="009E40AC">
            <w:pPr>
              <w:jc w:val="left"/>
              <w:outlineLvl w:val="0"/>
              <w:rPr>
                <w:rFonts w:cs="Arial"/>
                <w:sz w:val="20"/>
                <w:szCs w:val="20"/>
              </w:rPr>
            </w:pPr>
            <w:bookmarkStart w:id="56" w:name="RANGE!C113:C118"/>
            <w:r w:rsidRPr="00BA524B">
              <w:rPr>
                <w:rFonts w:cs="Arial"/>
                <w:sz w:val="20"/>
                <w:szCs w:val="20"/>
              </w:rPr>
              <w:t>Vecteur</w:t>
            </w:r>
            <w:bookmarkEnd w:id="56"/>
          </w:p>
        </w:tc>
        <w:tc>
          <w:tcPr>
            <w:tcW w:w="6506" w:type="dxa"/>
            <w:tcBorders>
              <w:top w:val="nil"/>
              <w:left w:val="single" w:sz="4" w:space="0" w:color="auto"/>
              <w:bottom w:val="single" w:sz="4" w:space="0" w:color="auto"/>
              <w:right w:val="single" w:sz="4" w:space="0" w:color="auto"/>
            </w:tcBorders>
            <w:shd w:val="clear" w:color="auto" w:fill="auto"/>
            <w:hideMark/>
          </w:tcPr>
          <w:p w:rsidR="009E40AC" w:rsidRPr="00BA524B" w:rsidRDefault="009E40AC" w:rsidP="009E40AC">
            <w:pPr>
              <w:jc w:val="left"/>
              <w:outlineLvl w:val="0"/>
              <w:rPr>
                <w:rFonts w:cs="Arial"/>
                <w:sz w:val="20"/>
                <w:szCs w:val="20"/>
              </w:rPr>
            </w:pPr>
            <w:r w:rsidRPr="00BA524B">
              <w:rPr>
                <w:rFonts w:cs="Arial"/>
                <w:sz w:val="20"/>
                <w:szCs w:val="20"/>
              </w:rPr>
              <w:t>Donnée vecteur (point, ligne, polygone)</w:t>
            </w:r>
          </w:p>
        </w:tc>
      </w:tr>
      <w:tr w:rsidR="009E40AC" w:rsidRPr="00BA524B" w:rsidTr="009E40AC">
        <w:trPr>
          <w:trHeight w:val="70"/>
          <w:jc w:val="center"/>
        </w:trPr>
        <w:tc>
          <w:tcPr>
            <w:tcW w:w="494" w:type="dxa"/>
            <w:tcBorders>
              <w:top w:val="nil"/>
              <w:left w:val="single" w:sz="4" w:space="0" w:color="000000"/>
              <w:bottom w:val="single" w:sz="4" w:space="0" w:color="000000"/>
              <w:right w:val="nil"/>
            </w:tcBorders>
            <w:shd w:val="clear" w:color="auto" w:fill="auto"/>
            <w:hideMark/>
          </w:tcPr>
          <w:p w:rsidR="009E40AC" w:rsidRPr="00BA524B" w:rsidRDefault="009E40AC" w:rsidP="009E40AC">
            <w:pPr>
              <w:jc w:val="left"/>
              <w:outlineLvl w:val="0"/>
              <w:rPr>
                <w:rFonts w:cs="Arial"/>
                <w:sz w:val="20"/>
                <w:szCs w:val="20"/>
              </w:rPr>
            </w:pPr>
            <w:r w:rsidRPr="00BA524B">
              <w:rPr>
                <w:rFonts w:cs="Arial"/>
                <w:sz w:val="20"/>
                <w:szCs w:val="20"/>
              </w:rPr>
              <w:lastRenderedPageBreak/>
              <w:t>2</w:t>
            </w:r>
          </w:p>
        </w:tc>
        <w:tc>
          <w:tcPr>
            <w:tcW w:w="1560" w:type="dxa"/>
            <w:tcBorders>
              <w:top w:val="nil"/>
              <w:left w:val="single" w:sz="4" w:space="0" w:color="auto"/>
              <w:bottom w:val="single" w:sz="4" w:space="0" w:color="auto"/>
              <w:right w:val="single" w:sz="4" w:space="0" w:color="auto"/>
            </w:tcBorders>
            <w:shd w:val="clear" w:color="auto" w:fill="auto"/>
            <w:noWrap/>
            <w:hideMark/>
          </w:tcPr>
          <w:p w:rsidR="009E40AC" w:rsidRPr="00BA524B" w:rsidRDefault="009E40AC" w:rsidP="009E40AC">
            <w:pPr>
              <w:jc w:val="left"/>
              <w:outlineLvl w:val="0"/>
              <w:rPr>
                <w:rFonts w:cs="Arial"/>
                <w:sz w:val="20"/>
                <w:szCs w:val="20"/>
              </w:rPr>
            </w:pPr>
            <w:proofErr w:type="spellStart"/>
            <w:r w:rsidRPr="00BA524B">
              <w:rPr>
                <w:rFonts w:cs="Arial"/>
                <w:sz w:val="20"/>
                <w:szCs w:val="20"/>
              </w:rPr>
              <w:t>grid</w:t>
            </w:r>
            <w:proofErr w:type="spellEnd"/>
          </w:p>
        </w:tc>
        <w:tc>
          <w:tcPr>
            <w:tcW w:w="1417" w:type="dxa"/>
            <w:tcBorders>
              <w:top w:val="nil"/>
              <w:left w:val="nil"/>
              <w:bottom w:val="single" w:sz="4" w:space="0" w:color="000000"/>
              <w:right w:val="nil"/>
            </w:tcBorders>
            <w:shd w:val="clear" w:color="auto" w:fill="auto"/>
            <w:hideMark/>
          </w:tcPr>
          <w:p w:rsidR="009E40AC" w:rsidRPr="00BA524B" w:rsidRDefault="009E40AC" w:rsidP="009E40AC">
            <w:pPr>
              <w:jc w:val="left"/>
              <w:outlineLvl w:val="0"/>
              <w:rPr>
                <w:rFonts w:cs="Arial"/>
                <w:sz w:val="20"/>
                <w:szCs w:val="20"/>
              </w:rPr>
            </w:pPr>
            <w:r w:rsidRPr="00BA524B">
              <w:rPr>
                <w:rFonts w:cs="Arial"/>
                <w:sz w:val="20"/>
                <w:szCs w:val="20"/>
              </w:rPr>
              <w:t>Raster</w:t>
            </w:r>
          </w:p>
        </w:tc>
        <w:tc>
          <w:tcPr>
            <w:tcW w:w="6506" w:type="dxa"/>
            <w:tcBorders>
              <w:top w:val="nil"/>
              <w:left w:val="single" w:sz="4" w:space="0" w:color="auto"/>
              <w:bottom w:val="single" w:sz="4" w:space="0" w:color="auto"/>
              <w:right w:val="single" w:sz="4" w:space="0" w:color="auto"/>
            </w:tcBorders>
            <w:shd w:val="clear" w:color="auto" w:fill="auto"/>
            <w:hideMark/>
          </w:tcPr>
          <w:p w:rsidR="009E40AC" w:rsidRPr="00BA524B" w:rsidRDefault="009E40AC" w:rsidP="009E40AC">
            <w:pPr>
              <w:jc w:val="left"/>
              <w:outlineLvl w:val="0"/>
              <w:rPr>
                <w:rFonts w:cs="Arial"/>
                <w:sz w:val="20"/>
                <w:szCs w:val="20"/>
              </w:rPr>
            </w:pPr>
            <w:r w:rsidRPr="00BA524B">
              <w:rPr>
                <w:rFonts w:cs="Arial"/>
                <w:sz w:val="20"/>
                <w:szCs w:val="20"/>
              </w:rPr>
              <w:t>Donnée raster</w:t>
            </w:r>
          </w:p>
        </w:tc>
      </w:tr>
    </w:tbl>
    <w:p w:rsidR="005C3140" w:rsidRDefault="005C3140" w:rsidP="00710EDC">
      <w:pPr>
        <w:pStyle w:val="Titre3"/>
      </w:pPr>
      <w:r w:rsidRPr="0087011C">
        <w:t>Recommandations</w:t>
      </w:r>
    </w:p>
    <w:p w:rsidR="007E2F4B" w:rsidRPr="003F6253" w:rsidRDefault="007E2F4B" w:rsidP="007E2F4B">
      <w:pPr>
        <w:rPr>
          <w:rFonts w:cs="Arial"/>
          <w:szCs w:val="22"/>
        </w:rPr>
      </w:pPr>
      <w:r w:rsidRPr="003F6253">
        <w:rPr>
          <w:rFonts w:cs="Arial"/>
          <w:szCs w:val="22"/>
        </w:rPr>
        <w:t>La valeur par défaut est « Vecteur ».</w:t>
      </w:r>
    </w:p>
    <w:p w:rsidR="00202578" w:rsidRDefault="00202578" w:rsidP="00202578">
      <w:pPr>
        <w:rPr>
          <w:rFonts w:cs="Arial"/>
          <w:szCs w:val="22"/>
        </w:rPr>
      </w:pPr>
      <w:r w:rsidRPr="003F6253">
        <w:rPr>
          <w:rFonts w:cs="Arial"/>
          <w:szCs w:val="22"/>
        </w:rPr>
        <w:t>La représentation spatiale d’une carte est « Raster ».</w:t>
      </w:r>
    </w:p>
    <w:p w:rsidR="005C3140" w:rsidRDefault="005C3140" w:rsidP="00710EDC">
      <w:pPr>
        <w:pStyle w:val="Titre3"/>
      </w:pPr>
      <w:r w:rsidRPr="0087011C">
        <w:t>Exemples</w:t>
      </w:r>
    </w:p>
    <w:p w:rsidR="005C3140" w:rsidRDefault="00202578" w:rsidP="005C3140">
      <w:r>
        <w:t>Type de représentation : « Vecteur »</w:t>
      </w:r>
    </w:p>
    <w:p w:rsidR="005C3140" w:rsidRDefault="005C3140"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0646BD" w:rsidP="00CC7FCF">
            <w:pPr>
              <w:pStyle w:val="Paragraphedeliste"/>
              <w:ind w:left="0"/>
              <w:rPr>
                <w:rFonts w:ascii="Arial" w:hAnsi="Arial" w:cs="Arial"/>
                <w:i/>
                <w:sz w:val="20"/>
                <w:szCs w:val="20"/>
              </w:rPr>
            </w:pPr>
            <w:r>
              <w:rPr>
                <w:rFonts w:ascii="Arial" w:hAnsi="Arial" w:cs="Arial"/>
                <w:i/>
                <w:sz w:val="20"/>
                <w:szCs w:val="20"/>
              </w:rPr>
              <w:t>37</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0646BD" w:rsidP="00CC7FCF">
            <w:pPr>
              <w:pStyle w:val="Paragraphedeliste"/>
              <w:ind w:left="0"/>
              <w:rPr>
                <w:rFonts w:ascii="Arial" w:hAnsi="Arial" w:cs="Arial"/>
                <w:i/>
                <w:sz w:val="20"/>
                <w:szCs w:val="20"/>
              </w:rPr>
            </w:pPr>
            <w:proofErr w:type="spellStart"/>
            <w:r>
              <w:rPr>
                <w:rFonts w:ascii="Arial" w:hAnsi="Arial" w:cs="Arial"/>
                <w:i/>
                <w:sz w:val="20"/>
                <w:szCs w:val="20"/>
              </w:rPr>
              <w:t>spatialRepresentationType</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0646BD" w:rsidP="00CC7FCF">
            <w:pPr>
              <w:pStyle w:val="Paragraphedeliste"/>
              <w:ind w:left="0"/>
              <w:rPr>
                <w:rFonts w:ascii="Arial" w:hAnsi="Arial" w:cs="Arial"/>
                <w:i/>
                <w:sz w:val="20"/>
                <w:szCs w:val="20"/>
              </w:rPr>
            </w:pPr>
            <w:proofErr w:type="spellStart"/>
            <w:r>
              <w:rPr>
                <w:rFonts w:ascii="Arial" w:hAnsi="Arial" w:cs="Arial"/>
                <w:i/>
                <w:sz w:val="20"/>
                <w:szCs w:val="20"/>
              </w:rPr>
              <w:t>spatRpType</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0646BD" w:rsidP="00CC7FCF">
            <w:pPr>
              <w:pStyle w:val="Paragraphedeliste"/>
              <w:ind w:left="0"/>
              <w:rPr>
                <w:rFonts w:ascii="Arial" w:hAnsi="Arial" w:cs="Arial"/>
                <w:i/>
                <w:sz w:val="20"/>
                <w:szCs w:val="20"/>
              </w:rPr>
            </w:pPr>
            <w:r>
              <w:rPr>
                <w:rFonts w:ascii="Arial" w:hAnsi="Arial" w:cs="Arial"/>
                <w:i/>
                <w:sz w:val="20"/>
                <w:szCs w:val="20"/>
              </w:rPr>
              <w:t>Liste fermée de valeurs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0646BD" w:rsidP="00CC7FCF">
            <w:pPr>
              <w:pStyle w:val="Paragraphedeliste"/>
              <w:ind w:left="0"/>
              <w:rPr>
                <w:rFonts w:ascii="Arial" w:hAnsi="Arial" w:cs="Arial"/>
                <w:i/>
                <w:sz w:val="20"/>
                <w:szCs w:val="20"/>
              </w:rPr>
            </w:pPr>
            <w:r>
              <w:rPr>
                <w:rFonts w:ascii="Arial" w:hAnsi="Arial" w:cs="Arial"/>
                <w:i/>
                <w:sz w:val="20"/>
                <w:szCs w:val="20"/>
              </w:rPr>
              <w:t>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CA3C65"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CA3C65">
              <w:rPr>
                <w:rFonts w:ascii="Arial" w:hAnsi="Arial" w:cs="Arial"/>
                <w:i/>
                <w:sz w:val="20"/>
                <w:szCs w:val="20"/>
              </w:rPr>
              <w:t>spatialRepresentationType</w:t>
            </w:r>
            <w:proofErr w:type="spellEnd"/>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202578" w:rsidP="00CC7FCF">
            <w:pPr>
              <w:pStyle w:val="Paragraphedeliste"/>
              <w:ind w:left="0"/>
              <w:rPr>
                <w:rFonts w:ascii="Arial" w:hAnsi="Arial" w:cs="Arial"/>
                <w:i/>
                <w:sz w:val="20"/>
                <w:szCs w:val="20"/>
              </w:rPr>
            </w:pPr>
            <w:r>
              <w:rPr>
                <w:rFonts w:ascii="Arial" w:hAnsi="Arial" w:cs="Arial"/>
                <w:i/>
                <w:sz w:val="20"/>
                <w:szCs w:val="20"/>
              </w:rPr>
              <w:t>La valeur par défaut est « </w:t>
            </w:r>
            <w:proofErr w:type="gramStart"/>
            <w:r>
              <w:rPr>
                <w:rFonts w:ascii="Arial" w:hAnsi="Arial" w:cs="Arial"/>
                <w:i/>
                <w:sz w:val="20"/>
                <w:szCs w:val="20"/>
              </w:rPr>
              <w:t>vecteur</w:t>
            </w:r>
            <w:proofErr w:type="gramEnd"/>
            <w:r>
              <w:rPr>
                <w:rFonts w:ascii="Arial" w:hAnsi="Arial" w:cs="Arial"/>
                <w:i/>
                <w:sz w:val="20"/>
                <w:szCs w:val="20"/>
              </w:rPr>
              <w:t> ».</w:t>
            </w:r>
          </w:p>
        </w:tc>
      </w:tr>
    </w:tbl>
    <w:p w:rsidR="000E0F12" w:rsidRPr="000E0F12" w:rsidRDefault="000E0F12" w:rsidP="000E0F12">
      <w:pPr>
        <w:pStyle w:val="Titre1"/>
        <w:numPr>
          <w:ilvl w:val="0"/>
          <w:numId w:val="0"/>
        </w:numPr>
        <w:ind w:left="357"/>
      </w:pPr>
    </w:p>
    <w:p w:rsidR="000E0F12" w:rsidRPr="000E0F12" w:rsidRDefault="000E0F12" w:rsidP="000E0F12">
      <w:pPr>
        <w:pStyle w:val="Titre1"/>
        <w:numPr>
          <w:ilvl w:val="0"/>
          <w:numId w:val="0"/>
        </w:numPr>
        <w:ind w:left="357"/>
      </w:pPr>
    </w:p>
    <w:p w:rsidR="00122095" w:rsidRDefault="00A7514E" w:rsidP="00710EDC">
      <w:pPr>
        <w:pStyle w:val="Titre1"/>
      </w:pPr>
      <w:r>
        <w:br w:type="page"/>
      </w:r>
      <w:bookmarkStart w:id="57" w:name="_Toc323284961"/>
      <w:bookmarkStart w:id="58" w:name="_Toc328385197"/>
      <w:r w:rsidR="00122095">
        <w:lastRenderedPageBreak/>
        <w:t>Qualité de la donnée</w:t>
      </w:r>
      <w:bookmarkEnd w:id="57"/>
      <w:bookmarkEnd w:id="58"/>
    </w:p>
    <w:p w:rsidR="001935C8" w:rsidRDefault="001935C8" w:rsidP="00265AD0">
      <w:pPr>
        <w:pStyle w:val="Titre2"/>
      </w:pPr>
      <w:bookmarkStart w:id="59" w:name="_Toc323284956"/>
      <w:bookmarkStart w:id="60" w:name="_Toc328385198"/>
      <w:bookmarkStart w:id="61" w:name="_Toc323284962"/>
      <w:r w:rsidRPr="00122095">
        <w:t>Résolution</w:t>
      </w:r>
      <w:r>
        <w:t xml:space="preserve"> spatiale</w:t>
      </w:r>
      <w:bookmarkEnd w:id="59"/>
      <w:bookmarkEnd w:id="60"/>
    </w:p>
    <w:p w:rsidR="001935C8" w:rsidRDefault="001935C8" w:rsidP="00710EDC">
      <w:pPr>
        <w:pStyle w:val="Titre3"/>
      </w:pPr>
      <w:r w:rsidRPr="0087011C">
        <w:t>Définition</w:t>
      </w:r>
    </w:p>
    <w:p w:rsidR="001935C8" w:rsidRDefault="001935C8" w:rsidP="001935C8">
      <w:pPr>
        <w:rPr>
          <w:rFonts w:cs="Arial"/>
          <w:szCs w:val="22"/>
        </w:rPr>
      </w:pPr>
      <w:r w:rsidRPr="00665774">
        <w:rPr>
          <w:rFonts w:cs="Arial"/>
          <w:szCs w:val="22"/>
        </w:rPr>
        <w:t xml:space="preserve">Ce champ permet de spécifier l’échelle ou la </w:t>
      </w:r>
      <w:r>
        <w:rPr>
          <w:rFonts w:cs="Arial"/>
          <w:szCs w:val="22"/>
        </w:rPr>
        <w:t>résolution</w:t>
      </w:r>
      <w:r w:rsidRPr="00665774">
        <w:rPr>
          <w:rFonts w:cs="Arial"/>
          <w:szCs w:val="22"/>
        </w:rPr>
        <w:t xml:space="preserve"> de la donnée.</w:t>
      </w:r>
    </w:p>
    <w:p w:rsidR="001935C8" w:rsidRDefault="001935C8" w:rsidP="001935C8">
      <w:pPr>
        <w:rPr>
          <w:rFonts w:cs="Arial"/>
          <w:szCs w:val="22"/>
        </w:rPr>
      </w:pPr>
      <w:r>
        <w:rPr>
          <w:rFonts w:cs="Arial"/>
          <w:szCs w:val="22"/>
        </w:rPr>
        <w:t>Il s’agit généralement de l’échelle optimum d’utilisation de la donnée pour réaliser des cartes ou des analyses spatiales.</w:t>
      </w:r>
    </w:p>
    <w:p w:rsidR="001935C8" w:rsidRDefault="001935C8" w:rsidP="001935C8">
      <w:pPr>
        <w:rPr>
          <w:rFonts w:cs="Arial"/>
          <w:szCs w:val="22"/>
        </w:rPr>
      </w:pPr>
    </w:p>
    <w:p w:rsidR="001935C8" w:rsidRPr="00665774" w:rsidRDefault="001935C8" w:rsidP="001935C8">
      <w:pPr>
        <w:rPr>
          <w:rFonts w:cs="Arial"/>
          <w:szCs w:val="22"/>
        </w:rPr>
      </w:pPr>
      <w:r w:rsidRPr="00665774">
        <w:rPr>
          <w:rFonts w:cs="Arial"/>
          <w:szCs w:val="22"/>
        </w:rPr>
        <w:t xml:space="preserve">On choisit d’indiquer la résolution spatiale : </w:t>
      </w:r>
    </w:p>
    <w:p w:rsidR="001935C8" w:rsidRDefault="001935C8" w:rsidP="001935C8">
      <w:pPr>
        <w:numPr>
          <w:ilvl w:val="0"/>
          <w:numId w:val="7"/>
        </w:numPr>
        <w:tabs>
          <w:tab w:val="clear" w:pos="1068"/>
          <w:tab w:val="num" w:pos="851"/>
        </w:tabs>
        <w:ind w:left="851"/>
        <w:rPr>
          <w:rFonts w:cs="Arial"/>
          <w:szCs w:val="22"/>
        </w:rPr>
      </w:pPr>
      <w:r w:rsidRPr="00B16044">
        <w:rPr>
          <w:rFonts w:cs="Arial"/>
          <w:szCs w:val="22"/>
        </w:rPr>
        <w:t>soit en échelle de représentation</w:t>
      </w:r>
      <w:r>
        <w:rPr>
          <w:rFonts w:cs="Arial"/>
          <w:szCs w:val="22"/>
        </w:rPr>
        <w:t xml:space="preserve"> ou échelle équivalente</w:t>
      </w:r>
      <w:r w:rsidRPr="00B16044">
        <w:rPr>
          <w:rFonts w:cs="Arial"/>
          <w:szCs w:val="22"/>
        </w:rPr>
        <w:t xml:space="preserve"> (principalement pour les </w:t>
      </w:r>
      <w:r>
        <w:rPr>
          <w:rFonts w:cs="Arial"/>
          <w:szCs w:val="22"/>
        </w:rPr>
        <w:t>représentations cartographiques),</w:t>
      </w:r>
    </w:p>
    <w:p w:rsidR="001935C8" w:rsidRPr="00D77383" w:rsidRDefault="00D77383" w:rsidP="00D77383">
      <w:pPr>
        <w:numPr>
          <w:ilvl w:val="0"/>
          <w:numId w:val="7"/>
        </w:numPr>
        <w:tabs>
          <w:tab w:val="clear" w:pos="1068"/>
          <w:tab w:val="num" w:pos="851"/>
        </w:tabs>
        <w:ind w:left="851"/>
        <w:rPr>
          <w:rFonts w:cs="Arial"/>
          <w:szCs w:val="22"/>
        </w:rPr>
      </w:pPr>
      <w:r>
        <w:t xml:space="preserve">soit sous la forme d’une distance au sol, </w:t>
      </w:r>
      <w:r w:rsidRPr="00B16044">
        <w:rPr>
          <w:rFonts w:cs="Arial"/>
          <w:szCs w:val="22"/>
        </w:rPr>
        <w:t xml:space="preserve">principalement pour les </w:t>
      </w:r>
      <w:r w:rsidRPr="007C1EDA">
        <w:rPr>
          <w:rFonts w:cs="Arial"/>
          <w:color w:val="000000"/>
          <w:szCs w:val="22"/>
        </w:rPr>
        <w:t>données maillées et des produits</w:t>
      </w:r>
      <w:r>
        <w:rPr>
          <w:rFonts w:cs="Arial"/>
          <w:color w:val="000000"/>
          <w:szCs w:val="22"/>
        </w:rPr>
        <w:t xml:space="preserve"> </w:t>
      </w:r>
      <w:r w:rsidRPr="007C1EDA">
        <w:rPr>
          <w:rFonts w:cs="Arial"/>
          <w:color w:val="000000"/>
          <w:szCs w:val="22"/>
        </w:rPr>
        <w:t>dérivés d’imagerie</w:t>
      </w:r>
      <w:r>
        <w:rPr>
          <w:rFonts w:cs="Arial"/>
          <w:color w:val="000000"/>
          <w:szCs w:val="22"/>
        </w:rPr>
        <w:t>,</w:t>
      </w:r>
      <w:r>
        <w:t xml:space="preserve"> représentant la résolution des données (typiquement la taille d’un pixel d’une image au sol)</w:t>
      </w:r>
      <w:r>
        <w:rPr>
          <w:rFonts w:cs="Arial"/>
          <w:szCs w:val="22"/>
        </w:rPr>
        <w:t>.</w:t>
      </w:r>
    </w:p>
    <w:p w:rsidR="001935C8" w:rsidRDefault="001935C8" w:rsidP="00710EDC">
      <w:pPr>
        <w:pStyle w:val="Titre3"/>
      </w:pPr>
      <w:r w:rsidRPr="0087011C">
        <w:t>Recommandations</w:t>
      </w:r>
    </w:p>
    <w:p w:rsidR="001935C8" w:rsidRDefault="001935C8" w:rsidP="001935C8">
      <w:pPr>
        <w:rPr>
          <w:rFonts w:cs="Arial"/>
          <w:szCs w:val="22"/>
        </w:rPr>
      </w:pPr>
      <w:r>
        <w:rPr>
          <w:rFonts w:cs="Arial"/>
          <w:szCs w:val="22"/>
        </w:rPr>
        <w:t>L</w:t>
      </w:r>
      <w:r w:rsidRPr="00665774">
        <w:rPr>
          <w:rFonts w:cs="Arial"/>
          <w:szCs w:val="22"/>
        </w:rPr>
        <w:t>’échelle de la donnée décrite ne peut pas être plus grande que celle du référentiel utilisé pour produire cette donnée géographique</w:t>
      </w:r>
      <w:r>
        <w:rPr>
          <w:rFonts w:cs="Arial"/>
          <w:szCs w:val="22"/>
        </w:rPr>
        <w:t xml:space="preserve">. Par exemple, </w:t>
      </w:r>
      <w:r w:rsidRPr="00665774">
        <w:rPr>
          <w:rFonts w:cs="Arial"/>
          <w:szCs w:val="22"/>
        </w:rPr>
        <w:t>on ne produit pas une donnée au 1 :2000</w:t>
      </w:r>
      <w:r>
        <w:rPr>
          <w:rFonts w:cs="Arial"/>
          <w:szCs w:val="22"/>
          <w:vertAlign w:val="superscript"/>
        </w:rPr>
        <w:t>ème</w:t>
      </w:r>
      <w:r>
        <w:rPr>
          <w:rFonts w:cs="Arial"/>
          <w:szCs w:val="22"/>
        </w:rPr>
        <w:t xml:space="preserve"> </w:t>
      </w:r>
      <w:r w:rsidRPr="00665774">
        <w:rPr>
          <w:rFonts w:cs="Arial"/>
          <w:szCs w:val="22"/>
        </w:rPr>
        <w:t xml:space="preserve"> avec un SCAN 25)</w:t>
      </w:r>
      <w:r>
        <w:rPr>
          <w:rFonts w:cs="Arial"/>
          <w:szCs w:val="22"/>
        </w:rPr>
        <w:t>.</w:t>
      </w:r>
    </w:p>
    <w:p w:rsidR="001935C8" w:rsidRDefault="001935C8" w:rsidP="001935C8">
      <w:pPr>
        <w:rPr>
          <w:rFonts w:cs="Arial"/>
          <w:szCs w:val="22"/>
        </w:rPr>
      </w:pPr>
    </w:p>
    <w:p w:rsidR="001935C8" w:rsidRDefault="001935C8" w:rsidP="001935C8">
      <w:pPr>
        <w:rPr>
          <w:rFonts w:cs="Arial"/>
          <w:szCs w:val="22"/>
        </w:rPr>
      </w:pPr>
      <w:r>
        <w:rPr>
          <w:rFonts w:cs="Arial"/>
          <w:szCs w:val="22"/>
        </w:rPr>
        <w:t xml:space="preserve">Pour l’échelle de représentation, indiquer seulement le dénominateur : </w:t>
      </w:r>
      <w:r w:rsidRPr="00665774">
        <w:rPr>
          <w:rFonts w:cs="Arial"/>
          <w:szCs w:val="22"/>
        </w:rPr>
        <w:t>pour une échelle au 1 :10000</w:t>
      </w:r>
      <w:r w:rsidRPr="00B16044">
        <w:rPr>
          <w:rFonts w:cs="Arial"/>
          <w:szCs w:val="22"/>
          <w:vertAlign w:val="superscript"/>
        </w:rPr>
        <w:t>ème</w:t>
      </w:r>
      <w:r w:rsidRPr="00665774">
        <w:rPr>
          <w:rFonts w:cs="Arial"/>
          <w:szCs w:val="22"/>
        </w:rPr>
        <w:t xml:space="preserve">, la valeur à renseigner est </w:t>
      </w:r>
      <w:r>
        <w:rPr>
          <w:rFonts w:cs="Arial"/>
          <w:szCs w:val="22"/>
        </w:rPr>
        <w:t>« </w:t>
      </w:r>
      <w:r w:rsidRPr="00665774">
        <w:rPr>
          <w:rFonts w:cs="Arial"/>
          <w:szCs w:val="22"/>
        </w:rPr>
        <w:t>10000</w:t>
      </w:r>
      <w:r>
        <w:rPr>
          <w:rFonts w:cs="Arial"/>
          <w:szCs w:val="22"/>
        </w:rPr>
        <w:t> »</w:t>
      </w:r>
      <w:r w:rsidRPr="00665774">
        <w:rPr>
          <w:rFonts w:cs="Arial"/>
          <w:szCs w:val="22"/>
        </w:rPr>
        <w:t>.</w:t>
      </w:r>
    </w:p>
    <w:p w:rsidR="001935C8" w:rsidRPr="00665774" w:rsidRDefault="001935C8" w:rsidP="001935C8">
      <w:pPr>
        <w:rPr>
          <w:rFonts w:cs="Arial"/>
          <w:szCs w:val="22"/>
        </w:rPr>
      </w:pPr>
      <w:r>
        <w:rPr>
          <w:rFonts w:cs="Arial"/>
          <w:szCs w:val="22"/>
        </w:rPr>
        <w:t>Pour la résolution, la valeur doit être renseignée en mètre.</w:t>
      </w:r>
    </w:p>
    <w:p w:rsidR="001935C8" w:rsidRDefault="001935C8" w:rsidP="001935C8">
      <w:pPr>
        <w:rPr>
          <w:rFonts w:cs="Arial"/>
          <w:szCs w:val="22"/>
        </w:rPr>
      </w:pPr>
    </w:p>
    <w:p w:rsidR="001935C8" w:rsidRPr="0087011C" w:rsidRDefault="001935C8" w:rsidP="001935C8">
      <w:r>
        <w:t xml:space="preserve">Un complément d’information concernant la résolution spatiale et notamment la précision de positionnement altimétrique et planimétrique de la donnée peut être indiqué dans le champ relatif à la qualité (cf. paragraphe </w:t>
      </w:r>
      <w:r w:rsidR="000E0F12">
        <w:t>5</w:t>
      </w:r>
      <w:r>
        <w:t>.</w:t>
      </w:r>
      <w:r w:rsidR="000E0F12">
        <w:t>3</w:t>
      </w:r>
      <w:r>
        <w:t>).</w:t>
      </w:r>
    </w:p>
    <w:p w:rsidR="001935C8" w:rsidRDefault="001935C8" w:rsidP="00710EDC">
      <w:pPr>
        <w:pStyle w:val="Titre3"/>
      </w:pPr>
      <w:r w:rsidRPr="0087011C">
        <w:t>Exemples</w:t>
      </w:r>
    </w:p>
    <w:p w:rsidR="001935C8" w:rsidRDefault="001935C8" w:rsidP="001935C8">
      <w:r>
        <w:t>Echelle : « 10000 »</w:t>
      </w:r>
    </w:p>
    <w:p w:rsidR="001935C8" w:rsidRPr="00A71360" w:rsidRDefault="001935C8" w:rsidP="001935C8">
      <w:r>
        <w:t>Résolution : « 0,5 »</w:t>
      </w:r>
    </w:p>
    <w:p w:rsidR="001935C8" w:rsidRDefault="001935C8" w:rsidP="00710EDC">
      <w:pPr>
        <w:pStyle w:val="Titre3"/>
      </w:pPr>
      <w:r w:rsidRPr="0087011C">
        <w:t>Références techniques</w:t>
      </w:r>
    </w:p>
    <w:p w:rsidR="001935C8" w:rsidRPr="00D14D99" w:rsidRDefault="001935C8" w:rsidP="001935C8">
      <w:pPr>
        <w:rPr>
          <w:u w:val="single"/>
        </w:rPr>
      </w:pPr>
      <w:r w:rsidRPr="00D14D99">
        <w:rPr>
          <w:u w:val="single"/>
        </w:rPr>
        <w:t>Echelle :</w:t>
      </w:r>
    </w:p>
    <w:p w:rsidR="001935C8" w:rsidRPr="00D14D99" w:rsidRDefault="001935C8" w:rsidP="001935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B.6</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Spatial résolution (Résolution spatiale)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 (si peut être spécifié)</w:t>
            </w:r>
          </w:p>
        </w:tc>
      </w:tr>
      <w:tr w:rsidR="001935C8" w:rsidRPr="00050B0A" w:rsidTr="001935C8">
        <w:tc>
          <w:tcPr>
            <w:tcW w:w="1809" w:type="dxa"/>
            <w:vMerge w:val="restart"/>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1935C8" w:rsidRPr="00050B0A" w:rsidRDefault="001935C8" w:rsidP="001935C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60</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935C8" w:rsidRPr="00050B0A" w:rsidRDefault="001935C8" w:rsidP="001935C8">
            <w:pPr>
              <w:pStyle w:val="Paragraphedeliste"/>
              <w:ind w:left="0"/>
              <w:rPr>
                <w:rFonts w:ascii="Arial" w:hAnsi="Arial" w:cs="Arial"/>
                <w:i/>
                <w:sz w:val="20"/>
                <w:szCs w:val="20"/>
              </w:rPr>
            </w:pPr>
            <w:proofErr w:type="spellStart"/>
            <w:r>
              <w:rPr>
                <w:rFonts w:ascii="Arial" w:hAnsi="Arial" w:cs="Arial"/>
                <w:i/>
                <w:sz w:val="20"/>
                <w:szCs w:val="20"/>
              </w:rPr>
              <w:t>equivalentScale</w:t>
            </w:r>
            <w:proofErr w:type="spellEnd"/>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1935C8" w:rsidRPr="00050B0A" w:rsidRDefault="001935C8" w:rsidP="001935C8">
            <w:pPr>
              <w:pStyle w:val="Paragraphedeliste"/>
              <w:ind w:left="0"/>
              <w:rPr>
                <w:rFonts w:ascii="Arial" w:hAnsi="Arial" w:cs="Arial"/>
                <w:i/>
                <w:sz w:val="20"/>
                <w:szCs w:val="20"/>
              </w:rPr>
            </w:pPr>
            <w:proofErr w:type="spellStart"/>
            <w:r>
              <w:rPr>
                <w:rFonts w:ascii="Arial" w:hAnsi="Arial" w:cs="Arial"/>
                <w:i/>
                <w:sz w:val="20"/>
                <w:szCs w:val="20"/>
              </w:rPr>
              <w:t>equScale</w:t>
            </w:r>
            <w:proofErr w:type="spellEnd"/>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 xml:space="preserve">Présent dans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Entier</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1</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1935C8" w:rsidRPr="00050B0A" w:rsidRDefault="00CA3C65" w:rsidP="00CA3C65">
            <w:pPr>
              <w:pStyle w:val="Paragraphedeliste"/>
              <w:ind w:left="0"/>
              <w:rPr>
                <w:rFonts w:ascii="Arial" w:hAnsi="Arial" w:cs="Arial"/>
                <w:i/>
                <w:sz w:val="20"/>
                <w:szCs w:val="20"/>
              </w:rPr>
            </w:pPr>
            <w:r w:rsidRPr="00A07998">
              <w:rPr>
                <w:rFonts w:ascii="Arial" w:hAnsi="Arial" w:cs="Arial"/>
                <w:i/>
                <w:sz w:val="20"/>
                <w:szCs w:val="20"/>
                <w:lang w:val="en-US"/>
              </w:rPr>
              <w:t>identificationInfo/*/</w:t>
            </w:r>
            <w:r>
              <w:rPr>
                <w:rFonts w:ascii="Arial" w:hAnsi="Arial" w:cs="Arial"/>
                <w:i/>
                <w:sz w:val="20"/>
                <w:szCs w:val="20"/>
                <w:lang w:val="en-US"/>
              </w:rPr>
              <w:t>spatialResolution/*/equivalentScale/*/denominator</w:t>
            </w:r>
          </w:p>
        </w:tc>
      </w:tr>
      <w:tr w:rsidR="001935C8" w:rsidRPr="00050B0A" w:rsidTr="001935C8">
        <w:tc>
          <w:tcPr>
            <w:tcW w:w="1809" w:type="dxa"/>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w:t>
            </w:r>
          </w:p>
        </w:tc>
      </w:tr>
    </w:tbl>
    <w:p w:rsidR="001935C8" w:rsidRPr="006630F7" w:rsidRDefault="001935C8" w:rsidP="001935C8"/>
    <w:p w:rsidR="001935C8" w:rsidRPr="00D14D99" w:rsidRDefault="00D77383" w:rsidP="001935C8">
      <w:pPr>
        <w:rPr>
          <w:u w:val="single"/>
        </w:rPr>
      </w:pPr>
      <w:r>
        <w:rPr>
          <w:u w:val="single"/>
        </w:rPr>
        <w:t>R</w:t>
      </w:r>
      <w:r w:rsidR="001935C8">
        <w:rPr>
          <w:u w:val="single"/>
        </w:rPr>
        <w:t>ésolution</w:t>
      </w:r>
      <w:r w:rsidR="001935C8" w:rsidRPr="00D14D99">
        <w:rPr>
          <w:u w:val="single"/>
        </w:rPr>
        <w:t> :</w:t>
      </w:r>
    </w:p>
    <w:p w:rsidR="001935C8" w:rsidRPr="00D14D99" w:rsidRDefault="001935C8" w:rsidP="001935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lastRenderedPageBreak/>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B.6</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Spatial résolution (Résolution spatiale)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 (si peut être spécifié)</w:t>
            </w:r>
          </w:p>
        </w:tc>
      </w:tr>
      <w:tr w:rsidR="001935C8" w:rsidRPr="00050B0A" w:rsidTr="001935C8">
        <w:tc>
          <w:tcPr>
            <w:tcW w:w="1809" w:type="dxa"/>
            <w:vMerge w:val="restart"/>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1935C8" w:rsidRPr="00050B0A" w:rsidRDefault="001935C8" w:rsidP="001935C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61</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distance</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1935C8" w:rsidRPr="00050B0A" w:rsidRDefault="001935C8" w:rsidP="001935C8">
            <w:pPr>
              <w:pStyle w:val="Paragraphedeliste"/>
              <w:ind w:left="0"/>
              <w:rPr>
                <w:rFonts w:ascii="Arial" w:hAnsi="Arial" w:cs="Arial"/>
                <w:i/>
                <w:sz w:val="20"/>
                <w:szCs w:val="20"/>
              </w:rPr>
            </w:pPr>
            <w:proofErr w:type="spellStart"/>
            <w:r>
              <w:rPr>
                <w:rFonts w:ascii="Arial" w:hAnsi="Arial" w:cs="Arial"/>
                <w:i/>
                <w:sz w:val="20"/>
                <w:szCs w:val="20"/>
              </w:rPr>
              <w:t>scaleDist</w:t>
            </w:r>
            <w:proofErr w:type="spellEnd"/>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 xml:space="preserve">Présent dans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Entier</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1</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1935C8" w:rsidRPr="00050B0A" w:rsidRDefault="00CA3C65" w:rsidP="001935C8">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spatialResolution</w:t>
            </w:r>
            <w:proofErr w:type="spellEnd"/>
            <w:r>
              <w:rPr>
                <w:rFonts w:ascii="Arial" w:hAnsi="Arial" w:cs="Arial"/>
                <w:i/>
                <w:sz w:val="20"/>
                <w:szCs w:val="20"/>
                <w:lang w:val="en-US"/>
              </w:rPr>
              <w:t>/*/distance</w:t>
            </w:r>
          </w:p>
        </w:tc>
      </w:tr>
      <w:tr w:rsidR="001935C8" w:rsidRPr="00050B0A" w:rsidTr="001935C8">
        <w:tc>
          <w:tcPr>
            <w:tcW w:w="1809" w:type="dxa"/>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1935C8" w:rsidRPr="00D14D99" w:rsidRDefault="001935C8" w:rsidP="001935C8">
            <w:pPr>
              <w:autoSpaceDE w:val="0"/>
              <w:autoSpaceDN w:val="0"/>
              <w:adjustRightInd w:val="0"/>
              <w:rPr>
                <w:rFonts w:cs="Arial"/>
                <w:i/>
                <w:color w:val="000000"/>
                <w:sz w:val="20"/>
                <w:szCs w:val="20"/>
              </w:rPr>
            </w:pPr>
            <w:r w:rsidRPr="00D14D99">
              <w:rPr>
                <w:rFonts w:cs="Arial"/>
                <w:i/>
                <w:color w:val="000000"/>
                <w:sz w:val="20"/>
                <w:szCs w:val="20"/>
              </w:rPr>
              <w:t>L’unité de mesure doit être indiquée en français et en toutes lettres, au singulier.</w:t>
            </w:r>
            <w:r>
              <w:rPr>
                <w:rFonts w:cs="Arial"/>
                <w:i/>
                <w:color w:val="000000"/>
                <w:sz w:val="20"/>
                <w:szCs w:val="20"/>
              </w:rPr>
              <w:t xml:space="preserve"> Préférer l’utilisation du mètre (« mètre »).</w:t>
            </w:r>
          </w:p>
        </w:tc>
      </w:tr>
    </w:tbl>
    <w:p w:rsidR="00122095" w:rsidRDefault="00122095" w:rsidP="00265AD0">
      <w:pPr>
        <w:pStyle w:val="Titre2"/>
      </w:pPr>
      <w:bookmarkStart w:id="62" w:name="_Toc328385199"/>
      <w:r w:rsidRPr="00122095">
        <w:t>Ni</w:t>
      </w:r>
      <w:r w:rsidR="00710EDC">
        <w:t>v</w:t>
      </w:r>
      <w:r w:rsidRPr="00122095">
        <w:t>eau décrit</w:t>
      </w:r>
      <w:bookmarkEnd w:id="61"/>
      <w:bookmarkEnd w:id="62"/>
    </w:p>
    <w:p w:rsidR="005C3140" w:rsidRDefault="005C3140" w:rsidP="00710EDC">
      <w:pPr>
        <w:pStyle w:val="Titre3"/>
      </w:pPr>
      <w:r w:rsidRPr="0087011C">
        <w:t>Définition</w:t>
      </w:r>
    </w:p>
    <w:p w:rsidR="005C3140" w:rsidRDefault="00B95BD7" w:rsidP="005C3140">
      <w:pPr>
        <w:rPr>
          <w:rFonts w:cs="Arial"/>
          <w:szCs w:val="22"/>
        </w:rPr>
      </w:pPr>
      <w:r>
        <w:rPr>
          <w:rFonts w:cs="Arial"/>
          <w:szCs w:val="22"/>
        </w:rPr>
        <w:t>Il s’agit d’une information technique précisant à quel niveau est décrite la qualité de la donnée, généralement au niveau du « jeu de données » ou de la « série de données ».</w:t>
      </w:r>
    </w:p>
    <w:p w:rsidR="001935C8" w:rsidRDefault="001935C8" w:rsidP="005C3140">
      <w:pPr>
        <w:rPr>
          <w:rFonts w:cs="Arial"/>
          <w:szCs w:val="22"/>
        </w:rPr>
      </w:pPr>
    </w:p>
    <w:p w:rsidR="00D77383" w:rsidRPr="0087011C" w:rsidRDefault="00D77383" w:rsidP="00D77383">
      <w:r>
        <w:rPr>
          <w:rFonts w:cs="Arial"/>
          <w:szCs w:val="22"/>
        </w:rPr>
        <w:t xml:space="preserve">Parmi les valeurs possibles de type de ressources définies par la norme ISO 19115 (liste </w:t>
      </w:r>
      <w:r w:rsidRPr="00E93260">
        <w:t xml:space="preserve">B.5.25 </w:t>
      </w:r>
      <w:proofErr w:type="spellStart"/>
      <w:r w:rsidRPr="00E93260">
        <w:t>MD_ScopeCode</w:t>
      </w:r>
      <w:proofErr w:type="spellEnd"/>
      <w:r>
        <w:rPr>
          <w:rFonts w:cs="Arial"/>
          <w:szCs w:val="22"/>
        </w:rPr>
        <w:t xml:space="preserve">), </w:t>
      </w:r>
      <w:r w:rsidR="0088056C">
        <w:rPr>
          <w:rFonts w:cs="Arial"/>
          <w:szCs w:val="22"/>
        </w:rPr>
        <w:t xml:space="preserve">pour faciliter la saisie </w:t>
      </w:r>
      <w:r>
        <w:rPr>
          <w:rFonts w:cs="Arial"/>
          <w:szCs w:val="22"/>
        </w:rPr>
        <w:t>d</w:t>
      </w:r>
      <w:r>
        <w:t>ans le cadre du partenariat CIGAL, les valeurs proposées par défaut sont « Jeu / série de données » et « Collection / ensemble de série de données » (cf. liste complète en annexe 4).</w:t>
      </w:r>
    </w:p>
    <w:p w:rsidR="00D77383" w:rsidRDefault="00D77383" w:rsidP="00051E5D">
      <w:pPr>
        <w:autoSpaceDE w:val="0"/>
        <w:autoSpaceDN w:val="0"/>
        <w:adjustRightInd w:val="0"/>
      </w:pPr>
    </w:p>
    <w:p w:rsidR="00D77383" w:rsidRDefault="00D77383" w:rsidP="00D77383">
      <w:pPr>
        <w:rPr>
          <w:u w:val="single"/>
        </w:rPr>
      </w:pPr>
      <w:r w:rsidRPr="00BE107D">
        <w:rPr>
          <w:u w:val="single"/>
        </w:rPr>
        <w:t>Liste des types de ressources</w:t>
      </w:r>
      <w:r>
        <w:rPr>
          <w:u w:val="single"/>
        </w:rPr>
        <w:t xml:space="preserve"> proposées dans le cadre du partenariat CIGAL</w:t>
      </w:r>
      <w:r w:rsidRPr="00BE107D">
        <w:rPr>
          <w:u w:val="single"/>
        </w:rPr>
        <w:t> :</w:t>
      </w:r>
    </w:p>
    <w:p w:rsidR="001935C8" w:rsidRDefault="001935C8" w:rsidP="001935C8"/>
    <w:tbl>
      <w:tblPr>
        <w:tblW w:w="9850" w:type="dxa"/>
        <w:jc w:val="center"/>
        <w:tblInd w:w="65" w:type="dxa"/>
        <w:tblCellMar>
          <w:left w:w="70" w:type="dxa"/>
          <w:right w:w="70" w:type="dxa"/>
        </w:tblCellMar>
        <w:tblLook w:val="04A0"/>
      </w:tblPr>
      <w:tblGrid>
        <w:gridCol w:w="774"/>
        <w:gridCol w:w="2309"/>
        <w:gridCol w:w="2410"/>
        <w:gridCol w:w="4357"/>
      </w:tblGrid>
      <w:tr w:rsidR="001935C8" w:rsidRPr="00BE107D" w:rsidTr="001D590F">
        <w:trPr>
          <w:trHeight w:val="76"/>
          <w:jc w:val="center"/>
        </w:trPr>
        <w:tc>
          <w:tcPr>
            <w:tcW w:w="774" w:type="dxa"/>
            <w:tcBorders>
              <w:top w:val="single" w:sz="4" w:space="0" w:color="000000"/>
              <w:left w:val="single" w:sz="4" w:space="0" w:color="000000"/>
              <w:bottom w:val="single" w:sz="4" w:space="0" w:color="000000"/>
              <w:right w:val="single" w:sz="4" w:space="0" w:color="000000"/>
            </w:tcBorders>
            <w:shd w:val="clear" w:color="CCCCCC" w:fill="C0C0C0"/>
            <w:hideMark/>
          </w:tcPr>
          <w:p w:rsidR="001935C8" w:rsidRPr="00BE107D" w:rsidRDefault="001935C8" w:rsidP="001935C8">
            <w:pPr>
              <w:jc w:val="center"/>
              <w:outlineLvl w:val="0"/>
              <w:rPr>
                <w:rFonts w:cs="Arial"/>
                <w:b/>
                <w:bCs/>
                <w:sz w:val="20"/>
                <w:szCs w:val="20"/>
              </w:rPr>
            </w:pPr>
            <w:r w:rsidRPr="00BE107D">
              <w:rPr>
                <w:rFonts w:cs="Arial"/>
                <w:b/>
                <w:bCs/>
                <w:sz w:val="20"/>
                <w:szCs w:val="20"/>
              </w:rPr>
              <w:t>Id</w:t>
            </w:r>
          </w:p>
        </w:tc>
        <w:tc>
          <w:tcPr>
            <w:tcW w:w="2309" w:type="dxa"/>
            <w:tcBorders>
              <w:top w:val="single" w:sz="4" w:space="0" w:color="000000"/>
              <w:left w:val="nil"/>
              <w:bottom w:val="single" w:sz="4" w:space="0" w:color="auto"/>
              <w:right w:val="single" w:sz="4" w:space="0" w:color="000000"/>
            </w:tcBorders>
            <w:shd w:val="clear" w:color="CCCCCC" w:fill="C0C0C0"/>
            <w:hideMark/>
          </w:tcPr>
          <w:p w:rsidR="001935C8" w:rsidRPr="00BE107D" w:rsidRDefault="001935C8" w:rsidP="001935C8">
            <w:pPr>
              <w:jc w:val="center"/>
              <w:outlineLvl w:val="0"/>
              <w:rPr>
                <w:rFonts w:cs="Arial"/>
                <w:b/>
                <w:bCs/>
                <w:sz w:val="20"/>
                <w:szCs w:val="20"/>
              </w:rPr>
            </w:pPr>
            <w:r>
              <w:rPr>
                <w:rFonts w:cs="Arial"/>
                <w:b/>
                <w:bCs/>
                <w:sz w:val="20"/>
                <w:szCs w:val="20"/>
              </w:rPr>
              <w:t>Code ISO 19115</w:t>
            </w:r>
          </w:p>
        </w:tc>
        <w:tc>
          <w:tcPr>
            <w:tcW w:w="2410" w:type="dxa"/>
            <w:tcBorders>
              <w:top w:val="single" w:sz="4" w:space="0" w:color="000000"/>
              <w:left w:val="nil"/>
              <w:bottom w:val="single" w:sz="4" w:space="0" w:color="auto"/>
              <w:right w:val="nil"/>
            </w:tcBorders>
            <w:shd w:val="clear" w:color="CCCCCC" w:fill="C0C0C0"/>
            <w:hideMark/>
          </w:tcPr>
          <w:p w:rsidR="001935C8" w:rsidRPr="00BE107D" w:rsidRDefault="001935C8" w:rsidP="001935C8">
            <w:pPr>
              <w:jc w:val="center"/>
              <w:outlineLvl w:val="0"/>
              <w:rPr>
                <w:rFonts w:cs="Arial"/>
                <w:b/>
                <w:bCs/>
                <w:sz w:val="20"/>
                <w:szCs w:val="20"/>
              </w:rPr>
            </w:pPr>
            <w:r>
              <w:rPr>
                <w:rFonts w:cs="Arial"/>
                <w:b/>
                <w:bCs/>
                <w:sz w:val="20"/>
                <w:szCs w:val="20"/>
              </w:rPr>
              <w:t>Intitulé</w:t>
            </w:r>
          </w:p>
        </w:tc>
        <w:tc>
          <w:tcPr>
            <w:tcW w:w="4357" w:type="dxa"/>
            <w:tcBorders>
              <w:top w:val="single" w:sz="4" w:space="0" w:color="auto"/>
              <w:left w:val="single" w:sz="4" w:space="0" w:color="auto"/>
              <w:bottom w:val="single" w:sz="4" w:space="0" w:color="auto"/>
              <w:right w:val="single" w:sz="4" w:space="0" w:color="auto"/>
            </w:tcBorders>
            <w:shd w:val="clear" w:color="CCCCCC" w:fill="C0C0C0"/>
            <w:hideMark/>
          </w:tcPr>
          <w:p w:rsidR="001935C8" w:rsidRPr="00BE107D" w:rsidRDefault="001935C8" w:rsidP="001935C8">
            <w:pPr>
              <w:jc w:val="center"/>
              <w:outlineLvl w:val="0"/>
              <w:rPr>
                <w:rFonts w:cs="Arial"/>
                <w:b/>
                <w:bCs/>
                <w:sz w:val="20"/>
                <w:szCs w:val="20"/>
              </w:rPr>
            </w:pPr>
            <w:r>
              <w:rPr>
                <w:rFonts w:cs="Arial"/>
                <w:b/>
                <w:bCs/>
                <w:sz w:val="20"/>
                <w:szCs w:val="20"/>
              </w:rPr>
              <w:t>Description du type de ressource</w:t>
            </w:r>
          </w:p>
        </w:tc>
      </w:tr>
      <w:tr w:rsidR="001935C8" w:rsidRPr="00BA524B" w:rsidTr="00CA3C65">
        <w:trPr>
          <w:trHeight w:val="70"/>
          <w:jc w:val="center"/>
        </w:trPr>
        <w:tc>
          <w:tcPr>
            <w:tcW w:w="774" w:type="dxa"/>
            <w:tcBorders>
              <w:top w:val="nil"/>
              <w:left w:val="single" w:sz="4" w:space="0" w:color="000000"/>
              <w:bottom w:val="single" w:sz="4" w:space="0" w:color="000000"/>
              <w:right w:val="nil"/>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5</w:t>
            </w:r>
          </w:p>
        </w:tc>
        <w:tc>
          <w:tcPr>
            <w:tcW w:w="2309" w:type="dxa"/>
            <w:tcBorders>
              <w:top w:val="single" w:sz="4" w:space="0" w:color="auto"/>
              <w:left w:val="single" w:sz="4" w:space="0" w:color="auto"/>
              <w:bottom w:val="single" w:sz="4" w:space="0" w:color="auto"/>
              <w:right w:val="single" w:sz="4" w:space="0" w:color="auto"/>
            </w:tcBorders>
            <w:shd w:val="clear" w:color="auto" w:fill="auto"/>
            <w:noWrap/>
            <w:hideMark/>
          </w:tcPr>
          <w:p w:rsidR="001935C8" w:rsidRPr="00BA524B" w:rsidRDefault="001935C8" w:rsidP="001935C8">
            <w:pPr>
              <w:jc w:val="left"/>
              <w:outlineLvl w:val="0"/>
              <w:rPr>
                <w:rFonts w:cs="Arial"/>
                <w:sz w:val="20"/>
                <w:szCs w:val="20"/>
              </w:rPr>
            </w:pPr>
            <w:proofErr w:type="spellStart"/>
            <w:r w:rsidRPr="00BA524B">
              <w:rPr>
                <w:rFonts w:cs="Arial"/>
                <w:sz w:val="20"/>
                <w:szCs w:val="20"/>
              </w:rPr>
              <w:t>dataset</w:t>
            </w:r>
            <w:proofErr w:type="spellEnd"/>
          </w:p>
        </w:tc>
        <w:tc>
          <w:tcPr>
            <w:tcW w:w="2410" w:type="dxa"/>
            <w:tcBorders>
              <w:top w:val="single" w:sz="4" w:space="0" w:color="auto"/>
              <w:left w:val="nil"/>
              <w:bottom w:val="single" w:sz="4" w:space="0" w:color="000000"/>
              <w:right w:val="nil"/>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Jeu / série de données</w:t>
            </w:r>
          </w:p>
        </w:tc>
        <w:tc>
          <w:tcPr>
            <w:tcW w:w="4357" w:type="dxa"/>
            <w:tcBorders>
              <w:top w:val="nil"/>
              <w:left w:val="single" w:sz="4" w:space="0" w:color="auto"/>
              <w:bottom w:val="single" w:sz="4" w:space="0" w:color="auto"/>
              <w:right w:val="single" w:sz="4" w:space="0" w:color="auto"/>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Informations appliquées aux caractéristiques de jeu de données</w:t>
            </w:r>
          </w:p>
        </w:tc>
      </w:tr>
      <w:tr w:rsidR="001935C8" w:rsidRPr="00BA524B" w:rsidTr="001935C8">
        <w:trPr>
          <w:trHeight w:val="255"/>
          <w:jc w:val="center"/>
        </w:trPr>
        <w:tc>
          <w:tcPr>
            <w:tcW w:w="774" w:type="dxa"/>
            <w:tcBorders>
              <w:top w:val="nil"/>
              <w:left w:val="single" w:sz="4" w:space="0" w:color="000000"/>
              <w:bottom w:val="single" w:sz="4" w:space="0" w:color="000000"/>
              <w:right w:val="nil"/>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6</w:t>
            </w:r>
          </w:p>
        </w:tc>
        <w:tc>
          <w:tcPr>
            <w:tcW w:w="2309" w:type="dxa"/>
            <w:tcBorders>
              <w:top w:val="nil"/>
              <w:left w:val="single" w:sz="4" w:space="0" w:color="auto"/>
              <w:bottom w:val="single" w:sz="4" w:space="0" w:color="auto"/>
              <w:right w:val="single" w:sz="4" w:space="0" w:color="auto"/>
            </w:tcBorders>
            <w:shd w:val="clear" w:color="auto" w:fill="auto"/>
            <w:noWrap/>
            <w:hideMark/>
          </w:tcPr>
          <w:p w:rsidR="001935C8" w:rsidRPr="00BA524B" w:rsidRDefault="001935C8" w:rsidP="001935C8">
            <w:pPr>
              <w:jc w:val="left"/>
              <w:outlineLvl w:val="0"/>
              <w:rPr>
                <w:rFonts w:cs="Arial"/>
                <w:sz w:val="20"/>
                <w:szCs w:val="20"/>
              </w:rPr>
            </w:pPr>
            <w:proofErr w:type="spellStart"/>
            <w:r w:rsidRPr="00BA524B">
              <w:rPr>
                <w:rFonts w:cs="Arial"/>
                <w:sz w:val="20"/>
                <w:szCs w:val="20"/>
              </w:rPr>
              <w:t>series</w:t>
            </w:r>
            <w:proofErr w:type="spellEnd"/>
          </w:p>
        </w:tc>
        <w:tc>
          <w:tcPr>
            <w:tcW w:w="2410" w:type="dxa"/>
            <w:tcBorders>
              <w:top w:val="nil"/>
              <w:left w:val="nil"/>
              <w:bottom w:val="single" w:sz="4" w:space="0" w:color="000000"/>
              <w:right w:val="nil"/>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Collection / ensemble de séries de données</w:t>
            </w:r>
          </w:p>
        </w:tc>
        <w:tc>
          <w:tcPr>
            <w:tcW w:w="4357" w:type="dxa"/>
            <w:tcBorders>
              <w:top w:val="nil"/>
              <w:left w:val="single" w:sz="4" w:space="0" w:color="auto"/>
              <w:bottom w:val="single" w:sz="4" w:space="0" w:color="auto"/>
              <w:right w:val="single" w:sz="4" w:space="0" w:color="auto"/>
            </w:tcBorders>
            <w:shd w:val="clear" w:color="auto" w:fill="auto"/>
            <w:hideMark/>
          </w:tcPr>
          <w:p w:rsidR="001935C8" w:rsidRPr="00BA524B" w:rsidRDefault="001935C8" w:rsidP="001935C8">
            <w:pPr>
              <w:jc w:val="left"/>
              <w:outlineLvl w:val="0"/>
              <w:rPr>
                <w:rFonts w:cs="Arial"/>
                <w:sz w:val="20"/>
                <w:szCs w:val="20"/>
              </w:rPr>
            </w:pPr>
            <w:r w:rsidRPr="00BA524B">
              <w:rPr>
                <w:rFonts w:cs="Arial"/>
                <w:sz w:val="20"/>
                <w:szCs w:val="20"/>
              </w:rPr>
              <w:t>Informations appliquées aux caractéristiques de la collection de données</w:t>
            </w:r>
          </w:p>
        </w:tc>
      </w:tr>
    </w:tbl>
    <w:p w:rsidR="005C3140" w:rsidRDefault="005C3140" w:rsidP="00710EDC">
      <w:pPr>
        <w:pStyle w:val="Titre3"/>
      </w:pPr>
      <w:r w:rsidRPr="0087011C">
        <w:t>Recommandations</w:t>
      </w:r>
    </w:p>
    <w:p w:rsidR="005C3140" w:rsidRDefault="00B95BD7" w:rsidP="005C3140">
      <w:r>
        <w:t xml:space="preserve">La valeur par défaut est celle du « Type de </w:t>
      </w:r>
      <w:r w:rsidR="003F4D96">
        <w:t>donnée</w:t>
      </w:r>
      <w:r>
        <w:t xml:space="preserve"> décrite » (cf. paragraphe 1.4).</w:t>
      </w:r>
    </w:p>
    <w:p w:rsidR="00B95BD7" w:rsidRPr="0087011C" w:rsidRDefault="00B95BD7" w:rsidP="005C3140">
      <w:r>
        <w:t>Cette information technique ne devrait pas être modifiée par l’utilisateur.</w:t>
      </w:r>
    </w:p>
    <w:p w:rsidR="005C3140" w:rsidRDefault="005C3140" w:rsidP="00710EDC">
      <w:pPr>
        <w:pStyle w:val="Titre3"/>
      </w:pPr>
      <w:r w:rsidRPr="0087011C">
        <w:t>Exemples</w:t>
      </w:r>
    </w:p>
    <w:p w:rsidR="005C3140" w:rsidRPr="00A71360" w:rsidRDefault="00B95BD7" w:rsidP="005C3140">
      <w:r>
        <w:t>Niveau décrit : « Jeu de données ».</w:t>
      </w:r>
    </w:p>
    <w:p w:rsidR="005C3140" w:rsidRDefault="005C3140"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79</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scope</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1A017E" w:rsidP="00CC7FCF">
            <w:pPr>
              <w:pStyle w:val="Paragraphedeliste"/>
              <w:ind w:left="0"/>
              <w:rPr>
                <w:rFonts w:ascii="Arial" w:hAnsi="Arial" w:cs="Arial"/>
                <w:i/>
                <w:sz w:val="20"/>
                <w:szCs w:val="20"/>
              </w:rPr>
            </w:pPr>
            <w:proofErr w:type="spellStart"/>
            <w:r>
              <w:rPr>
                <w:rFonts w:ascii="Arial" w:hAnsi="Arial" w:cs="Arial"/>
                <w:i/>
                <w:sz w:val="20"/>
                <w:szCs w:val="20"/>
              </w:rPr>
              <w:t>dqScope</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Liste fermée de valeurs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1A017E"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1A017E">
              <w:rPr>
                <w:rFonts w:ascii="Arial" w:hAnsi="Arial" w:cs="Arial"/>
                <w:i/>
                <w:sz w:val="20"/>
                <w:szCs w:val="20"/>
                <w:lang w:val="en-US"/>
              </w:rPr>
              <w:t>dataQualityInfo</w:t>
            </w:r>
            <w:proofErr w:type="spellEnd"/>
            <w:r>
              <w:rPr>
                <w:rFonts w:ascii="Arial" w:hAnsi="Arial" w:cs="Arial"/>
                <w:i/>
                <w:sz w:val="20"/>
                <w:szCs w:val="20"/>
                <w:lang w:val="en-US"/>
              </w:rPr>
              <w:t>/*/</w:t>
            </w:r>
            <w:r w:rsidRPr="001A017E">
              <w:rPr>
                <w:rFonts w:ascii="Arial" w:hAnsi="Arial" w:cs="Arial"/>
                <w:i/>
                <w:sz w:val="20"/>
                <w:szCs w:val="20"/>
                <w:lang w:val="en-US"/>
              </w:rPr>
              <w:t>scope</w:t>
            </w:r>
            <w:r>
              <w:rPr>
                <w:rFonts w:ascii="Arial" w:hAnsi="Arial" w:cs="Arial"/>
                <w:i/>
                <w:sz w:val="20"/>
                <w:szCs w:val="20"/>
                <w:lang w:val="en-US"/>
              </w:rPr>
              <w:t>/*/level</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F46408" w:rsidP="00CC7FCF">
            <w:pPr>
              <w:pStyle w:val="Paragraphedeliste"/>
              <w:ind w:left="0"/>
              <w:rPr>
                <w:rFonts w:ascii="Arial" w:hAnsi="Arial" w:cs="Arial"/>
                <w:i/>
                <w:sz w:val="20"/>
                <w:szCs w:val="20"/>
              </w:rPr>
            </w:pPr>
            <w:r>
              <w:rPr>
                <w:rFonts w:ascii="Arial" w:hAnsi="Arial" w:cs="Arial"/>
                <w:i/>
                <w:sz w:val="20"/>
                <w:szCs w:val="20"/>
              </w:rPr>
              <w:t>--</w:t>
            </w:r>
          </w:p>
        </w:tc>
      </w:tr>
    </w:tbl>
    <w:p w:rsidR="00122095" w:rsidRDefault="00122095" w:rsidP="00265AD0">
      <w:pPr>
        <w:pStyle w:val="Titre2"/>
      </w:pPr>
      <w:bookmarkStart w:id="63" w:name="_Toc323284963"/>
      <w:bookmarkStart w:id="64" w:name="_Toc328385200"/>
      <w:r w:rsidRPr="00122095">
        <w:lastRenderedPageBreak/>
        <w:t>Texte sur la qualité</w:t>
      </w:r>
      <w:bookmarkEnd w:id="63"/>
      <w:bookmarkEnd w:id="64"/>
    </w:p>
    <w:p w:rsidR="005C3140" w:rsidRDefault="005C3140" w:rsidP="00710EDC">
      <w:pPr>
        <w:pStyle w:val="Titre3"/>
      </w:pPr>
      <w:r w:rsidRPr="0087011C">
        <w:t>Définition</w:t>
      </w:r>
    </w:p>
    <w:p w:rsidR="004D1C73" w:rsidRPr="00665774" w:rsidRDefault="004D1C73" w:rsidP="004D1C73">
      <w:pPr>
        <w:rPr>
          <w:rFonts w:cs="Arial"/>
          <w:szCs w:val="22"/>
        </w:rPr>
      </w:pPr>
      <w:r w:rsidRPr="00665774">
        <w:rPr>
          <w:rFonts w:cs="Arial"/>
          <w:szCs w:val="22"/>
        </w:rPr>
        <w:t xml:space="preserve">La description de la qualité des données n'a </w:t>
      </w:r>
      <w:r w:rsidR="00FF09FA">
        <w:rPr>
          <w:rFonts w:cs="Arial"/>
          <w:szCs w:val="22"/>
        </w:rPr>
        <w:t>pas pour vocation de dire si la donnée est</w:t>
      </w:r>
      <w:r w:rsidRPr="00665774">
        <w:rPr>
          <w:rFonts w:cs="Arial"/>
          <w:szCs w:val="22"/>
        </w:rPr>
        <w:t xml:space="preserve"> de bonne ou de mauvaise qualité mais de vérifier que le niveau de qualité proposé est en adéquation avec l'application envisagée et les besoins des utilisateurs.</w:t>
      </w:r>
    </w:p>
    <w:p w:rsidR="004D1C73" w:rsidRDefault="004D1C73" w:rsidP="004D1C73">
      <w:pPr>
        <w:rPr>
          <w:rFonts w:cs="Arial"/>
          <w:szCs w:val="22"/>
        </w:rPr>
      </w:pPr>
      <w:r>
        <w:rPr>
          <w:rFonts w:cs="Arial"/>
          <w:szCs w:val="22"/>
        </w:rPr>
        <w:t>Elle en précise</w:t>
      </w:r>
      <w:r w:rsidR="00FF09FA">
        <w:rPr>
          <w:rFonts w:cs="Arial"/>
          <w:szCs w:val="22"/>
        </w:rPr>
        <w:t xml:space="preserve"> par notamment</w:t>
      </w:r>
      <w:r>
        <w:rPr>
          <w:rFonts w:cs="Arial"/>
          <w:szCs w:val="22"/>
        </w:rPr>
        <w:t xml:space="preserve"> l’exhaustivité, la précision, les limites d’utilisation, etc.</w:t>
      </w:r>
    </w:p>
    <w:p w:rsidR="004D1C73" w:rsidRDefault="004D1C73" w:rsidP="005C3140">
      <w:pPr>
        <w:rPr>
          <w:rFonts w:cs="Arial"/>
          <w:szCs w:val="22"/>
        </w:rPr>
      </w:pPr>
      <w:r>
        <w:rPr>
          <w:rFonts w:cs="Arial"/>
          <w:szCs w:val="22"/>
        </w:rPr>
        <w:t xml:space="preserve">Ce texte doit également fournir des éléments sur la généalogie de la </w:t>
      </w:r>
      <w:r w:rsidR="003F4D96">
        <w:rPr>
          <w:rFonts w:cs="Arial"/>
          <w:szCs w:val="22"/>
        </w:rPr>
        <w:t>donnée</w:t>
      </w:r>
      <w:r>
        <w:rPr>
          <w:rFonts w:cs="Arial"/>
          <w:szCs w:val="22"/>
        </w:rPr>
        <w:t xml:space="preserve"> (données sources) et son mode de production.</w:t>
      </w:r>
    </w:p>
    <w:p w:rsidR="005C3140" w:rsidRDefault="005C3140" w:rsidP="00710EDC">
      <w:pPr>
        <w:pStyle w:val="Titre3"/>
      </w:pPr>
      <w:r w:rsidRPr="0087011C">
        <w:t>Recommandations</w:t>
      </w:r>
    </w:p>
    <w:p w:rsidR="004D1C73" w:rsidRDefault="004D1C73" w:rsidP="004D1C73">
      <w:pPr>
        <w:rPr>
          <w:rFonts w:cs="Arial"/>
          <w:szCs w:val="22"/>
        </w:rPr>
      </w:pPr>
      <w:r>
        <w:rPr>
          <w:rFonts w:cs="Arial"/>
          <w:szCs w:val="22"/>
        </w:rPr>
        <w:t>Il est recommandé d’être le plus précis possible dans la description de la qualité de la donnée. Les informations qui doivent être renseignées sont par exemple :</w:t>
      </w:r>
    </w:p>
    <w:p w:rsidR="004D1C73" w:rsidRDefault="004D1C73" w:rsidP="00FF09FA">
      <w:pPr>
        <w:numPr>
          <w:ilvl w:val="0"/>
          <w:numId w:val="7"/>
        </w:numPr>
        <w:tabs>
          <w:tab w:val="clear" w:pos="1068"/>
          <w:tab w:val="num" w:pos="709"/>
        </w:tabs>
        <w:ind w:left="709"/>
        <w:rPr>
          <w:rFonts w:cs="Arial"/>
          <w:szCs w:val="22"/>
        </w:rPr>
      </w:pPr>
      <w:r>
        <w:rPr>
          <w:rFonts w:cs="Arial"/>
          <w:szCs w:val="22"/>
        </w:rPr>
        <w:t>L’e</w:t>
      </w:r>
      <w:r w:rsidRPr="00665774">
        <w:rPr>
          <w:rFonts w:cs="Arial"/>
          <w:szCs w:val="22"/>
        </w:rPr>
        <w:t>xhaustivité : quelle partie est concernée par le lot de donné</w:t>
      </w:r>
      <w:r>
        <w:rPr>
          <w:rFonts w:cs="Arial"/>
          <w:szCs w:val="22"/>
        </w:rPr>
        <w:t>es ? Qu’est-ce qui est exclut ?</w:t>
      </w:r>
    </w:p>
    <w:p w:rsidR="004D1C73" w:rsidRPr="00665774" w:rsidRDefault="004D1C73" w:rsidP="00FF09FA">
      <w:pPr>
        <w:numPr>
          <w:ilvl w:val="0"/>
          <w:numId w:val="7"/>
        </w:numPr>
        <w:tabs>
          <w:tab w:val="clear" w:pos="1068"/>
          <w:tab w:val="num" w:pos="709"/>
        </w:tabs>
        <w:ind w:left="709"/>
        <w:rPr>
          <w:rFonts w:cs="Arial"/>
          <w:szCs w:val="22"/>
        </w:rPr>
      </w:pPr>
      <w:r>
        <w:rPr>
          <w:rFonts w:cs="Arial"/>
          <w:szCs w:val="22"/>
        </w:rPr>
        <w:t>La précision</w:t>
      </w:r>
      <w:r w:rsidR="008F1B92">
        <w:rPr>
          <w:rFonts w:cs="Arial"/>
          <w:szCs w:val="22"/>
        </w:rPr>
        <w:t xml:space="preserve"> positionnement planimétrique</w:t>
      </w:r>
      <w:r>
        <w:rPr>
          <w:rFonts w:cs="Arial"/>
          <w:szCs w:val="22"/>
        </w:rPr>
        <w:t> : indiquer des éléments complémentaires aux informations sur la résolution spatiale (cf. parag</w:t>
      </w:r>
      <w:r w:rsidR="000E0F12">
        <w:rPr>
          <w:rFonts w:cs="Arial"/>
          <w:szCs w:val="22"/>
        </w:rPr>
        <w:t>raphe 5</w:t>
      </w:r>
      <w:r>
        <w:rPr>
          <w:rFonts w:cs="Arial"/>
          <w:szCs w:val="22"/>
        </w:rPr>
        <w:t>.</w:t>
      </w:r>
      <w:r w:rsidR="000E0F12">
        <w:rPr>
          <w:rFonts w:cs="Arial"/>
          <w:szCs w:val="22"/>
        </w:rPr>
        <w:t>1</w:t>
      </w:r>
      <w:r>
        <w:rPr>
          <w:rFonts w:cs="Arial"/>
          <w:szCs w:val="22"/>
        </w:rPr>
        <w:t xml:space="preserve">) en explicitant </w:t>
      </w:r>
      <w:proofErr w:type="gramStart"/>
      <w:r>
        <w:rPr>
          <w:rFonts w:cs="Arial"/>
          <w:szCs w:val="22"/>
        </w:rPr>
        <w:t>les conditions</w:t>
      </w:r>
      <w:proofErr w:type="gramEnd"/>
      <w:r>
        <w:rPr>
          <w:rFonts w:cs="Arial"/>
          <w:szCs w:val="22"/>
        </w:rPr>
        <w:t xml:space="preserve"> optimum d’usage et d’exploitation de la </w:t>
      </w:r>
      <w:r w:rsidR="003F4D96">
        <w:rPr>
          <w:rFonts w:cs="Arial"/>
          <w:szCs w:val="22"/>
        </w:rPr>
        <w:t>donnée</w:t>
      </w:r>
      <w:r>
        <w:rPr>
          <w:rFonts w:cs="Arial"/>
          <w:szCs w:val="22"/>
        </w:rPr>
        <w:t>.</w:t>
      </w:r>
    </w:p>
    <w:p w:rsidR="004D1C73" w:rsidRPr="00665774" w:rsidRDefault="004D1C73" w:rsidP="00FF09FA">
      <w:pPr>
        <w:numPr>
          <w:ilvl w:val="0"/>
          <w:numId w:val="7"/>
        </w:numPr>
        <w:tabs>
          <w:tab w:val="clear" w:pos="1068"/>
          <w:tab w:val="num" w:pos="709"/>
        </w:tabs>
        <w:ind w:left="709"/>
        <w:rPr>
          <w:rFonts w:cs="Arial"/>
          <w:szCs w:val="22"/>
        </w:rPr>
      </w:pPr>
      <w:r>
        <w:rPr>
          <w:rFonts w:cs="Arial"/>
          <w:szCs w:val="22"/>
        </w:rPr>
        <w:t xml:space="preserve">Le contrôle qualité : </w:t>
      </w:r>
      <w:r w:rsidR="00FF09FA">
        <w:rPr>
          <w:rFonts w:cs="Arial"/>
          <w:szCs w:val="22"/>
        </w:rPr>
        <w:t>y</w:t>
      </w:r>
      <w:r w:rsidRPr="00665774">
        <w:rPr>
          <w:rFonts w:cs="Arial"/>
          <w:szCs w:val="22"/>
        </w:rPr>
        <w:t>-a-il un contrôle qualité des données ? Si oui, expliquer les règles générales de celui-ci</w:t>
      </w:r>
      <w:r>
        <w:rPr>
          <w:rFonts w:cs="Arial"/>
          <w:szCs w:val="22"/>
        </w:rPr>
        <w:t xml:space="preserve"> et les résultats obtenus</w:t>
      </w:r>
      <w:r w:rsidRPr="00665774">
        <w:rPr>
          <w:rFonts w:cs="Arial"/>
          <w:szCs w:val="22"/>
        </w:rPr>
        <w:t>.</w:t>
      </w:r>
      <w:r w:rsidRPr="004D1C73">
        <w:rPr>
          <w:rFonts w:cs="Arial"/>
          <w:szCs w:val="22"/>
        </w:rPr>
        <w:t xml:space="preserve"> </w:t>
      </w:r>
      <w:r w:rsidRPr="00665774">
        <w:rPr>
          <w:rFonts w:cs="Arial"/>
          <w:szCs w:val="22"/>
        </w:rPr>
        <w:t>Y-a-il des attributs qui in</w:t>
      </w:r>
      <w:r w:rsidR="00FF09FA">
        <w:rPr>
          <w:rFonts w:cs="Arial"/>
          <w:szCs w:val="22"/>
        </w:rPr>
        <w:t xml:space="preserve">forment de la qualité de l’objet </w:t>
      </w:r>
      <w:r w:rsidRPr="00665774">
        <w:rPr>
          <w:rFonts w:cs="Arial"/>
          <w:szCs w:val="22"/>
        </w:rPr>
        <w:t>(par exemple un code précision)</w:t>
      </w:r>
      <w:r w:rsidR="00FF09FA">
        <w:rPr>
          <w:rFonts w:cs="Arial"/>
          <w:szCs w:val="22"/>
        </w:rPr>
        <w:t> ?</w:t>
      </w:r>
    </w:p>
    <w:p w:rsidR="004D1C73" w:rsidRPr="00665774" w:rsidRDefault="004D1C73" w:rsidP="00FF09FA">
      <w:pPr>
        <w:numPr>
          <w:ilvl w:val="0"/>
          <w:numId w:val="7"/>
        </w:numPr>
        <w:tabs>
          <w:tab w:val="clear" w:pos="1068"/>
          <w:tab w:val="num" w:pos="709"/>
        </w:tabs>
        <w:ind w:left="709"/>
        <w:rPr>
          <w:rFonts w:cs="Arial"/>
          <w:szCs w:val="22"/>
        </w:rPr>
      </w:pPr>
      <w:r>
        <w:rPr>
          <w:rFonts w:cs="Arial"/>
          <w:szCs w:val="22"/>
        </w:rPr>
        <w:t xml:space="preserve">Le mode de production : </w:t>
      </w:r>
      <w:r w:rsidR="00FF09FA">
        <w:rPr>
          <w:rFonts w:cs="Arial"/>
          <w:szCs w:val="22"/>
        </w:rPr>
        <w:t>existe-il un cahier des charges ou</w:t>
      </w:r>
      <w:r w:rsidRPr="00665774">
        <w:rPr>
          <w:rFonts w:cs="Arial"/>
          <w:szCs w:val="22"/>
        </w:rPr>
        <w:t xml:space="preserve"> un dossier de spécifications</w:t>
      </w:r>
      <w:r w:rsidR="00FF09FA">
        <w:rPr>
          <w:rFonts w:cs="Arial"/>
          <w:szCs w:val="22"/>
        </w:rPr>
        <w:t xml:space="preserve"> techniques</w:t>
      </w:r>
      <w:r w:rsidRPr="00665774">
        <w:rPr>
          <w:rFonts w:cs="Arial"/>
          <w:szCs w:val="22"/>
        </w:rPr>
        <w:t> ?</w:t>
      </w:r>
    </w:p>
    <w:p w:rsidR="004D1C73" w:rsidRDefault="004D1C73" w:rsidP="00FF09FA">
      <w:pPr>
        <w:numPr>
          <w:ilvl w:val="0"/>
          <w:numId w:val="7"/>
        </w:numPr>
        <w:tabs>
          <w:tab w:val="clear" w:pos="1068"/>
          <w:tab w:val="num" w:pos="709"/>
        </w:tabs>
        <w:ind w:left="709"/>
        <w:rPr>
          <w:rFonts w:cs="Arial"/>
          <w:szCs w:val="22"/>
        </w:rPr>
      </w:pPr>
      <w:r>
        <w:rPr>
          <w:rFonts w:cs="Arial"/>
          <w:szCs w:val="22"/>
        </w:rPr>
        <w:t>Les l</w:t>
      </w:r>
      <w:r w:rsidRPr="00665774">
        <w:rPr>
          <w:rFonts w:cs="Arial"/>
          <w:szCs w:val="22"/>
        </w:rPr>
        <w:t xml:space="preserve">imites </w:t>
      </w:r>
      <w:r w:rsidR="008F1B92">
        <w:rPr>
          <w:rFonts w:cs="Arial"/>
          <w:szCs w:val="22"/>
        </w:rPr>
        <w:t xml:space="preserve">techniques </w:t>
      </w:r>
      <w:r w:rsidRPr="00665774">
        <w:rPr>
          <w:rFonts w:cs="Arial"/>
          <w:szCs w:val="22"/>
        </w:rPr>
        <w:t>d’utilisation</w:t>
      </w:r>
      <w:r w:rsidR="00FF09FA">
        <w:rPr>
          <w:rFonts w:cs="Arial"/>
          <w:szCs w:val="22"/>
        </w:rPr>
        <w:t> : v</w:t>
      </w:r>
      <w:r w:rsidRPr="00665774">
        <w:rPr>
          <w:rFonts w:cs="Arial"/>
          <w:szCs w:val="22"/>
        </w:rPr>
        <w:t xml:space="preserve">ous pouvez avertir </w:t>
      </w:r>
      <w:r w:rsidR="00FF09FA">
        <w:rPr>
          <w:rFonts w:cs="Arial"/>
          <w:szCs w:val="22"/>
        </w:rPr>
        <w:t xml:space="preserve">l’utilisateur des </w:t>
      </w:r>
      <w:r w:rsidRPr="00665774">
        <w:rPr>
          <w:rFonts w:cs="Arial"/>
          <w:szCs w:val="22"/>
        </w:rPr>
        <w:t>usages pour lesquels le jeu de données n’est pas adapté.</w:t>
      </w:r>
    </w:p>
    <w:p w:rsidR="004D1C73" w:rsidRDefault="004D1C73" w:rsidP="00FF09FA">
      <w:pPr>
        <w:numPr>
          <w:ilvl w:val="0"/>
          <w:numId w:val="7"/>
        </w:numPr>
        <w:tabs>
          <w:tab w:val="clear" w:pos="1068"/>
          <w:tab w:val="num" w:pos="709"/>
        </w:tabs>
        <w:ind w:left="709"/>
        <w:rPr>
          <w:rFonts w:cs="Arial"/>
          <w:szCs w:val="22"/>
        </w:rPr>
      </w:pPr>
      <w:r>
        <w:rPr>
          <w:rFonts w:cs="Arial"/>
          <w:szCs w:val="22"/>
        </w:rPr>
        <w:t xml:space="preserve">La généalogie et l’historique de la donnée : </w:t>
      </w:r>
      <w:r w:rsidRPr="004D1C73">
        <w:rPr>
          <w:rFonts w:cs="Arial"/>
          <w:szCs w:val="22"/>
        </w:rPr>
        <w:t xml:space="preserve">texte libre </w:t>
      </w:r>
      <w:r>
        <w:rPr>
          <w:rFonts w:cs="Arial"/>
          <w:szCs w:val="22"/>
        </w:rPr>
        <w:t xml:space="preserve">qui </w:t>
      </w:r>
      <w:r w:rsidRPr="004D1C73">
        <w:rPr>
          <w:rFonts w:cs="Arial"/>
          <w:szCs w:val="22"/>
        </w:rPr>
        <w:t>retrace l'histoire des données en décrivant les principales phases de production</w:t>
      </w:r>
      <w:r w:rsidR="00FF09FA">
        <w:rPr>
          <w:rFonts w:cs="Arial"/>
          <w:szCs w:val="22"/>
        </w:rPr>
        <w:t>, de contrôle et de correction de la base</w:t>
      </w:r>
      <w:r w:rsidRPr="004D1C73">
        <w:rPr>
          <w:rFonts w:cs="Arial"/>
          <w:szCs w:val="22"/>
        </w:rPr>
        <w:t>, en indiquant les données ayant permis cette fabrication</w:t>
      </w:r>
      <w:r>
        <w:rPr>
          <w:rFonts w:cs="Arial"/>
          <w:szCs w:val="22"/>
        </w:rPr>
        <w:t xml:space="preserve"> (référentiels et données exogènes notamment)</w:t>
      </w:r>
      <w:r w:rsidRPr="004D1C73">
        <w:rPr>
          <w:rFonts w:cs="Arial"/>
          <w:szCs w:val="22"/>
        </w:rPr>
        <w:t xml:space="preserve">. </w:t>
      </w:r>
    </w:p>
    <w:p w:rsidR="00F61750" w:rsidRDefault="00F61750" w:rsidP="00FF09FA">
      <w:pPr>
        <w:numPr>
          <w:ilvl w:val="0"/>
          <w:numId w:val="7"/>
        </w:numPr>
        <w:tabs>
          <w:tab w:val="clear" w:pos="1068"/>
          <w:tab w:val="num" w:pos="709"/>
        </w:tabs>
        <w:ind w:left="709"/>
        <w:rPr>
          <w:rFonts w:cs="Arial"/>
          <w:szCs w:val="22"/>
        </w:rPr>
      </w:pPr>
      <w:r>
        <w:rPr>
          <w:rFonts w:cs="Arial"/>
          <w:szCs w:val="22"/>
        </w:rPr>
        <w:t xml:space="preserve">Pour les données 3D préciser l’étendue verticale et </w:t>
      </w:r>
      <w:r w:rsidR="0088056C">
        <w:rPr>
          <w:rFonts w:cs="Arial"/>
          <w:szCs w:val="22"/>
        </w:rPr>
        <w:t>le système</w:t>
      </w:r>
      <w:r w:rsidR="00FF09FA">
        <w:rPr>
          <w:rFonts w:cs="Arial"/>
          <w:szCs w:val="22"/>
        </w:rPr>
        <w:t xml:space="preserve"> </w:t>
      </w:r>
      <w:r w:rsidR="0088056C">
        <w:rPr>
          <w:rFonts w:cs="Arial"/>
          <w:szCs w:val="22"/>
        </w:rPr>
        <w:t>vertical de référence.</w:t>
      </w:r>
    </w:p>
    <w:p w:rsidR="00F61750" w:rsidRDefault="00F61750" w:rsidP="00FF09FA">
      <w:pPr>
        <w:numPr>
          <w:ilvl w:val="0"/>
          <w:numId w:val="7"/>
        </w:numPr>
        <w:tabs>
          <w:tab w:val="clear" w:pos="1068"/>
          <w:tab w:val="num" w:pos="709"/>
        </w:tabs>
        <w:ind w:left="709"/>
        <w:rPr>
          <w:rFonts w:cs="Arial"/>
          <w:szCs w:val="22"/>
        </w:rPr>
      </w:pPr>
      <w:r>
        <w:rPr>
          <w:rFonts w:cs="Arial"/>
          <w:szCs w:val="22"/>
        </w:rPr>
        <w:t xml:space="preserve">Préciser </w:t>
      </w:r>
      <w:r w:rsidR="00FF09FA">
        <w:rPr>
          <w:rFonts w:cs="Arial"/>
          <w:szCs w:val="22"/>
        </w:rPr>
        <w:t xml:space="preserve">les </w:t>
      </w:r>
      <w:r>
        <w:rPr>
          <w:rFonts w:cs="Arial"/>
          <w:szCs w:val="22"/>
        </w:rPr>
        <w:t>éléments d’étendu temporelle.</w:t>
      </w:r>
    </w:p>
    <w:p w:rsidR="00F61750" w:rsidRDefault="00F61750" w:rsidP="00F61750">
      <w:pPr>
        <w:rPr>
          <w:rFonts w:cs="Arial"/>
          <w:szCs w:val="22"/>
        </w:rPr>
      </w:pPr>
    </w:p>
    <w:p w:rsidR="00F61750" w:rsidRPr="004D1C73" w:rsidRDefault="00FF09FA" w:rsidP="00F61750">
      <w:pPr>
        <w:rPr>
          <w:rFonts w:cs="Arial"/>
          <w:szCs w:val="22"/>
        </w:rPr>
      </w:pPr>
      <w:r>
        <w:rPr>
          <w:rFonts w:cs="Arial"/>
          <w:szCs w:val="22"/>
        </w:rPr>
        <w:t xml:space="preserve">Il est également possible </w:t>
      </w:r>
      <w:r w:rsidR="00F61750">
        <w:rPr>
          <w:rFonts w:cs="Arial"/>
          <w:szCs w:val="22"/>
        </w:rPr>
        <w:t>de faire le lien avec</w:t>
      </w:r>
      <w:r w:rsidR="000E0F12">
        <w:rPr>
          <w:rFonts w:cs="Arial"/>
          <w:szCs w:val="22"/>
        </w:rPr>
        <w:t xml:space="preserve"> </w:t>
      </w:r>
      <w:r>
        <w:rPr>
          <w:rFonts w:cs="Arial"/>
          <w:szCs w:val="22"/>
        </w:rPr>
        <w:t xml:space="preserve">des éléments de </w:t>
      </w:r>
      <w:r w:rsidR="000E0F12">
        <w:rPr>
          <w:rFonts w:cs="Arial"/>
          <w:szCs w:val="22"/>
        </w:rPr>
        <w:t>documentation (cf. paragraphe 6.8</w:t>
      </w:r>
      <w:r w:rsidR="00F61750">
        <w:rPr>
          <w:rFonts w:cs="Arial"/>
          <w:szCs w:val="22"/>
        </w:rPr>
        <w:t>)</w:t>
      </w:r>
      <w:r w:rsidR="00315778">
        <w:rPr>
          <w:rFonts w:cs="Arial"/>
          <w:szCs w:val="22"/>
        </w:rPr>
        <w:t>.</w:t>
      </w:r>
    </w:p>
    <w:p w:rsidR="005C3140" w:rsidRDefault="005C3140" w:rsidP="00710EDC">
      <w:pPr>
        <w:pStyle w:val="Titre3"/>
      </w:pPr>
      <w:r w:rsidRPr="0087011C">
        <w:t>Exemples</w:t>
      </w:r>
    </w:p>
    <w:p w:rsidR="005A0FC3" w:rsidRDefault="005A0FC3" w:rsidP="005A0FC3">
      <w:pPr>
        <w:rPr>
          <w:noProof/>
        </w:rPr>
      </w:pPr>
      <w:r>
        <w:rPr>
          <w:noProof/>
        </w:rPr>
        <w:drawing>
          <wp:inline distT="0" distB="0" distL="0" distR="0">
            <wp:extent cx="5972175" cy="2524125"/>
            <wp:effectExtent l="19050" t="0" r="952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srcRect b="61086"/>
                    <a:stretch>
                      <a:fillRect/>
                    </a:stretch>
                  </pic:blipFill>
                  <pic:spPr bwMode="auto">
                    <a:xfrm>
                      <a:off x="0" y="0"/>
                      <a:ext cx="5972175" cy="2524125"/>
                    </a:xfrm>
                    <a:prstGeom prst="rect">
                      <a:avLst/>
                    </a:prstGeom>
                    <a:noFill/>
                    <a:ln w="9525">
                      <a:noFill/>
                      <a:miter lim="800000"/>
                      <a:headEnd/>
                      <a:tailEnd/>
                    </a:ln>
                  </pic:spPr>
                </pic:pic>
              </a:graphicData>
            </a:graphic>
          </wp:inline>
        </w:drawing>
      </w:r>
    </w:p>
    <w:p w:rsidR="005A0FC3" w:rsidRDefault="005A0FC3" w:rsidP="005A0FC3">
      <w:r>
        <w:rPr>
          <w:noProof/>
        </w:rPr>
        <w:lastRenderedPageBreak/>
        <w:drawing>
          <wp:inline distT="0" distB="0" distL="0" distR="0">
            <wp:extent cx="5972175" cy="3962400"/>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srcRect t="38913"/>
                    <a:stretch>
                      <a:fillRect/>
                    </a:stretch>
                  </pic:blipFill>
                  <pic:spPr bwMode="auto">
                    <a:xfrm>
                      <a:off x="0" y="0"/>
                      <a:ext cx="5972175" cy="3962400"/>
                    </a:xfrm>
                    <a:prstGeom prst="rect">
                      <a:avLst/>
                    </a:prstGeom>
                    <a:noFill/>
                    <a:ln w="9525">
                      <a:noFill/>
                      <a:miter lim="800000"/>
                      <a:headEnd/>
                      <a:tailEnd/>
                    </a:ln>
                  </pic:spPr>
                </pic:pic>
              </a:graphicData>
            </a:graphic>
          </wp:inline>
        </w:drawing>
      </w:r>
    </w:p>
    <w:p w:rsidR="005C3140" w:rsidRPr="00BA524B" w:rsidRDefault="005C3140" w:rsidP="00710EDC">
      <w:pPr>
        <w:pStyle w:val="Titre3"/>
      </w:pPr>
      <w:r w:rsidRPr="00BA524B">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6.1</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Lineage</w:t>
            </w:r>
            <w:proofErr w:type="spellEnd"/>
            <w:r>
              <w:rPr>
                <w:rFonts w:ascii="Arial" w:hAnsi="Arial" w:cs="Arial"/>
                <w:i/>
                <w:sz w:val="20"/>
                <w:szCs w:val="20"/>
              </w:rPr>
              <w:t xml:space="preserve"> (Généalogie)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83</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974124" w:rsidP="00CC7FCF">
            <w:pPr>
              <w:pStyle w:val="Paragraphedeliste"/>
              <w:ind w:left="0"/>
              <w:rPr>
                <w:rFonts w:ascii="Arial" w:hAnsi="Arial" w:cs="Arial"/>
                <w:i/>
                <w:sz w:val="20"/>
                <w:szCs w:val="20"/>
              </w:rPr>
            </w:pPr>
            <w:proofErr w:type="spellStart"/>
            <w:r>
              <w:rPr>
                <w:rFonts w:ascii="Arial" w:hAnsi="Arial" w:cs="Arial"/>
                <w:i/>
                <w:sz w:val="20"/>
                <w:szCs w:val="20"/>
              </w:rPr>
              <w:t>statement</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974124" w:rsidP="00CC7FCF">
            <w:pPr>
              <w:pStyle w:val="Paragraphedeliste"/>
              <w:ind w:left="0"/>
              <w:rPr>
                <w:rFonts w:ascii="Arial" w:hAnsi="Arial" w:cs="Arial"/>
                <w:i/>
                <w:sz w:val="20"/>
                <w:szCs w:val="20"/>
              </w:rPr>
            </w:pPr>
            <w:proofErr w:type="spellStart"/>
            <w:r>
              <w:rPr>
                <w:rFonts w:ascii="Arial" w:hAnsi="Arial" w:cs="Arial"/>
                <w:i/>
                <w:sz w:val="20"/>
                <w:szCs w:val="20"/>
              </w:rPr>
              <w:t>statement</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974124" w:rsidP="00CC7FCF">
            <w:pPr>
              <w:pStyle w:val="Paragraphedeliste"/>
              <w:ind w:left="0"/>
              <w:rPr>
                <w:rFonts w:ascii="Arial" w:hAnsi="Arial" w:cs="Arial"/>
                <w:i/>
                <w:sz w:val="20"/>
                <w:szCs w:val="20"/>
              </w:rPr>
            </w:pPr>
            <w:r>
              <w:rPr>
                <w:rFonts w:ascii="Arial" w:hAnsi="Arial" w:cs="Arial"/>
                <w:i/>
                <w:sz w:val="20"/>
                <w:szCs w:val="20"/>
              </w:rPr>
              <w:t>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1A017E" w:rsidP="00CC7FCF">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1A017E">
              <w:rPr>
                <w:rFonts w:ascii="Arial" w:hAnsi="Arial" w:cs="Arial"/>
                <w:i/>
                <w:sz w:val="20"/>
                <w:szCs w:val="20"/>
                <w:lang w:val="en-US"/>
              </w:rPr>
              <w:t>dataQualityInfo</w:t>
            </w:r>
            <w:proofErr w:type="spellEnd"/>
            <w:r>
              <w:rPr>
                <w:rFonts w:ascii="Arial" w:hAnsi="Arial" w:cs="Arial"/>
                <w:i/>
                <w:sz w:val="20"/>
                <w:szCs w:val="20"/>
                <w:lang w:val="en-US"/>
              </w:rPr>
              <w:t>/*/lineage/*/statement</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974124" w:rsidP="00974124">
            <w:pPr>
              <w:pStyle w:val="Paragraphedeliste"/>
              <w:ind w:left="0"/>
              <w:rPr>
                <w:rFonts w:ascii="Arial" w:hAnsi="Arial" w:cs="Arial"/>
                <w:i/>
                <w:sz w:val="20"/>
                <w:szCs w:val="20"/>
              </w:rPr>
            </w:pPr>
            <w:r>
              <w:rPr>
                <w:rFonts w:ascii="Arial" w:hAnsi="Arial" w:cs="Arial"/>
                <w:i/>
                <w:sz w:val="20"/>
                <w:szCs w:val="20"/>
              </w:rPr>
              <w:t>Dans le cadre du partenariat CIGAL, regroupe les informations anciennement renseignée dans les champs « Texte sur la qualité », « Données sources » et « Méthode de production ».</w:t>
            </w:r>
          </w:p>
        </w:tc>
      </w:tr>
    </w:tbl>
    <w:p w:rsidR="00B8127F" w:rsidRPr="00E55FB8" w:rsidRDefault="00B8127F" w:rsidP="00B8127F"/>
    <w:p w:rsidR="00122095" w:rsidRDefault="00B8127F" w:rsidP="00FF09FA">
      <w:pPr>
        <w:pStyle w:val="Titre1"/>
        <w:spacing w:after="0"/>
        <w:ind w:left="357" w:hanging="357"/>
      </w:pPr>
      <w:r>
        <w:br w:type="page"/>
      </w:r>
      <w:bookmarkStart w:id="65" w:name="_Toc323284966"/>
      <w:bookmarkStart w:id="66" w:name="_Toc328385201"/>
      <w:r w:rsidR="00122095">
        <w:lastRenderedPageBreak/>
        <w:t>Diffusion de la donnée</w:t>
      </w:r>
      <w:bookmarkEnd w:id="65"/>
      <w:bookmarkEnd w:id="66"/>
    </w:p>
    <w:p w:rsidR="00304E22" w:rsidRDefault="00304E22" w:rsidP="00265AD0">
      <w:pPr>
        <w:pStyle w:val="Titre2"/>
      </w:pPr>
      <w:bookmarkStart w:id="67" w:name="_Toc328385202"/>
      <w:bookmarkStart w:id="68" w:name="_Toc323284967"/>
      <w:r>
        <w:t xml:space="preserve">Jeu de caractères (encodage) de la </w:t>
      </w:r>
      <w:r w:rsidR="003F4D96">
        <w:t>donnée</w:t>
      </w:r>
      <w:bookmarkEnd w:id="67"/>
    </w:p>
    <w:p w:rsidR="00304E22" w:rsidRDefault="00304E22" w:rsidP="00710EDC">
      <w:pPr>
        <w:pStyle w:val="Titre3"/>
      </w:pPr>
      <w:r w:rsidRPr="0087011C">
        <w:t>Définition</w:t>
      </w:r>
    </w:p>
    <w:p w:rsidR="00304E22" w:rsidRDefault="00304E22" w:rsidP="00304E22">
      <w:pPr>
        <w:rPr>
          <w:rFonts w:cs="Arial"/>
          <w:szCs w:val="22"/>
        </w:rPr>
      </w:pPr>
      <w:r>
        <w:rPr>
          <w:rFonts w:cs="Arial"/>
          <w:szCs w:val="22"/>
        </w:rPr>
        <w:t>Il s’agit d’une information purement technique précisant l’encodage utilisé pour générer le fichier d’échange de la fiche au format XML. Il est normalement définit par l’application utilisée.</w:t>
      </w:r>
    </w:p>
    <w:p w:rsidR="00D77383" w:rsidRDefault="00D77383" w:rsidP="00304E22">
      <w:pPr>
        <w:rPr>
          <w:rFonts w:cs="Arial"/>
          <w:szCs w:val="22"/>
        </w:rPr>
      </w:pPr>
    </w:p>
    <w:p w:rsidR="00D77383" w:rsidRPr="00710EDC" w:rsidRDefault="00D77383" w:rsidP="00D77383">
      <w:r>
        <w:rPr>
          <w:rFonts w:cs="Arial"/>
          <w:szCs w:val="22"/>
        </w:rPr>
        <w:t>Parmi les valeurs possibles d’encodage des caractères de la fiche définies par la norme ISO 19115 (</w:t>
      </w:r>
      <w:r w:rsidR="00FF09FA">
        <w:rPr>
          <w:rFonts w:cs="Arial"/>
          <w:szCs w:val="22"/>
        </w:rPr>
        <w:t xml:space="preserve">liste </w:t>
      </w:r>
      <w:r w:rsidRPr="008C2E5E">
        <w:rPr>
          <w:rFonts w:cs="Arial"/>
          <w:szCs w:val="22"/>
        </w:rPr>
        <w:t xml:space="preserve">B.5.10 </w:t>
      </w:r>
      <w:proofErr w:type="spellStart"/>
      <w:r w:rsidRPr="008C2E5E">
        <w:rPr>
          <w:rFonts w:cs="Arial"/>
          <w:szCs w:val="22"/>
        </w:rPr>
        <w:t>MD_CharacterSetCode</w:t>
      </w:r>
      <w:proofErr w:type="spellEnd"/>
      <w:r>
        <w:rPr>
          <w:rFonts w:cs="Arial"/>
          <w:szCs w:val="22"/>
        </w:rPr>
        <w:t>),</w:t>
      </w:r>
      <w:r>
        <w:t xml:space="preserve"> dans le cadre du partenariat CIGAL, les valeurs proposées par défaut sont « utf8 », « utf16 », « 8859part1 », « 8859part15 » et « 8859part16 » (cf. liste complète en annexe 3).</w:t>
      </w:r>
    </w:p>
    <w:p w:rsidR="00D77383" w:rsidRDefault="00D77383" w:rsidP="00D77383">
      <w:pPr>
        <w:rPr>
          <w:rFonts w:cs="Arial"/>
          <w:szCs w:val="22"/>
        </w:rPr>
      </w:pPr>
    </w:p>
    <w:p w:rsidR="00D77383" w:rsidRDefault="00D77383" w:rsidP="00D77383">
      <w:pPr>
        <w:rPr>
          <w:rFonts w:cs="Arial"/>
          <w:szCs w:val="22"/>
          <w:u w:val="single"/>
        </w:rPr>
      </w:pPr>
      <w:r w:rsidRPr="00380149">
        <w:rPr>
          <w:rFonts w:cs="Arial"/>
          <w:szCs w:val="22"/>
          <w:u w:val="single"/>
        </w:rPr>
        <w:t>Liste des jeux de caractères</w:t>
      </w:r>
      <w:r>
        <w:rPr>
          <w:rFonts w:cs="Arial"/>
          <w:szCs w:val="22"/>
          <w:u w:val="single"/>
        </w:rPr>
        <w:t xml:space="preserve"> proposés dans le cadre du partenariat CIGAL</w:t>
      </w:r>
      <w:r w:rsidRPr="00380149">
        <w:rPr>
          <w:rFonts w:cs="Arial"/>
          <w:szCs w:val="22"/>
          <w:u w:val="single"/>
        </w:rPr>
        <w:t> :</w:t>
      </w:r>
    </w:p>
    <w:p w:rsidR="00D77383" w:rsidRDefault="00D77383" w:rsidP="00D77383">
      <w:pPr>
        <w:rPr>
          <w:rFonts w:cs="Arial"/>
          <w:szCs w:val="22"/>
          <w:u w:val="single"/>
        </w:rPr>
      </w:pPr>
    </w:p>
    <w:tbl>
      <w:tblPr>
        <w:tblW w:w="10185" w:type="dxa"/>
        <w:jc w:val="center"/>
        <w:tblInd w:w="65" w:type="dxa"/>
        <w:tblCellMar>
          <w:left w:w="70" w:type="dxa"/>
          <w:right w:w="70" w:type="dxa"/>
        </w:tblCellMar>
        <w:tblLook w:val="04A0"/>
      </w:tblPr>
      <w:tblGrid>
        <w:gridCol w:w="700"/>
        <w:gridCol w:w="1559"/>
        <w:gridCol w:w="7926"/>
      </w:tblGrid>
      <w:tr w:rsidR="00D77383" w:rsidRPr="00380149" w:rsidTr="00D77383">
        <w:trPr>
          <w:trHeight w:val="255"/>
          <w:jc w:val="center"/>
        </w:trPr>
        <w:tc>
          <w:tcPr>
            <w:tcW w:w="700" w:type="dxa"/>
            <w:tcBorders>
              <w:top w:val="single" w:sz="4" w:space="0" w:color="000000"/>
              <w:left w:val="single" w:sz="4" w:space="0" w:color="000000"/>
              <w:bottom w:val="single" w:sz="4" w:space="0" w:color="000000"/>
              <w:right w:val="single" w:sz="4" w:space="0" w:color="000000"/>
            </w:tcBorders>
            <w:shd w:val="clear" w:color="auto" w:fill="BFBFBF"/>
            <w:hideMark/>
          </w:tcPr>
          <w:p w:rsidR="00D77383" w:rsidRPr="00380149" w:rsidRDefault="00D77383" w:rsidP="00D77383">
            <w:pPr>
              <w:jc w:val="center"/>
              <w:outlineLvl w:val="0"/>
              <w:rPr>
                <w:rFonts w:cs="Arial"/>
                <w:b/>
                <w:bCs/>
                <w:sz w:val="20"/>
                <w:szCs w:val="20"/>
              </w:rPr>
            </w:pPr>
            <w:r w:rsidRPr="00380149">
              <w:rPr>
                <w:rFonts w:cs="Arial"/>
                <w:b/>
                <w:bCs/>
                <w:sz w:val="20"/>
                <w:szCs w:val="20"/>
              </w:rPr>
              <w:t>Id</w:t>
            </w:r>
          </w:p>
        </w:tc>
        <w:tc>
          <w:tcPr>
            <w:tcW w:w="1559" w:type="dxa"/>
            <w:tcBorders>
              <w:top w:val="single" w:sz="4" w:space="0" w:color="000000"/>
              <w:left w:val="nil"/>
              <w:bottom w:val="single" w:sz="4" w:space="0" w:color="000000"/>
              <w:right w:val="nil"/>
            </w:tcBorders>
            <w:shd w:val="clear" w:color="auto" w:fill="BFBFBF"/>
            <w:hideMark/>
          </w:tcPr>
          <w:p w:rsidR="00D77383" w:rsidRPr="00380149" w:rsidRDefault="00D77383" w:rsidP="00D77383">
            <w:pPr>
              <w:jc w:val="center"/>
              <w:outlineLvl w:val="0"/>
              <w:rPr>
                <w:rFonts w:cs="Arial"/>
                <w:b/>
                <w:bCs/>
                <w:sz w:val="20"/>
                <w:szCs w:val="20"/>
              </w:rPr>
            </w:pPr>
            <w:r>
              <w:rPr>
                <w:rFonts w:cs="Arial"/>
                <w:b/>
                <w:bCs/>
                <w:sz w:val="20"/>
                <w:szCs w:val="20"/>
              </w:rPr>
              <w:t>Code ISO</w:t>
            </w:r>
          </w:p>
        </w:tc>
        <w:tc>
          <w:tcPr>
            <w:tcW w:w="7926" w:type="dxa"/>
            <w:tcBorders>
              <w:top w:val="single" w:sz="4" w:space="0" w:color="auto"/>
              <w:left w:val="single" w:sz="4" w:space="0" w:color="auto"/>
              <w:bottom w:val="single" w:sz="4" w:space="0" w:color="auto"/>
              <w:right w:val="single" w:sz="4" w:space="0" w:color="auto"/>
            </w:tcBorders>
            <w:shd w:val="clear" w:color="auto" w:fill="BFBFBF"/>
            <w:hideMark/>
          </w:tcPr>
          <w:p w:rsidR="00D77383" w:rsidRPr="00380149" w:rsidRDefault="00D77383" w:rsidP="00D77383">
            <w:pPr>
              <w:jc w:val="center"/>
              <w:outlineLvl w:val="0"/>
              <w:rPr>
                <w:rFonts w:cs="Arial"/>
                <w:b/>
                <w:bCs/>
                <w:sz w:val="20"/>
                <w:szCs w:val="20"/>
              </w:rPr>
            </w:pPr>
            <w:r w:rsidRPr="00380149">
              <w:rPr>
                <w:rFonts w:cs="Arial"/>
                <w:b/>
                <w:bCs/>
                <w:sz w:val="20"/>
                <w:szCs w:val="20"/>
              </w:rPr>
              <w:t>Nom du standard de codage des caractères</w:t>
            </w:r>
          </w:p>
        </w:tc>
      </w:tr>
      <w:tr w:rsidR="00D77383" w:rsidRPr="003520C7" w:rsidTr="00D77383">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D77383" w:rsidRPr="00BA524B" w:rsidRDefault="00D77383" w:rsidP="00D77383">
            <w:pPr>
              <w:jc w:val="left"/>
              <w:outlineLvl w:val="0"/>
              <w:rPr>
                <w:rFonts w:cs="Arial"/>
                <w:sz w:val="20"/>
                <w:szCs w:val="20"/>
              </w:rPr>
            </w:pPr>
            <w:r w:rsidRPr="00BA524B">
              <w:rPr>
                <w:rFonts w:cs="Arial"/>
                <w:sz w:val="20"/>
                <w:szCs w:val="20"/>
              </w:rPr>
              <w:t>4</w:t>
            </w:r>
          </w:p>
        </w:tc>
        <w:tc>
          <w:tcPr>
            <w:tcW w:w="1559" w:type="dxa"/>
            <w:tcBorders>
              <w:top w:val="nil"/>
              <w:left w:val="nil"/>
              <w:bottom w:val="single" w:sz="4" w:space="0" w:color="000000"/>
              <w:right w:val="nil"/>
            </w:tcBorders>
            <w:shd w:val="clear" w:color="auto" w:fill="auto"/>
            <w:hideMark/>
          </w:tcPr>
          <w:p w:rsidR="00D77383" w:rsidRPr="00BA524B" w:rsidRDefault="00D77383" w:rsidP="00D77383">
            <w:pPr>
              <w:jc w:val="center"/>
              <w:outlineLvl w:val="0"/>
              <w:rPr>
                <w:rFonts w:cs="Arial"/>
                <w:sz w:val="20"/>
                <w:szCs w:val="20"/>
              </w:rPr>
            </w:pPr>
            <w:r w:rsidRPr="00BA524B">
              <w:rPr>
                <w:rFonts w:cs="Arial"/>
                <w:sz w:val="20"/>
                <w:szCs w:val="20"/>
              </w:rPr>
              <w:t>utf8</w:t>
            </w:r>
          </w:p>
        </w:tc>
        <w:tc>
          <w:tcPr>
            <w:tcW w:w="7926" w:type="dxa"/>
            <w:tcBorders>
              <w:top w:val="nil"/>
              <w:left w:val="single" w:sz="4" w:space="0" w:color="auto"/>
              <w:bottom w:val="single" w:sz="4" w:space="0" w:color="auto"/>
              <w:right w:val="single" w:sz="4" w:space="0" w:color="auto"/>
            </w:tcBorders>
            <w:shd w:val="clear" w:color="auto" w:fill="auto"/>
            <w:hideMark/>
          </w:tcPr>
          <w:p w:rsidR="00D77383" w:rsidRPr="00BA524B" w:rsidRDefault="00D77383" w:rsidP="00D77383">
            <w:pPr>
              <w:jc w:val="left"/>
              <w:outlineLvl w:val="0"/>
              <w:rPr>
                <w:rFonts w:cs="Arial"/>
                <w:sz w:val="20"/>
                <w:szCs w:val="20"/>
                <w:lang w:val="en-US"/>
              </w:rPr>
            </w:pPr>
            <w:r w:rsidRPr="00BA524B">
              <w:rPr>
                <w:rFonts w:cs="Arial"/>
                <w:sz w:val="20"/>
                <w:szCs w:val="20"/>
                <w:lang w:val="en-US"/>
              </w:rPr>
              <w:t xml:space="preserve">8-bit variable size UCS Transfer Format, based on ISO/IEC 10646 </w:t>
            </w:r>
          </w:p>
        </w:tc>
      </w:tr>
      <w:tr w:rsidR="00D77383" w:rsidRPr="003520C7" w:rsidTr="00D77383">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D77383" w:rsidRPr="00BA524B" w:rsidRDefault="00D77383" w:rsidP="00D77383">
            <w:pPr>
              <w:jc w:val="left"/>
              <w:outlineLvl w:val="0"/>
              <w:rPr>
                <w:rFonts w:cs="Arial"/>
                <w:sz w:val="20"/>
                <w:szCs w:val="20"/>
              </w:rPr>
            </w:pPr>
            <w:r w:rsidRPr="00BA524B">
              <w:rPr>
                <w:rFonts w:cs="Arial"/>
                <w:sz w:val="20"/>
                <w:szCs w:val="20"/>
              </w:rPr>
              <w:t>5</w:t>
            </w:r>
          </w:p>
        </w:tc>
        <w:tc>
          <w:tcPr>
            <w:tcW w:w="1559" w:type="dxa"/>
            <w:tcBorders>
              <w:top w:val="nil"/>
              <w:left w:val="nil"/>
              <w:bottom w:val="single" w:sz="4" w:space="0" w:color="000000"/>
              <w:right w:val="nil"/>
            </w:tcBorders>
            <w:shd w:val="clear" w:color="auto" w:fill="auto"/>
            <w:hideMark/>
          </w:tcPr>
          <w:p w:rsidR="00D77383" w:rsidRPr="00BA524B" w:rsidRDefault="00D77383" w:rsidP="00D77383">
            <w:pPr>
              <w:jc w:val="center"/>
              <w:outlineLvl w:val="0"/>
              <w:rPr>
                <w:rFonts w:cs="Arial"/>
                <w:sz w:val="20"/>
                <w:szCs w:val="20"/>
              </w:rPr>
            </w:pPr>
            <w:r w:rsidRPr="00BA524B">
              <w:rPr>
                <w:rFonts w:cs="Arial"/>
                <w:sz w:val="20"/>
                <w:szCs w:val="20"/>
              </w:rPr>
              <w:t>utf16</w:t>
            </w:r>
          </w:p>
        </w:tc>
        <w:tc>
          <w:tcPr>
            <w:tcW w:w="7926" w:type="dxa"/>
            <w:tcBorders>
              <w:top w:val="nil"/>
              <w:left w:val="single" w:sz="4" w:space="0" w:color="auto"/>
              <w:bottom w:val="single" w:sz="4" w:space="0" w:color="auto"/>
              <w:right w:val="single" w:sz="4" w:space="0" w:color="auto"/>
            </w:tcBorders>
            <w:shd w:val="clear" w:color="auto" w:fill="auto"/>
            <w:hideMark/>
          </w:tcPr>
          <w:p w:rsidR="00D77383" w:rsidRPr="00BA524B" w:rsidRDefault="00D77383" w:rsidP="00D77383">
            <w:pPr>
              <w:jc w:val="left"/>
              <w:outlineLvl w:val="0"/>
              <w:rPr>
                <w:rFonts w:cs="Arial"/>
                <w:sz w:val="20"/>
                <w:szCs w:val="20"/>
                <w:lang w:val="en-US"/>
              </w:rPr>
            </w:pPr>
            <w:r w:rsidRPr="00BA524B">
              <w:rPr>
                <w:rFonts w:cs="Arial"/>
                <w:sz w:val="20"/>
                <w:szCs w:val="20"/>
                <w:lang w:val="en-US"/>
              </w:rPr>
              <w:t xml:space="preserve">16-bit variable size UCS Transfer Format, based on ISO/IEC 10646 </w:t>
            </w:r>
          </w:p>
        </w:tc>
      </w:tr>
      <w:tr w:rsidR="00D77383" w:rsidRPr="003520C7" w:rsidTr="00D77383">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D77383" w:rsidRPr="00BA524B" w:rsidRDefault="00D77383" w:rsidP="00D77383">
            <w:pPr>
              <w:jc w:val="left"/>
              <w:outlineLvl w:val="0"/>
              <w:rPr>
                <w:rFonts w:cs="Arial"/>
                <w:sz w:val="20"/>
                <w:szCs w:val="20"/>
              </w:rPr>
            </w:pPr>
            <w:r w:rsidRPr="00BA524B">
              <w:rPr>
                <w:rFonts w:cs="Arial"/>
                <w:sz w:val="20"/>
                <w:szCs w:val="20"/>
              </w:rPr>
              <w:t>6</w:t>
            </w:r>
          </w:p>
        </w:tc>
        <w:tc>
          <w:tcPr>
            <w:tcW w:w="1559" w:type="dxa"/>
            <w:tcBorders>
              <w:top w:val="nil"/>
              <w:left w:val="nil"/>
              <w:bottom w:val="single" w:sz="4" w:space="0" w:color="000000"/>
              <w:right w:val="nil"/>
            </w:tcBorders>
            <w:shd w:val="clear" w:color="auto" w:fill="auto"/>
            <w:hideMark/>
          </w:tcPr>
          <w:p w:rsidR="00D77383" w:rsidRPr="00BA524B" w:rsidRDefault="00D77383" w:rsidP="00D77383">
            <w:pPr>
              <w:jc w:val="center"/>
              <w:outlineLvl w:val="0"/>
              <w:rPr>
                <w:rFonts w:cs="Arial"/>
                <w:sz w:val="20"/>
                <w:szCs w:val="20"/>
              </w:rPr>
            </w:pPr>
            <w:r w:rsidRPr="00BA524B">
              <w:rPr>
                <w:rFonts w:cs="Arial"/>
                <w:sz w:val="20"/>
                <w:szCs w:val="20"/>
              </w:rPr>
              <w:t>8859part1</w:t>
            </w:r>
          </w:p>
        </w:tc>
        <w:tc>
          <w:tcPr>
            <w:tcW w:w="7926" w:type="dxa"/>
            <w:tcBorders>
              <w:top w:val="nil"/>
              <w:left w:val="single" w:sz="4" w:space="0" w:color="auto"/>
              <w:bottom w:val="single" w:sz="4" w:space="0" w:color="auto"/>
              <w:right w:val="single" w:sz="4" w:space="0" w:color="auto"/>
            </w:tcBorders>
            <w:shd w:val="clear" w:color="auto" w:fill="auto"/>
            <w:hideMark/>
          </w:tcPr>
          <w:p w:rsidR="00D77383" w:rsidRPr="00BA524B" w:rsidRDefault="00D77383" w:rsidP="00D77383">
            <w:pPr>
              <w:jc w:val="left"/>
              <w:outlineLvl w:val="0"/>
              <w:rPr>
                <w:rFonts w:cs="Arial"/>
                <w:sz w:val="20"/>
                <w:szCs w:val="20"/>
                <w:lang w:val="en-US"/>
              </w:rPr>
            </w:pPr>
            <w:r w:rsidRPr="00BA524B">
              <w:rPr>
                <w:rFonts w:cs="Arial"/>
                <w:sz w:val="20"/>
                <w:szCs w:val="20"/>
                <w:lang w:val="en-US"/>
              </w:rPr>
              <w:t xml:space="preserve">ISO/IEC 8859-1, Information technology – 8-bit single-byte coded graphic character sets  – Part 1: Latin alphabet No. 1 </w:t>
            </w:r>
          </w:p>
        </w:tc>
      </w:tr>
      <w:tr w:rsidR="00D77383" w:rsidRPr="003520C7" w:rsidTr="00D77383">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D77383" w:rsidRPr="00BA524B" w:rsidRDefault="00D77383" w:rsidP="00D77383">
            <w:pPr>
              <w:jc w:val="left"/>
              <w:outlineLvl w:val="0"/>
              <w:rPr>
                <w:rFonts w:cs="Arial"/>
                <w:sz w:val="20"/>
                <w:szCs w:val="20"/>
              </w:rPr>
            </w:pPr>
            <w:r w:rsidRPr="00BA524B">
              <w:rPr>
                <w:rFonts w:cs="Arial"/>
                <w:sz w:val="20"/>
                <w:szCs w:val="20"/>
              </w:rPr>
              <w:t>20</w:t>
            </w:r>
          </w:p>
        </w:tc>
        <w:tc>
          <w:tcPr>
            <w:tcW w:w="1559" w:type="dxa"/>
            <w:tcBorders>
              <w:top w:val="nil"/>
              <w:left w:val="nil"/>
              <w:bottom w:val="single" w:sz="4" w:space="0" w:color="000000"/>
              <w:right w:val="nil"/>
            </w:tcBorders>
            <w:shd w:val="clear" w:color="auto" w:fill="auto"/>
            <w:hideMark/>
          </w:tcPr>
          <w:p w:rsidR="00D77383" w:rsidRPr="00BA524B" w:rsidRDefault="00D77383" w:rsidP="00D77383">
            <w:pPr>
              <w:jc w:val="center"/>
              <w:outlineLvl w:val="0"/>
              <w:rPr>
                <w:rFonts w:cs="Arial"/>
                <w:sz w:val="20"/>
                <w:szCs w:val="20"/>
              </w:rPr>
            </w:pPr>
            <w:r w:rsidRPr="00BA524B">
              <w:rPr>
                <w:rFonts w:cs="Arial"/>
                <w:sz w:val="20"/>
                <w:szCs w:val="20"/>
              </w:rPr>
              <w:t>8859part15</w:t>
            </w:r>
          </w:p>
        </w:tc>
        <w:tc>
          <w:tcPr>
            <w:tcW w:w="7926" w:type="dxa"/>
            <w:tcBorders>
              <w:top w:val="nil"/>
              <w:left w:val="single" w:sz="4" w:space="0" w:color="auto"/>
              <w:bottom w:val="single" w:sz="4" w:space="0" w:color="auto"/>
              <w:right w:val="single" w:sz="4" w:space="0" w:color="auto"/>
            </w:tcBorders>
            <w:shd w:val="clear" w:color="auto" w:fill="auto"/>
            <w:hideMark/>
          </w:tcPr>
          <w:p w:rsidR="00D77383" w:rsidRPr="00BA524B" w:rsidRDefault="00D77383" w:rsidP="00D77383">
            <w:pPr>
              <w:jc w:val="left"/>
              <w:outlineLvl w:val="0"/>
              <w:rPr>
                <w:rFonts w:cs="Arial"/>
                <w:sz w:val="20"/>
                <w:szCs w:val="20"/>
                <w:lang w:val="en-US"/>
              </w:rPr>
            </w:pPr>
            <w:r w:rsidRPr="00BA524B">
              <w:rPr>
                <w:rFonts w:cs="Arial"/>
                <w:sz w:val="20"/>
                <w:szCs w:val="20"/>
                <w:lang w:val="en-US"/>
              </w:rPr>
              <w:t xml:space="preserve">ISO/IEC 8859-15, Information technology – 8-bit single-byte coded graphic character sets – Part 15: Latin alphabet No. 9 </w:t>
            </w:r>
          </w:p>
        </w:tc>
      </w:tr>
      <w:tr w:rsidR="00D77383" w:rsidRPr="003520C7" w:rsidTr="00D77383">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D77383" w:rsidRPr="00BA524B" w:rsidRDefault="00D77383" w:rsidP="00D77383">
            <w:pPr>
              <w:jc w:val="left"/>
              <w:outlineLvl w:val="0"/>
              <w:rPr>
                <w:rFonts w:cs="Arial"/>
                <w:sz w:val="20"/>
                <w:szCs w:val="20"/>
              </w:rPr>
            </w:pPr>
            <w:r w:rsidRPr="00BA524B">
              <w:rPr>
                <w:rFonts w:cs="Arial"/>
                <w:sz w:val="20"/>
                <w:szCs w:val="20"/>
              </w:rPr>
              <w:t>21</w:t>
            </w:r>
          </w:p>
        </w:tc>
        <w:tc>
          <w:tcPr>
            <w:tcW w:w="1559" w:type="dxa"/>
            <w:tcBorders>
              <w:top w:val="nil"/>
              <w:left w:val="nil"/>
              <w:bottom w:val="single" w:sz="4" w:space="0" w:color="000000"/>
              <w:right w:val="nil"/>
            </w:tcBorders>
            <w:shd w:val="clear" w:color="auto" w:fill="auto"/>
            <w:hideMark/>
          </w:tcPr>
          <w:p w:rsidR="00D77383" w:rsidRPr="00BA524B" w:rsidRDefault="00D77383" w:rsidP="00D77383">
            <w:pPr>
              <w:jc w:val="center"/>
              <w:outlineLvl w:val="0"/>
              <w:rPr>
                <w:rFonts w:cs="Arial"/>
                <w:sz w:val="20"/>
                <w:szCs w:val="20"/>
              </w:rPr>
            </w:pPr>
            <w:r w:rsidRPr="00BA524B">
              <w:rPr>
                <w:rFonts w:cs="Arial"/>
                <w:sz w:val="20"/>
                <w:szCs w:val="20"/>
              </w:rPr>
              <w:t>8859part16</w:t>
            </w:r>
          </w:p>
        </w:tc>
        <w:tc>
          <w:tcPr>
            <w:tcW w:w="7926" w:type="dxa"/>
            <w:tcBorders>
              <w:top w:val="nil"/>
              <w:left w:val="single" w:sz="4" w:space="0" w:color="auto"/>
              <w:bottom w:val="single" w:sz="4" w:space="0" w:color="auto"/>
              <w:right w:val="single" w:sz="4" w:space="0" w:color="auto"/>
            </w:tcBorders>
            <w:shd w:val="clear" w:color="auto" w:fill="auto"/>
            <w:hideMark/>
          </w:tcPr>
          <w:p w:rsidR="00D77383" w:rsidRPr="00BA524B" w:rsidRDefault="00D77383" w:rsidP="00D77383">
            <w:pPr>
              <w:jc w:val="left"/>
              <w:outlineLvl w:val="0"/>
              <w:rPr>
                <w:rFonts w:cs="Arial"/>
                <w:sz w:val="20"/>
                <w:szCs w:val="20"/>
                <w:lang w:val="en-US"/>
              </w:rPr>
            </w:pPr>
            <w:r w:rsidRPr="00BA524B">
              <w:rPr>
                <w:rFonts w:cs="Arial"/>
                <w:sz w:val="20"/>
                <w:szCs w:val="20"/>
                <w:lang w:val="en-US"/>
              </w:rPr>
              <w:t>ISO/IEC 8859-16, Information technology – 8-bit single-byte coded graphic character sets – Part 16: Latin alphabet No. 10</w:t>
            </w:r>
          </w:p>
        </w:tc>
      </w:tr>
    </w:tbl>
    <w:p w:rsidR="00304E22" w:rsidRDefault="00304E22" w:rsidP="00710EDC">
      <w:pPr>
        <w:pStyle w:val="Titre3"/>
      </w:pPr>
      <w:r w:rsidRPr="0087011C">
        <w:t>Recommandations</w:t>
      </w:r>
    </w:p>
    <w:p w:rsidR="00304E22" w:rsidRDefault="00304E22" w:rsidP="00304E22">
      <w:pPr>
        <w:rPr>
          <w:rFonts w:cs="Arial"/>
          <w:szCs w:val="22"/>
        </w:rPr>
      </w:pPr>
      <w:r>
        <w:rPr>
          <w:rFonts w:cs="Arial"/>
          <w:szCs w:val="22"/>
        </w:rPr>
        <w:t>La valeur par défaut est « utf8 ».</w:t>
      </w:r>
    </w:p>
    <w:p w:rsidR="00304E22" w:rsidRDefault="00304E22" w:rsidP="00710EDC">
      <w:pPr>
        <w:pStyle w:val="Titre3"/>
      </w:pPr>
      <w:r w:rsidRPr="0087011C">
        <w:t>Exemples</w:t>
      </w:r>
    </w:p>
    <w:p w:rsidR="00304E22" w:rsidRDefault="00315778" w:rsidP="00315778">
      <w:r>
        <w:t xml:space="preserve">Jeu de caractères : </w:t>
      </w:r>
      <w:r w:rsidR="00304E22">
        <w:t>« utf8 »</w:t>
      </w:r>
    </w:p>
    <w:p w:rsidR="00304E22" w:rsidRDefault="00315778" w:rsidP="00315778">
      <w:r>
        <w:t xml:space="preserve">Jeu de caractères : </w:t>
      </w:r>
      <w:r w:rsidR="00304E22">
        <w:t>« 8859part1 »</w:t>
      </w:r>
    </w:p>
    <w:p w:rsidR="00304E22" w:rsidRPr="0087011C" w:rsidRDefault="00304E22" w:rsidP="00710EDC">
      <w:pPr>
        <w:pStyle w:val="Titre3"/>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973"/>
        <w:gridCol w:w="6187"/>
      </w:tblGrid>
      <w:tr w:rsidR="001D590F" w:rsidRPr="00A71360" w:rsidTr="008F6B9C">
        <w:tc>
          <w:tcPr>
            <w:tcW w:w="1694" w:type="dxa"/>
            <w:vMerge w:val="restart"/>
            <w:vAlign w:val="center"/>
          </w:tcPr>
          <w:p w:rsidR="001D590F" w:rsidRPr="00A71360" w:rsidRDefault="001D590F"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73"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187"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A71360" w:rsidTr="008F6B9C">
        <w:tc>
          <w:tcPr>
            <w:tcW w:w="1694" w:type="dxa"/>
            <w:vMerge/>
          </w:tcPr>
          <w:p w:rsidR="001D590F" w:rsidRPr="00A71360" w:rsidRDefault="001D590F" w:rsidP="008F6B9C">
            <w:pPr>
              <w:pStyle w:val="Paragraphedeliste"/>
              <w:ind w:left="0"/>
              <w:rPr>
                <w:rFonts w:ascii="Arial" w:hAnsi="Arial" w:cs="Arial"/>
                <w:sz w:val="20"/>
                <w:szCs w:val="20"/>
              </w:rPr>
            </w:pPr>
          </w:p>
        </w:tc>
        <w:tc>
          <w:tcPr>
            <w:tcW w:w="1973"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(Encodage de caractères)</w:t>
            </w:r>
          </w:p>
        </w:tc>
      </w:tr>
      <w:tr w:rsidR="001D590F" w:rsidRPr="00A71360" w:rsidTr="008F6B9C">
        <w:tc>
          <w:tcPr>
            <w:tcW w:w="1694" w:type="dxa"/>
            <w:vMerge/>
          </w:tcPr>
          <w:p w:rsidR="001D590F" w:rsidRPr="00A71360" w:rsidRDefault="001D590F" w:rsidP="008F6B9C">
            <w:pPr>
              <w:pStyle w:val="Paragraphedeliste"/>
              <w:ind w:left="0"/>
              <w:rPr>
                <w:rFonts w:ascii="Arial" w:hAnsi="Arial" w:cs="Arial"/>
                <w:sz w:val="20"/>
                <w:szCs w:val="20"/>
              </w:rPr>
            </w:pPr>
          </w:p>
        </w:tc>
        <w:tc>
          <w:tcPr>
            <w:tcW w:w="1973" w:type="dxa"/>
          </w:tcPr>
          <w:p w:rsidR="001D590F" w:rsidRPr="00A71360" w:rsidRDefault="001D590F" w:rsidP="008F6B9C">
            <w:pPr>
              <w:pStyle w:val="Paragraphedeliste"/>
              <w:ind w:left="0"/>
              <w:rPr>
                <w:rFonts w:ascii="Arial" w:hAnsi="Arial" w:cs="Arial"/>
                <w:sz w:val="20"/>
                <w:szCs w:val="20"/>
              </w:rPr>
            </w:pPr>
            <w:r>
              <w:rPr>
                <w:rFonts w:ascii="Arial" w:hAnsi="Arial" w:cs="Arial"/>
                <w:sz w:val="20"/>
                <w:szCs w:val="20"/>
              </w:rPr>
              <w:t>Obligation/condition</w:t>
            </w:r>
          </w:p>
        </w:tc>
        <w:tc>
          <w:tcPr>
            <w:tcW w:w="6187"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 pour les données de l’Annexe 1</w:t>
            </w:r>
          </w:p>
        </w:tc>
      </w:tr>
      <w:tr w:rsidR="00304E22" w:rsidRPr="00A71360" w:rsidTr="0067602D">
        <w:tc>
          <w:tcPr>
            <w:tcW w:w="1694" w:type="dxa"/>
            <w:vMerge w:val="restart"/>
            <w:vAlign w:val="center"/>
          </w:tcPr>
          <w:p w:rsidR="00304E22" w:rsidRPr="00A71360" w:rsidRDefault="00304E22" w:rsidP="0067602D">
            <w:pPr>
              <w:pStyle w:val="Paragraphedeliste"/>
              <w:ind w:left="0"/>
              <w:rPr>
                <w:rFonts w:ascii="Arial" w:hAnsi="Arial" w:cs="Arial"/>
                <w:b/>
                <w:sz w:val="20"/>
                <w:szCs w:val="20"/>
              </w:rPr>
            </w:pPr>
            <w:r w:rsidRPr="00A71360">
              <w:rPr>
                <w:rFonts w:ascii="Arial" w:hAnsi="Arial" w:cs="Arial"/>
                <w:b/>
                <w:sz w:val="20"/>
                <w:szCs w:val="20"/>
              </w:rPr>
              <w:t>ISO</w:t>
            </w:r>
          </w:p>
        </w:tc>
        <w:tc>
          <w:tcPr>
            <w:tcW w:w="1973" w:type="dxa"/>
          </w:tcPr>
          <w:p w:rsidR="00304E22" w:rsidRPr="00A71360" w:rsidRDefault="00304E22" w:rsidP="0067602D">
            <w:pPr>
              <w:pStyle w:val="Paragraphedeliste"/>
              <w:ind w:left="2"/>
              <w:rPr>
                <w:rFonts w:ascii="Arial" w:hAnsi="Arial" w:cs="Arial"/>
                <w:sz w:val="20"/>
                <w:szCs w:val="20"/>
              </w:rPr>
            </w:pPr>
            <w:r w:rsidRPr="00A71360">
              <w:rPr>
                <w:rFonts w:ascii="Arial" w:hAnsi="Arial" w:cs="Arial"/>
                <w:sz w:val="20"/>
                <w:szCs w:val="20"/>
              </w:rPr>
              <w:t>Identifiant</w:t>
            </w:r>
          </w:p>
        </w:tc>
        <w:tc>
          <w:tcPr>
            <w:tcW w:w="6187" w:type="dxa"/>
          </w:tcPr>
          <w:p w:rsidR="00304E22" w:rsidRPr="00A71360" w:rsidRDefault="001A017E" w:rsidP="0067602D">
            <w:pPr>
              <w:pStyle w:val="Paragraphedeliste"/>
              <w:ind w:left="0"/>
              <w:rPr>
                <w:rFonts w:ascii="Arial" w:hAnsi="Arial" w:cs="Arial"/>
                <w:i/>
                <w:sz w:val="20"/>
                <w:szCs w:val="20"/>
              </w:rPr>
            </w:pPr>
            <w:r>
              <w:rPr>
                <w:rFonts w:ascii="Arial" w:hAnsi="Arial" w:cs="Arial"/>
                <w:i/>
                <w:sz w:val="20"/>
                <w:szCs w:val="20"/>
              </w:rPr>
              <w:t>40</w:t>
            </w:r>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r w:rsidRPr="00A71360">
              <w:rPr>
                <w:rFonts w:ascii="Arial" w:hAnsi="Arial" w:cs="Arial"/>
                <w:sz w:val="20"/>
                <w:szCs w:val="20"/>
              </w:rPr>
              <w:t>Nom</w:t>
            </w:r>
          </w:p>
        </w:tc>
        <w:tc>
          <w:tcPr>
            <w:tcW w:w="6187" w:type="dxa"/>
          </w:tcPr>
          <w:p w:rsidR="00304E22" w:rsidRPr="00A71360" w:rsidRDefault="001A017E" w:rsidP="0067602D">
            <w:pPr>
              <w:pStyle w:val="Paragraphedeliste"/>
              <w:ind w:left="0"/>
              <w:rPr>
                <w:rFonts w:ascii="Arial" w:hAnsi="Arial" w:cs="Arial"/>
                <w:i/>
                <w:sz w:val="20"/>
                <w:szCs w:val="20"/>
              </w:rPr>
            </w:pPr>
            <w:proofErr w:type="spellStart"/>
            <w:r>
              <w:rPr>
                <w:rFonts w:ascii="Arial" w:hAnsi="Arial" w:cs="Arial"/>
                <w:i/>
                <w:sz w:val="20"/>
                <w:szCs w:val="20"/>
                <w:lang w:val="en-US"/>
              </w:rPr>
              <w:t>characterSet</w:t>
            </w:r>
            <w:proofErr w:type="spellEnd"/>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r w:rsidRPr="00A71360">
              <w:rPr>
                <w:rFonts w:ascii="Arial" w:hAnsi="Arial" w:cs="Arial"/>
                <w:sz w:val="20"/>
                <w:szCs w:val="20"/>
              </w:rPr>
              <w:t>Code</w:t>
            </w:r>
          </w:p>
        </w:tc>
        <w:tc>
          <w:tcPr>
            <w:tcW w:w="6187" w:type="dxa"/>
          </w:tcPr>
          <w:p w:rsidR="00304E22" w:rsidRPr="00A71360" w:rsidRDefault="001A017E" w:rsidP="001A017E">
            <w:pPr>
              <w:pStyle w:val="Paragraphedeliste"/>
              <w:ind w:left="0"/>
              <w:rPr>
                <w:rFonts w:ascii="Arial" w:hAnsi="Arial" w:cs="Arial"/>
                <w:i/>
                <w:sz w:val="20"/>
                <w:szCs w:val="20"/>
              </w:rPr>
            </w:pPr>
            <w:proofErr w:type="spellStart"/>
            <w:r>
              <w:rPr>
                <w:rFonts w:ascii="Arial" w:hAnsi="Arial" w:cs="Arial"/>
                <w:i/>
                <w:sz w:val="20"/>
                <w:szCs w:val="20"/>
              </w:rPr>
              <w:t>dataChar</w:t>
            </w:r>
            <w:proofErr w:type="spellEnd"/>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r w:rsidRPr="00A71360">
              <w:rPr>
                <w:rFonts w:ascii="Arial" w:hAnsi="Arial" w:cs="Arial"/>
                <w:sz w:val="20"/>
                <w:szCs w:val="20"/>
              </w:rPr>
              <w:t>Obligation/condition</w:t>
            </w:r>
          </w:p>
        </w:tc>
        <w:tc>
          <w:tcPr>
            <w:tcW w:w="6187" w:type="dxa"/>
          </w:tcPr>
          <w:p w:rsidR="00304E22" w:rsidRPr="00A71360" w:rsidRDefault="001A017E" w:rsidP="0067602D">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r w:rsidRPr="00A71360">
              <w:rPr>
                <w:rFonts w:ascii="Arial" w:hAnsi="Arial" w:cs="Arial"/>
                <w:sz w:val="20"/>
                <w:szCs w:val="20"/>
              </w:rPr>
              <w:t>Type</w:t>
            </w:r>
          </w:p>
        </w:tc>
        <w:tc>
          <w:tcPr>
            <w:tcW w:w="6187" w:type="dxa"/>
          </w:tcPr>
          <w:p w:rsidR="00304E22" w:rsidRPr="00A71360" w:rsidRDefault="001A017E" w:rsidP="0067602D">
            <w:pPr>
              <w:pStyle w:val="Paragraphedeliste"/>
              <w:ind w:left="0"/>
              <w:rPr>
                <w:rFonts w:ascii="Arial" w:hAnsi="Arial" w:cs="Arial"/>
                <w:i/>
                <w:sz w:val="20"/>
                <w:szCs w:val="20"/>
              </w:rPr>
            </w:pPr>
            <w:r>
              <w:rPr>
                <w:rFonts w:ascii="Arial" w:hAnsi="Arial" w:cs="Arial"/>
                <w:i/>
                <w:sz w:val="20"/>
                <w:szCs w:val="20"/>
              </w:rPr>
              <w:t>Liste fermée de valeurs</w:t>
            </w:r>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r w:rsidRPr="00A71360">
              <w:rPr>
                <w:rFonts w:ascii="Arial" w:hAnsi="Arial" w:cs="Arial"/>
                <w:sz w:val="20"/>
                <w:szCs w:val="20"/>
              </w:rPr>
              <w:t>Cardinalité</w:t>
            </w:r>
          </w:p>
        </w:tc>
        <w:tc>
          <w:tcPr>
            <w:tcW w:w="6187" w:type="dxa"/>
          </w:tcPr>
          <w:p w:rsidR="00304E22" w:rsidRPr="00A71360" w:rsidRDefault="001A017E" w:rsidP="0067602D">
            <w:pPr>
              <w:pStyle w:val="Paragraphedeliste"/>
              <w:ind w:left="0"/>
              <w:rPr>
                <w:rFonts w:ascii="Arial" w:hAnsi="Arial" w:cs="Arial"/>
                <w:i/>
                <w:sz w:val="20"/>
                <w:szCs w:val="20"/>
              </w:rPr>
            </w:pPr>
            <w:r>
              <w:rPr>
                <w:rFonts w:ascii="Arial" w:hAnsi="Arial" w:cs="Arial"/>
                <w:i/>
                <w:sz w:val="20"/>
                <w:szCs w:val="20"/>
              </w:rPr>
              <w:t>1</w:t>
            </w:r>
          </w:p>
        </w:tc>
      </w:tr>
      <w:tr w:rsidR="00304E22" w:rsidRPr="00A71360" w:rsidTr="0067602D">
        <w:tc>
          <w:tcPr>
            <w:tcW w:w="1694" w:type="dxa"/>
            <w:vMerge/>
            <w:vAlign w:val="center"/>
          </w:tcPr>
          <w:p w:rsidR="00304E22" w:rsidRPr="00A71360" w:rsidRDefault="00304E22" w:rsidP="0067602D">
            <w:pPr>
              <w:pStyle w:val="Paragraphedeliste"/>
              <w:ind w:left="0"/>
              <w:rPr>
                <w:rFonts w:ascii="Arial" w:hAnsi="Arial" w:cs="Arial"/>
                <w:b/>
                <w:sz w:val="20"/>
                <w:szCs w:val="20"/>
              </w:rPr>
            </w:pPr>
          </w:p>
        </w:tc>
        <w:tc>
          <w:tcPr>
            <w:tcW w:w="1973" w:type="dxa"/>
          </w:tcPr>
          <w:p w:rsidR="00304E22" w:rsidRPr="00A71360" w:rsidRDefault="00304E22" w:rsidP="0067602D">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187" w:type="dxa"/>
          </w:tcPr>
          <w:p w:rsidR="00304E22" w:rsidRPr="00A71360" w:rsidRDefault="001A017E" w:rsidP="001A017E">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characterSet</w:t>
            </w:r>
            <w:proofErr w:type="spellEnd"/>
          </w:p>
        </w:tc>
      </w:tr>
      <w:tr w:rsidR="00304E22" w:rsidRPr="00A71360" w:rsidTr="0067602D">
        <w:tc>
          <w:tcPr>
            <w:tcW w:w="1694" w:type="dxa"/>
            <w:vAlign w:val="center"/>
          </w:tcPr>
          <w:p w:rsidR="00304E22" w:rsidRPr="00C836C0" w:rsidRDefault="00304E22" w:rsidP="0067602D">
            <w:pPr>
              <w:pStyle w:val="Paragraphedeliste"/>
              <w:ind w:left="0"/>
              <w:rPr>
                <w:rFonts w:ascii="Arial" w:hAnsi="Arial" w:cs="Arial"/>
                <w:b/>
                <w:sz w:val="20"/>
                <w:szCs w:val="20"/>
              </w:rPr>
            </w:pPr>
            <w:r w:rsidRPr="00C836C0">
              <w:rPr>
                <w:rFonts w:ascii="Arial" w:hAnsi="Arial" w:cs="Arial"/>
                <w:b/>
                <w:sz w:val="20"/>
                <w:szCs w:val="20"/>
              </w:rPr>
              <w:t>Implémentation</w:t>
            </w:r>
          </w:p>
        </w:tc>
        <w:tc>
          <w:tcPr>
            <w:tcW w:w="8160" w:type="dxa"/>
            <w:gridSpan w:val="2"/>
          </w:tcPr>
          <w:p w:rsidR="00304E22" w:rsidRDefault="00304E22" w:rsidP="0067602D">
            <w:pPr>
              <w:pStyle w:val="Paragraphedeliste"/>
              <w:ind w:left="0"/>
              <w:rPr>
                <w:rFonts w:ascii="Arial" w:hAnsi="Arial" w:cs="Arial"/>
                <w:i/>
                <w:sz w:val="20"/>
                <w:szCs w:val="20"/>
              </w:rPr>
            </w:pPr>
            <w:r>
              <w:rPr>
                <w:rFonts w:ascii="Arial" w:hAnsi="Arial" w:cs="Arial"/>
                <w:i/>
                <w:sz w:val="20"/>
                <w:szCs w:val="20"/>
              </w:rPr>
              <w:t xml:space="preserve">Par défaut, valeur définie à « utf8 ». </w:t>
            </w:r>
          </w:p>
          <w:p w:rsidR="00304E22" w:rsidRPr="00A71360" w:rsidRDefault="00304E22" w:rsidP="00380149">
            <w:pPr>
              <w:pStyle w:val="Paragraphedeliste"/>
              <w:ind w:left="0"/>
              <w:rPr>
                <w:rFonts w:ascii="Arial" w:hAnsi="Arial" w:cs="Arial"/>
                <w:i/>
                <w:sz w:val="20"/>
                <w:szCs w:val="20"/>
              </w:rPr>
            </w:pPr>
            <w:r>
              <w:rPr>
                <w:rFonts w:ascii="Arial" w:hAnsi="Arial" w:cs="Arial"/>
                <w:i/>
                <w:sz w:val="20"/>
                <w:szCs w:val="20"/>
              </w:rPr>
              <w:t xml:space="preserve">Se référer à la norme ISO 19115 pour </w:t>
            </w:r>
            <w:r w:rsidR="00380149">
              <w:rPr>
                <w:rFonts w:ascii="Arial" w:hAnsi="Arial" w:cs="Arial"/>
                <w:i/>
                <w:sz w:val="20"/>
                <w:szCs w:val="20"/>
              </w:rPr>
              <w:t>plus d’informations.</w:t>
            </w:r>
          </w:p>
        </w:tc>
      </w:tr>
    </w:tbl>
    <w:p w:rsidR="00122095" w:rsidRDefault="00122095" w:rsidP="00265AD0">
      <w:pPr>
        <w:pStyle w:val="Titre2"/>
      </w:pPr>
      <w:bookmarkStart w:id="69" w:name="_Toc328385203"/>
      <w:r w:rsidRPr="00122095">
        <w:lastRenderedPageBreak/>
        <w:t>Format de diffusion</w:t>
      </w:r>
      <w:bookmarkEnd w:id="68"/>
      <w:bookmarkEnd w:id="69"/>
    </w:p>
    <w:p w:rsidR="005C3140" w:rsidRDefault="005C3140" w:rsidP="00710EDC">
      <w:pPr>
        <w:pStyle w:val="Titre3"/>
      </w:pPr>
      <w:r w:rsidRPr="0087011C">
        <w:t>Définition</w:t>
      </w:r>
    </w:p>
    <w:p w:rsidR="005C3140" w:rsidRDefault="00974124" w:rsidP="005C3140">
      <w:pPr>
        <w:rPr>
          <w:rFonts w:cs="Arial"/>
          <w:szCs w:val="22"/>
        </w:rPr>
      </w:pPr>
      <w:r>
        <w:rPr>
          <w:rFonts w:cs="Arial"/>
          <w:szCs w:val="22"/>
        </w:rPr>
        <w:t xml:space="preserve">Ces informations indiquent le ou les formats dans lesquels la </w:t>
      </w:r>
      <w:r w:rsidR="003F4D96">
        <w:rPr>
          <w:rFonts w:cs="Arial"/>
          <w:szCs w:val="22"/>
        </w:rPr>
        <w:t>donnée</w:t>
      </w:r>
      <w:r>
        <w:rPr>
          <w:rFonts w:cs="Arial"/>
          <w:szCs w:val="22"/>
        </w:rPr>
        <w:t xml:space="preserve"> est disponible auprès du fournisseur.</w:t>
      </w:r>
      <w:r w:rsidR="00910E5A">
        <w:rPr>
          <w:rFonts w:cs="Arial"/>
          <w:szCs w:val="22"/>
        </w:rPr>
        <w:t xml:space="preserve"> Il est demandé de précisé la version du format.</w:t>
      </w:r>
    </w:p>
    <w:p w:rsidR="001A017E" w:rsidRDefault="001A017E" w:rsidP="005C3140">
      <w:pPr>
        <w:rPr>
          <w:rFonts w:cs="Arial"/>
          <w:szCs w:val="22"/>
        </w:rPr>
      </w:pPr>
      <w:r>
        <w:rPr>
          <w:rFonts w:cs="Arial"/>
          <w:szCs w:val="22"/>
        </w:rPr>
        <w:t xml:space="preserve">Les spécifications ou une description du format peuvent également être renseignées.  </w:t>
      </w:r>
    </w:p>
    <w:p w:rsidR="005C3140" w:rsidRDefault="005C3140" w:rsidP="00710EDC">
      <w:pPr>
        <w:pStyle w:val="Titre3"/>
      </w:pPr>
      <w:r w:rsidRPr="0087011C">
        <w:t>Recommandations</w:t>
      </w:r>
    </w:p>
    <w:p w:rsidR="005C3140" w:rsidRDefault="00974124" w:rsidP="005C3140">
      <w:r>
        <w:t>Privilégier les formats communément utilisés dans les SIG et notamment les formats d’échange.</w:t>
      </w:r>
    </w:p>
    <w:p w:rsidR="00910E5A" w:rsidRPr="0087011C" w:rsidRDefault="00910E5A" w:rsidP="005C3140">
      <w:r>
        <w:t>Il est recommandé d’indiquer le nom du format en toute lettre en plus de l’extension du fichier lorsque c’est le cas.</w:t>
      </w:r>
    </w:p>
    <w:p w:rsidR="005C3140" w:rsidRDefault="005C3140" w:rsidP="00710EDC">
      <w:pPr>
        <w:pStyle w:val="Titre3"/>
      </w:pPr>
      <w:r w:rsidRPr="0087011C">
        <w:t>Exemples</w:t>
      </w:r>
    </w:p>
    <w:p w:rsidR="005C3140" w:rsidRPr="00A71360" w:rsidRDefault="00910E5A" w:rsidP="005C3140">
      <w:r>
        <w:t>Format de diffusion : « </w:t>
      </w:r>
      <w:proofErr w:type="spellStart"/>
      <w:r>
        <w:t>Shapefile</w:t>
      </w:r>
      <w:proofErr w:type="spellEnd"/>
      <w:r>
        <w:t xml:space="preserve"> (</w:t>
      </w:r>
      <w:proofErr w:type="spellStart"/>
      <w:r>
        <w:t>shp</w:t>
      </w:r>
      <w:proofErr w:type="spellEnd"/>
      <w:r>
        <w:t>) » / « 1.0 ».</w:t>
      </w:r>
    </w:p>
    <w:p w:rsidR="005C3140" w:rsidRDefault="005C3140" w:rsidP="00710EDC">
      <w:pPr>
        <w:pStyle w:val="Titre3"/>
      </w:pPr>
      <w:r w:rsidRPr="0087011C">
        <w:t>Références techniques</w:t>
      </w:r>
    </w:p>
    <w:p w:rsidR="001A017E" w:rsidRPr="001A017E" w:rsidRDefault="001A017E" w:rsidP="001A017E">
      <w:pPr>
        <w:rPr>
          <w:u w:val="single"/>
        </w:rPr>
      </w:pPr>
      <w:r w:rsidRPr="001A017E">
        <w:rPr>
          <w:u w:val="single"/>
        </w:rPr>
        <w:t>Nom du format :</w:t>
      </w:r>
    </w:p>
    <w:p w:rsidR="001A017E" w:rsidRPr="001A017E" w:rsidRDefault="001A017E" w:rsidP="001A01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(Encodage)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 pour les données de l’Annexe 1</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285</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1A017E" w:rsidP="00CC7FCF">
            <w:pPr>
              <w:pStyle w:val="Paragraphedeliste"/>
              <w:ind w:left="0"/>
              <w:rPr>
                <w:rFonts w:ascii="Arial" w:hAnsi="Arial" w:cs="Arial"/>
                <w:i/>
                <w:sz w:val="20"/>
                <w:szCs w:val="20"/>
              </w:rPr>
            </w:pPr>
            <w:proofErr w:type="spellStart"/>
            <w:r>
              <w:rPr>
                <w:rFonts w:ascii="Arial" w:hAnsi="Arial" w:cs="Arial"/>
                <w:i/>
                <w:sz w:val="20"/>
                <w:szCs w:val="20"/>
              </w:rPr>
              <w:t>name</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1A017E" w:rsidP="00CC7FCF">
            <w:pPr>
              <w:pStyle w:val="Paragraphedeliste"/>
              <w:ind w:left="0"/>
              <w:rPr>
                <w:rFonts w:ascii="Arial" w:hAnsi="Arial" w:cs="Arial"/>
                <w:i/>
                <w:sz w:val="20"/>
                <w:szCs w:val="20"/>
              </w:rPr>
            </w:pPr>
            <w:proofErr w:type="spellStart"/>
            <w:r>
              <w:rPr>
                <w:rFonts w:ascii="Arial" w:hAnsi="Arial" w:cs="Arial"/>
                <w:i/>
                <w:sz w:val="20"/>
                <w:szCs w:val="20"/>
              </w:rPr>
              <w:t>formatName</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1A017E"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A323F6" w:rsidP="00CC7FCF">
            <w:pPr>
              <w:pStyle w:val="Paragraphedeliste"/>
              <w:ind w:left="0"/>
              <w:rPr>
                <w:rFonts w:ascii="Arial" w:hAnsi="Arial" w:cs="Arial"/>
                <w:i/>
                <w:sz w:val="20"/>
                <w:szCs w:val="20"/>
              </w:rPr>
            </w:pPr>
            <w:r>
              <w:rPr>
                <w:rFonts w:ascii="Arial" w:hAnsi="Arial" w:cs="Arial"/>
                <w:i/>
                <w:sz w:val="20"/>
                <w:szCs w:val="20"/>
              </w:rPr>
              <w:t>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A323F6" w:rsidP="00CC7FCF">
            <w:pPr>
              <w:pStyle w:val="Paragraphedeliste"/>
              <w:ind w:left="0"/>
              <w:rPr>
                <w:rFonts w:ascii="Arial" w:hAnsi="Arial" w:cs="Arial"/>
                <w:i/>
                <w:sz w:val="20"/>
                <w:szCs w:val="20"/>
              </w:rPr>
            </w:pPr>
            <w:r w:rsidRPr="00A07998">
              <w:rPr>
                <w:rFonts w:ascii="Arial" w:hAnsi="Arial" w:cs="Arial"/>
                <w:i/>
                <w:sz w:val="20"/>
                <w:szCs w:val="20"/>
                <w:lang w:val="en-US"/>
              </w:rPr>
              <w:t>identificationInfo/*/</w:t>
            </w:r>
            <w:r w:rsidRPr="00A323F6">
              <w:rPr>
                <w:rFonts w:ascii="Arial" w:hAnsi="Arial" w:cs="Arial"/>
                <w:i/>
                <w:sz w:val="20"/>
                <w:szCs w:val="20"/>
                <w:lang w:val="en-US"/>
              </w:rPr>
              <w:t>distributionInfo</w:t>
            </w:r>
            <w:r>
              <w:rPr>
                <w:rFonts w:ascii="Arial" w:hAnsi="Arial" w:cs="Arial"/>
                <w:i/>
                <w:sz w:val="20"/>
                <w:szCs w:val="20"/>
                <w:lang w:val="en-US"/>
              </w:rPr>
              <w:t>/*/</w:t>
            </w:r>
            <w:r w:rsidRPr="00A323F6">
              <w:rPr>
                <w:rFonts w:ascii="Arial" w:hAnsi="Arial" w:cs="Arial"/>
                <w:i/>
                <w:sz w:val="20"/>
                <w:szCs w:val="20"/>
                <w:lang w:val="en-US"/>
              </w:rPr>
              <w:t>distributionFormat</w:t>
            </w:r>
            <w:r>
              <w:rPr>
                <w:rFonts w:ascii="Arial" w:hAnsi="Arial" w:cs="Arial"/>
                <w:i/>
                <w:sz w:val="20"/>
                <w:szCs w:val="20"/>
                <w:lang w:val="en-US"/>
              </w:rPr>
              <w:t>/*/name</w:t>
            </w:r>
          </w:p>
        </w:tc>
      </w:tr>
      <w:tr w:rsidR="00974124" w:rsidRPr="00050B0A" w:rsidTr="00CC7FCF">
        <w:tc>
          <w:tcPr>
            <w:tcW w:w="1809" w:type="dxa"/>
            <w:vAlign w:val="center"/>
          </w:tcPr>
          <w:p w:rsidR="00974124" w:rsidRPr="00050B0A" w:rsidRDefault="00974124"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974124" w:rsidRPr="00910E5A" w:rsidRDefault="00910E5A" w:rsidP="00910E5A">
            <w:pPr>
              <w:autoSpaceDE w:val="0"/>
              <w:autoSpaceDN w:val="0"/>
              <w:adjustRightInd w:val="0"/>
              <w:rPr>
                <w:rFonts w:cs="Arial"/>
                <w:i/>
                <w:color w:val="000000"/>
                <w:sz w:val="20"/>
                <w:szCs w:val="20"/>
              </w:rPr>
            </w:pPr>
            <w:r w:rsidRPr="00910E5A">
              <w:rPr>
                <w:rFonts w:cs="Arial"/>
                <w:i/>
                <w:color w:val="000000"/>
                <w:sz w:val="20"/>
                <w:szCs w:val="20"/>
              </w:rPr>
              <w:t xml:space="preserve">Les formats d’encodage par défaut d’INSPIRE sont ISO 19136 (GML 3.2.1) et les formats associés. Les formats d’encodage courants sont Shape, MIF-MID, </w:t>
            </w:r>
            <w:proofErr w:type="spellStart"/>
            <w:r w:rsidRPr="00910E5A">
              <w:rPr>
                <w:rFonts w:cs="Arial"/>
                <w:i/>
                <w:color w:val="000000"/>
                <w:sz w:val="20"/>
                <w:szCs w:val="20"/>
              </w:rPr>
              <w:t>etc</w:t>
            </w:r>
            <w:proofErr w:type="spellEnd"/>
            <w:r w:rsidRPr="00910E5A">
              <w:rPr>
                <w:rFonts w:cs="Arial"/>
                <w:i/>
                <w:color w:val="000000"/>
                <w:sz w:val="20"/>
                <w:szCs w:val="20"/>
              </w:rPr>
              <w:t>… Des données produites selon les spécifications de données INSPIRE seront par défaut encodées selon ISO 19136 (GML) ou ISO/TS 19139. Se référer aux spécifications INSPIRE le cas échéant.</w:t>
            </w:r>
          </w:p>
        </w:tc>
      </w:tr>
    </w:tbl>
    <w:p w:rsidR="001A017E" w:rsidRDefault="001A017E" w:rsidP="001A017E">
      <w:pPr>
        <w:rPr>
          <w:u w:val="single"/>
        </w:rPr>
      </w:pPr>
      <w:bookmarkStart w:id="70" w:name="_Toc323284968"/>
      <w:bookmarkStart w:id="71" w:name="_Toc328385204"/>
    </w:p>
    <w:p w:rsidR="001A017E" w:rsidRPr="001A017E" w:rsidRDefault="001A017E" w:rsidP="001A017E">
      <w:pPr>
        <w:rPr>
          <w:u w:val="single"/>
        </w:rPr>
      </w:pPr>
      <w:r>
        <w:rPr>
          <w:u w:val="single"/>
        </w:rPr>
        <w:t>Version</w:t>
      </w:r>
      <w:r w:rsidRPr="001A017E">
        <w:rPr>
          <w:u w:val="single"/>
        </w:rPr>
        <w:t xml:space="preserve"> du format :</w:t>
      </w:r>
    </w:p>
    <w:p w:rsidR="001A017E" w:rsidRPr="001A017E" w:rsidRDefault="001A017E" w:rsidP="001A01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(Encodage)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 pour les données de l’Annexe 1</w:t>
            </w:r>
          </w:p>
        </w:tc>
      </w:tr>
      <w:tr w:rsidR="001A017E" w:rsidRPr="00050B0A" w:rsidTr="001A017E">
        <w:tc>
          <w:tcPr>
            <w:tcW w:w="1809" w:type="dxa"/>
            <w:vMerge w:val="restart"/>
            <w:vAlign w:val="center"/>
          </w:tcPr>
          <w:p w:rsidR="001A017E" w:rsidRPr="00050B0A" w:rsidRDefault="001A017E" w:rsidP="001A017E">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1A017E" w:rsidRPr="00050B0A" w:rsidRDefault="001A017E" w:rsidP="001A017E">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1A017E" w:rsidRPr="00050B0A" w:rsidRDefault="001A017E" w:rsidP="001A017E">
            <w:pPr>
              <w:pStyle w:val="Paragraphedeliste"/>
              <w:ind w:left="0"/>
              <w:rPr>
                <w:rFonts w:ascii="Arial" w:hAnsi="Arial" w:cs="Arial"/>
                <w:i/>
                <w:sz w:val="20"/>
                <w:szCs w:val="20"/>
              </w:rPr>
            </w:pPr>
            <w:r>
              <w:rPr>
                <w:rFonts w:ascii="Arial" w:hAnsi="Arial" w:cs="Arial"/>
                <w:i/>
                <w:sz w:val="20"/>
                <w:szCs w:val="20"/>
              </w:rPr>
              <w:t>286</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A017E" w:rsidRPr="00050B0A" w:rsidRDefault="00A323F6" w:rsidP="001A017E">
            <w:pPr>
              <w:pStyle w:val="Paragraphedeliste"/>
              <w:ind w:left="0"/>
              <w:rPr>
                <w:rFonts w:ascii="Arial" w:hAnsi="Arial" w:cs="Arial"/>
                <w:i/>
                <w:sz w:val="20"/>
                <w:szCs w:val="20"/>
              </w:rPr>
            </w:pPr>
            <w:r>
              <w:rPr>
                <w:rFonts w:ascii="Arial" w:hAnsi="Arial" w:cs="Arial"/>
                <w:i/>
                <w:sz w:val="20"/>
                <w:szCs w:val="20"/>
              </w:rPr>
              <w:t>version</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1A017E" w:rsidRPr="00050B0A" w:rsidRDefault="00A323F6" w:rsidP="001A017E">
            <w:pPr>
              <w:pStyle w:val="Paragraphedeliste"/>
              <w:ind w:left="0"/>
              <w:rPr>
                <w:rFonts w:ascii="Arial" w:hAnsi="Arial" w:cs="Arial"/>
                <w:i/>
                <w:sz w:val="20"/>
                <w:szCs w:val="20"/>
              </w:rPr>
            </w:pPr>
            <w:proofErr w:type="spellStart"/>
            <w:r>
              <w:rPr>
                <w:rFonts w:ascii="Arial" w:hAnsi="Arial" w:cs="Arial"/>
                <w:i/>
                <w:sz w:val="20"/>
                <w:szCs w:val="20"/>
              </w:rPr>
              <w:t>formatVer</w:t>
            </w:r>
            <w:proofErr w:type="spellEnd"/>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A017E" w:rsidRPr="00050B0A" w:rsidRDefault="00A323F6" w:rsidP="001A017E">
            <w:pPr>
              <w:pStyle w:val="Paragraphedeliste"/>
              <w:ind w:left="0"/>
              <w:rPr>
                <w:rFonts w:ascii="Arial" w:hAnsi="Arial" w:cs="Arial"/>
                <w:i/>
                <w:sz w:val="20"/>
                <w:szCs w:val="20"/>
              </w:rPr>
            </w:pPr>
            <w:r>
              <w:rPr>
                <w:rFonts w:ascii="Arial" w:hAnsi="Arial" w:cs="Arial"/>
                <w:i/>
                <w:sz w:val="20"/>
                <w:szCs w:val="20"/>
              </w:rPr>
              <w:t>--</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1A017E" w:rsidRPr="00050B0A" w:rsidRDefault="001A017E" w:rsidP="001A017E">
            <w:pPr>
              <w:pStyle w:val="Paragraphedeliste"/>
              <w:ind w:left="0"/>
              <w:rPr>
                <w:rFonts w:ascii="Arial" w:hAnsi="Arial" w:cs="Arial"/>
                <w:i/>
                <w:sz w:val="20"/>
                <w:szCs w:val="20"/>
              </w:rPr>
            </w:pPr>
            <w:r>
              <w:rPr>
                <w:rFonts w:ascii="Arial" w:hAnsi="Arial" w:cs="Arial"/>
                <w:i/>
                <w:sz w:val="20"/>
                <w:szCs w:val="20"/>
              </w:rPr>
              <w:t>Chaîne de caractères</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1A017E" w:rsidRPr="00050B0A" w:rsidRDefault="00A323F6" w:rsidP="001A017E">
            <w:pPr>
              <w:pStyle w:val="Paragraphedeliste"/>
              <w:ind w:left="0"/>
              <w:rPr>
                <w:rFonts w:ascii="Arial" w:hAnsi="Arial" w:cs="Arial"/>
                <w:i/>
                <w:sz w:val="20"/>
                <w:szCs w:val="20"/>
              </w:rPr>
            </w:pPr>
            <w:r>
              <w:rPr>
                <w:rFonts w:ascii="Arial" w:hAnsi="Arial" w:cs="Arial"/>
                <w:i/>
                <w:sz w:val="20"/>
                <w:szCs w:val="20"/>
              </w:rPr>
              <w:t>N</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1A017E" w:rsidRPr="00050B0A" w:rsidRDefault="00A323F6" w:rsidP="00A323F6">
            <w:pPr>
              <w:pStyle w:val="Paragraphedeliste"/>
              <w:ind w:left="0"/>
              <w:rPr>
                <w:rFonts w:ascii="Arial" w:hAnsi="Arial" w:cs="Arial"/>
                <w:i/>
                <w:sz w:val="20"/>
                <w:szCs w:val="20"/>
              </w:rPr>
            </w:pPr>
            <w:r w:rsidRPr="00A07998">
              <w:rPr>
                <w:rFonts w:ascii="Arial" w:hAnsi="Arial" w:cs="Arial"/>
                <w:i/>
                <w:sz w:val="20"/>
                <w:szCs w:val="20"/>
                <w:lang w:val="en-US"/>
              </w:rPr>
              <w:t>identificationInfo/*/</w:t>
            </w:r>
            <w:r w:rsidRPr="00A323F6">
              <w:rPr>
                <w:rFonts w:ascii="Arial" w:hAnsi="Arial" w:cs="Arial"/>
                <w:i/>
                <w:sz w:val="20"/>
                <w:szCs w:val="20"/>
                <w:lang w:val="en-US"/>
              </w:rPr>
              <w:t>distributionInfo</w:t>
            </w:r>
            <w:r>
              <w:rPr>
                <w:rFonts w:ascii="Arial" w:hAnsi="Arial" w:cs="Arial"/>
                <w:i/>
                <w:sz w:val="20"/>
                <w:szCs w:val="20"/>
                <w:lang w:val="en-US"/>
              </w:rPr>
              <w:t>/*/</w:t>
            </w:r>
            <w:r w:rsidRPr="00A323F6">
              <w:rPr>
                <w:rFonts w:ascii="Arial" w:hAnsi="Arial" w:cs="Arial"/>
                <w:i/>
                <w:sz w:val="20"/>
                <w:szCs w:val="20"/>
                <w:lang w:val="en-US"/>
              </w:rPr>
              <w:t>distributionFormat</w:t>
            </w:r>
            <w:r>
              <w:rPr>
                <w:rFonts w:ascii="Arial" w:hAnsi="Arial" w:cs="Arial"/>
                <w:i/>
                <w:sz w:val="20"/>
                <w:szCs w:val="20"/>
                <w:lang w:val="en-US"/>
              </w:rPr>
              <w:t>/*/version</w:t>
            </w:r>
          </w:p>
        </w:tc>
      </w:tr>
      <w:tr w:rsidR="001A017E" w:rsidRPr="00050B0A" w:rsidTr="001A017E">
        <w:tc>
          <w:tcPr>
            <w:tcW w:w="1809" w:type="dxa"/>
            <w:vAlign w:val="center"/>
          </w:tcPr>
          <w:p w:rsidR="001A017E" w:rsidRPr="00050B0A" w:rsidRDefault="001A017E" w:rsidP="001A017E">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1A017E" w:rsidRPr="00910E5A" w:rsidRDefault="001A017E" w:rsidP="001A017E">
            <w:pPr>
              <w:autoSpaceDE w:val="0"/>
              <w:autoSpaceDN w:val="0"/>
              <w:adjustRightInd w:val="0"/>
              <w:rPr>
                <w:rFonts w:cs="Arial"/>
                <w:i/>
                <w:color w:val="000000"/>
                <w:sz w:val="20"/>
                <w:szCs w:val="20"/>
              </w:rPr>
            </w:pPr>
            <w:r>
              <w:rPr>
                <w:rFonts w:cs="Arial"/>
                <w:i/>
                <w:color w:val="000000"/>
                <w:sz w:val="20"/>
                <w:szCs w:val="20"/>
              </w:rPr>
              <w:t>--</w:t>
            </w:r>
          </w:p>
        </w:tc>
      </w:tr>
    </w:tbl>
    <w:p w:rsidR="001A017E" w:rsidRDefault="001A017E" w:rsidP="001A017E">
      <w:pPr>
        <w:rPr>
          <w:u w:val="single"/>
        </w:rPr>
      </w:pPr>
    </w:p>
    <w:p w:rsidR="001A017E" w:rsidRPr="001A017E" w:rsidRDefault="001A017E" w:rsidP="001A017E">
      <w:pPr>
        <w:rPr>
          <w:u w:val="single"/>
        </w:rPr>
      </w:pPr>
      <w:r>
        <w:rPr>
          <w:u w:val="single"/>
        </w:rPr>
        <w:t>Spécification</w:t>
      </w:r>
      <w:r w:rsidRPr="001A017E">
        <w:rPr>
          <w:u w:val="single"/>
        </w:rPr>
        <w:t xml:space="preserve"> du format :</w:t>
      </w:r>
    </w:p>
    <w:p w:rsidR="001A017E" w:rsidRPr="001A017E" w:rsidRDefault="001A017E" w:rsidP="001A01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(Encodage)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 pour les données de l’Annexe 1</w:t>
            </w:r>
          </w:p>
        </w:tc>
      </w:tr>
      <w:tr w:rsidR="001A017E" w:rsidRPr="00050B0A" w:rsidTr="001A017E">
        <w:tc>
          <w:tcPr>
            <w:tcW w:w="1809" w:type="dxa"/>
            <w:vMerge w:val="restart"/>
            <w:vAlign w:val="center"/>
          </w:tcPr>
          <w:p w:rsidR="001A017E" w:rsidRPr="00050B0A" w:rsidRDefault="001A017E" w:rsidP="001A017E">
            <w:pPr>
              <w:pStyle w:val="Paragraphedeliste"/>
              <w:ind w:left="0"/>
              <w:rPr>
                <w:rFonts w:ascii="Arial" w:hAnsi="Arial" w:cs="Arial"/>
                <w:b/>
                <w:sz w:val="20"/>
                <w:szCs w:val="20"/>
              </w:rPr>
            </w:pPr>
            <w:r w:rsidRPr="00050B0A">
              <w:rPr>
                <w:rFonts w:ascii="Arial" w:hAnsi="Arial" w:cs="Arial"/>
                <w:b/>
                <w:sz w:val="20"/>
                <w:szCs w:val="20"/>
              </w:rPr>
              <w:lastRenderedPageBreak/>
              <w:t>ISO</w:t>
            </w:r>
          </w:p>
        </w:tc>
        <w:tc>
          <w:tcPr>
            <w:tcW w:w="1985" w:type="dxa"/>
          </w:tcPr>
          <w:p w:rsidR="001A017E" w:rsidRPr="00050B0A" w:rsidRDefault="001A017E" w:rsidP="001A017E">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1A017E" w:rsidRPr="00050B0A" w:rsidRDefault="001A017E" w:rsidP="001A017E">
            <w:pPr>
              <w:pStyle w:val="Paragraphedeliste"/>
              <w:ind w:left="0"/>
              <w:rPr>
                <w:rFonts w:ascii="Arial" w:hAnsi="Arial" w:cs="Arial"/>
                <w:i/>
                <w:sz w:val="20"/>
                <w:szCs w:val="20"/>
              </w:rPr>
            </w:pPr>
            <w:r>
              <w:rPr>
                <w:rFonts w:ascii="Arial" w:hAnsi="Arial" w:cs="Arial"/>
                <w:i/>
                <w:sz w:val="20"/>
                <w:szCs w:val="20"/>
              </w:rPr>
              <w:t>287</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A017E" w:rsidRPr="00050B0A" w:rsidRDefault="00A323F6" w:rsidP="001A017E">
            <w:pPr>
              <w:pStyle w:val="Paragraphedeliste"/>
              <w:ind w:left="0"/>
              <w:rPr>
                <w:rFonts w:ascii="Arial" w:hAnsi="Arial" w:cs="Arial"/>
                <w:i/>
                <w:sz w:val="20"/>
                <w:szCs w:val="20"/>
              </w:rPr>
            </w:pPr>
            <w:proofErr w:type="spellStart"/>
            <w:r>
              <w:rPr>
                <w:rFonts w:ascii="Arial" w:hAnsi="Arial" w:cs="Arial"/>
                <w:i/>
                <w:sz w:val="20"/>
                <w:szCs w:val="20"/>
              </w:rPr>
              <w:t>specification</w:t>
            </w:r>
            <w:proofErr w:type="spellEnd"/>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1A017E" w:rsidRPr="00050B0A" w:rsidRDefault="00A323F6" w:rsidP="001A017E">
            <w:pPr>
              <w:pStyle w:val="Paragraphedeliste"/>
              <w:ind w:left="0"/>
              <w:rPr>
                <w:rFonts w:ascii="Arial" w:hAnsi="Arial" w:cs="Arial"/>
                <w:i/>
                <w:sz w:val="20"/>
                <w:szCs w:val="20"/>
              </w:rPr>
            </w:pPr>
            <w:proofErr w:type="spellStart"/>
            <w:r>
              <w:rPr>
                <w:rFonts w:ascii="Arial" w:hAnsi="Arial" w:cs="Arial"/>
                <w:i/>
                <w:sz w:val="20"/>
                <w:szCs w:val="20"/>
              </w:rPr>
              <w:t>formatSpec</w:t>
            </w:r>
            <w:proofErr w:type="spellEnd"/>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A017E" w:rsidRPr="00050B0A" w:rsidRDefault="00A323F6" w:rsidP="001A017E">
            <w:pPr>
              <w:pStyle w:val="Paragraphedeliste"/>
              <w:ind w:left="0"/>
              <w:rPr>
                <w:rFonts w:ascii="Arial" w:hAnsi="Arial" w:cs="Arial"/>
                <w:i/>
                <w:sz w:val="20"/>
                <w:szCs w:val="20"/>
              </w:rPr>
            </w:pPr>
            <w:r>
              <w:rPr>
                <w:rFonts w:ascii="Arial" w:hAnsi="Arial" w:cs="Arial"/>
                <w:i/>
                <w:sz w:val="20"/>
                <w:szCs w:val="20"/>
              </w:rPr>
              <w:t>--</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1A017E" w:rsidRPr="00050B0A" w:rsidRDefault="001A017E" w:rsidP="001A017E">
            <w:pPr>
              <w:pStyle w:val="Paragraphedeliste"/>
              <w:ind w:left="0"/>
              <w:rPr>
                <w:rFonts w:ascii="Arial" w:hAnsi="Arial" w:cs="Arial"/>
                <w:i/>
                <w:sz w:val="20"/>
                <w:szCs w:val="20"/>
              </w:rPr>
            </w:pPr>
            <w:r>
              <w:rPr>
                <w:rFonts w:ascii="Arial" w:hAnsi="Arial" w:cs="Arial"/>
                <w:i/>
                <w:sz w:val="20"/>
                <w:szCs w:val="20"/>
              </w:rPr>
              <w:t>Chaîne de caractères</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1A017E" w:rsidRPr="00050B0A" w:rsidRDefault="00A323F6" w:rsidP="001A017E">
            <w:pPr>
              <w:pStyle w:val="Paragraphedeliste"/>
              <w:ind w:left="0"/>
              <w:rPr>
                <w:rFonts w:ascii="Arial" w:hAnsi="Arial" w:cs="Arial"/>
                <w:i/>
                <w:sz w:val="20"/>
                <w:szCs w:val="20"/>
              </w:rPr>
            </w:pPr>
            <w:r>
              <w:rPr>
                <w:rFonts w:ascii="Arial" w:hAnsi="Arial" w:cs="Arial"/>
                <w:i/>
                <w:sz w:val="20"/>
                <w:szCs w:val="20"/>
              </w:rPr>
              <w:t>N</w:t>
            </w:r>
          </w:p>
        </w:tc>
      </w:tr>
      <w:tr w:rsidR="001A017E" w:rsidRPr="00050B0A" w:rsidTr="001A017E">
        <w:tc>
          <w:tcPr>
            <w:tcW w:w="1809" w:type="dxa"/>
            <w:vMerge/>
            <w:vAlign w:val="center"/>
          </w:tcPr>
          <w:p w:rsidR="001A017E" w:rsidRPr="00050B0A" w:rsidRDefault="001A017E" w:rsidP="001A017E">
            <w:pPr>
              <w:pStyle w:val="Paragraphedeliste"/>
              <w:ind w:left="0"/>
              <w:rPr>
                <w:rFonts w:ascii="Arial" w:hAnsi="Arial" w:cs="Arial"/>
                <w:b/>
                <w:sz w:val="20"/>
                <w:szCs w:val="20"/>
              </w:rPr>
            </w:pPr>
          </w:p>
        </w:tc>
        <w:tc>
          <w:tcPr>
            <w:tcW w:w="1985" w:type="dxa"/>
          </w:tcPr>
          <w:p w:rsidR="001A017E" w:rsidRPr="00050B0A" w:rsidRDefault="001A017E" w:rsidP="001A017E">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1A017E" w:rsidRPr="00050B0A" w:rsidRDefault="00A323F6" w:rsidP="00A323F6">
            <w:pPr>
              <w:pStyle w:val="Paragraphedeliste"/>
              <w:ind w:left="0"/>
              <w:rPr>
                <w:rFonts w:ascii="Arial" w:hAnsi="Arial" w:cs="Arial"/>
                <w:i/>
                <w:sz w:val="20"/>
                <w:szCs w:val="20"/>
              </w:rPr>
            </w:pPr>
            <w:r w:rsidRPr="00A07998">
              <w:rPr>
                <w:rFonts w:ascii="Arial" w:hAnsi="Arial" w:cs="Arial"/>
                <w:i/>
                <w:sz w:val="20"/>
                <w:szCs w:val="20"/>
                <w:lang w:val="en-US"/>
              </w:rPr>
              <w:t>identificationInfo/*/</w:t>
            </w:r>
            <w:r w:rsidRPr="00A323F6">
              <w:rPr>
                <w:rFonts w:ascii="Arial" w:hAnsi="Arial" w:cs="Arial"/>
                <w:i/>
                <w:sz w:val="20"/>
                <w:szCs w:val="20"/>
                <w:lang w:val="en-US"/>
              </w:rPr>
              <w:t>distributionInfo</w:t>
            </w:r>
            <w:r>
              <w:rPr>
                <w:rFonts w:ascii="Arial" w:hAnsi="Arial" w:cs="Arial"/>
                <w:i/>
                <w:sz w:val="20"/>
                <w:szCs w:val="20"/>
                <w:lang w:val="en-US"/>
              </w:rPr>
              <w:t>/*/</w:t>
            </w:r>
            <w:r w:rsidRPr="00A323F6">
              <w:rPr>
                <w:rFonts w:ascii="Arial" w:hAnsi="Arial" w:cs="Arial"/>
                <w:i/>
                <w:sz w:val="20"/>
                <w:szCs w:val="20"/>
                <w:lang w:val="en-US"/>
              </w:rPr>
              <w:t>distributionFormat</w:t>
            </w:r>
            <w:r>
              <w:rPr>
                <w:rFonts w:ascii="Arial" w:hAnsi="Arial" w:cs="Arial"/>
                <w:i/>
                <w:sz w:val="20"/>
                <w:szCs w:val="20"/>
                <w:lang w:val="en-US"/>
              </w:rPr>
              <w:t>/*/specification</w:t>
            </w:r>
          </w:p>
        </w:tc>
      </w:tr>
      <w:tr w:rsidR="001A017E" w:rsidRPr="00050B0A" w:rsidTr="001A017E">
        <w:tc>
          <w:tcPr>
            <w:tcW w:w="1809" w:type="dxa"/>
            <w:vAlign w:val="center"/>
          </w:tcPr>
          <w:p w:rsidR="001A017E" w:rsidRPr="00050B0A" w:rsidRDefault="001A017E" w:rsidP="001A017E">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1A017E" w:rsidRPr="00910E5A" w:rsidRDefault="001A017E" w:rsidP="001A017E">
            <w:pPr>
              <w:autoSpaceDE w:val="0"/>
              <w:autoSpaceDN w:val="0"/>
              <w:adjustRightInd w:val="0"/>
              <w:rPr>
                <w:rFonts w:cs="Arial"/>
                <w:i/>
                <w:color w:val="000000"/>
                <w:sz w:val="20"/>
                <w:szCs w:val="20"/>
              </w:rPr>
            </w:pPr>
            <w:r>
              <w:rPr>
                <w:rFonts w:cs="Arial"/>
                <w:i/>
                <w:color w:val="000000"/>
                <w:sz w:val="20"/>
                <w:szCs w:val="20"/>
              </w:rPr>
              <w:t>--</w:t>
            </w:r>
          </w:p>
        </w:tc>
      </w:tr>
    </w:tbl>
    <w:p w:rsidR="00A7514E" w:rsidRDefault="00A7514E" w:rsidP="00265AD0">
      <w:pPr>
        <w:pStyle w:val="Titre2"/>
      </w:pPr>
      <w:r>
        <w:t>Limites et contraintes</w:t>
      </w:r>
      <w:r w:rsidR="002809B9">
        <w:t xml:space="preserve"> </w:t>
      </w:r>
      <w:r w:rsidR="001935C8">
        <w:t xml:space="preserve">légales </w:t>
      </w:r>
      <w:r w:rsidR="002809B9">
        <w:t>d’accès et d’utilisation</w:t>
      </w:r>
      <w:bookmarkEnd w:id="70"/>
      <w:bookmarkEnd w:id="71"/>
    </w:p>
    <w:p w:rsidR="00F8625D" w:rsidRDefault="00F8625D" w:rsidP="00710EDC">
      <w:pPr>
        <w:pStyle w:val="Titre3"/>
      </w:pPr>
      <w:r>
        <w:t>Généralité sur les contraintes légales d’accès et d’utilisation</w:t>
      </w:r>
    </w:p>
    <w:p w:rsidR="002809B9" w:rsidRDefault="001935C8" w:rsidP="00910E5A">
      <w:r>
        <w:t>Ces informations concernent</w:t>
      </w:r>
      <w:r w:rsidR="002809B9">
        <w:t xml:space="preserve"> </w:t>
      </w:r>
      <w:r>
        <w:t>l’</w:t>
      </w:r>
      <w:r w:rsidR="002809B9">
        <w:t>approche légale</w:t>
      </w:r>
      <w:r>
        <w:t xml:space="preserve"> des limites et contraintes d’accès et d’utilisation de la donnée.</w:t>
      </w:r>
      <w:r w:rsidR="002809B9">
        <w:t xml:space="preserve"> Les limites d’usage </w:t>
      </w:r>
      <w:r w:rsidR="00F5782C">
        <w:t xml:space="preserve">de la </w:t>
      </w:r>
      <w:r w:rsidR="003F4D96">
        <w:t>donnée</w:t>
      </w:r>
      <w:r w:rsidR="002809B9">
        <w:t xml:space="preserve"> relatives à ses caractéristiques techniques (échelle, précision, etc.) sont à renseigner dans le texte sur la qualit</w:t>
      </w:r>
      <w:r w:rsidR="0014589E">
        <w:t>é de la donnée (cf. paragraphe 5</w:t>
      </w:r>
      <w:r w:rsidR="002809B9">
        <w:t>.</w:t>
      </w:r>
      <w:r>
        <w:t>3</w:t>
      </w:r>
      <w:r w:rsidR="002809B9">
        <w:t>).</w:t>
      </w:r>
    </w:p>
    <w:p w:rsidR="00B57B1C" w:rsidRDefault="00B57B1C" w:rsidP="00910E5A"/>
    <w:p w:rsidR="001935C8" w:rsidRDefault="001935C8" w:rsidP="00910E5A">
      <w:r>
        <w:t>Pour définir les limites et contraintes légales d’accès et d’utilisation de la donnée, 4 informations sont à renseigner :</w:t>
      </w:r>
    </w:p>
    <w:p w:rsidR="004E315A" w:rsidRDefault="004E315A" w:rsidP="001935C8">
      <w:pPr>
        <w:numPr>
          <w:ilvl w:val="0"/>
          <w:numId w:val="10"/>
        </w:numPr>
      </w:pPr>
      <w:r>
        <w:t>Les contraintes de sécurité liées au niveau de classi</w:t>
      </w:r>
      <w:r w:rsidR="00950348">
        <w:t xml:space="preserve">fication ou de confidentialité </w:t>
      </w:r>
      <w:r w:rsidR="001F5367">
        <w:t>de la donnée</w:t>
      </w:r>
      <w:r w:rsidR="00950348">
        <w:t xml:space="preserve"> (</w:t>
      </w:r>
      <w:r w:rsidR="001F5367">
        <w:t xml:space="preserve">donnée sensible, donnée </w:t>
      </w:r>
      <w:r w:rsidR="001935C8">
        <w:t>secret défense, etc.</w:t>
      </w:r>
      <w:r>
        <w:t>)</w:t>
      </w:r>
    </w:p>
    <w:p w:rsidR="00910E5A" w:rsidRDefault="00910E5A" w:rsidP="00923BA6">
      <w:pPr>
        <w:numPr>
          <w:ilvl w:val="0"/>
          <w:numId w:val="10"/>
        </w:numPr>
      </w:pPr>
      <w:r>
        <w:t xml:space="preserve">Les contraintes </w:t>
      </w:r>
      <w:r w:rsidR="002809B9">
        <w:t xml:space="preserve">l’égales </w:t>
      </w:r>
      <w:r>
        <w:t>d’accès</w:t>
      </w:r>
      <w:r w:rsidR="00F5782C">
        <w:t xml:space="preserve"> et d’utilisation</w:t>
      </w:r>
      <w:r w:rsidR="001F5367">
        <w:t xml:space="preserve"> publique</w:t>
      </w:r>
      <w:r w:rsidR="00950348">
        <w:t xml:space="preserve"> liées à des restrictions </w:t>
      </w:r>
      <w:r w:rsidR="001F5367">
        <w:t>permises par la directive Inspire (données sur les espèc</w:t>
      </w:r>
      <w:r w:rsidR="00950348">
        <w:t>es menacées, données nominatives, etc.)</w:t>
      </w:r>
    </w:p>
    <w:p w:rsidR="00F5782C" w:rsidRDefault="00950348" w:rsidP="00950348">
      <w:pPr>
        <w:numPr>
          <w:ilvl w:val="0"/>
          <w:numId w:val="10"/>
        </w:numPr>
      </w:pPr>
      <w:r>
        <w:t xml:space="preserve">Les contraintes l’égales d’accès et d’utilisation liées à </w:t>
      </w:r>
      <w:r w:rsidR="00F5782C">
        <w:t>l’</w:t>
      </w:r>
      <w:r>
        <w:t>existence</w:t>
      </w:r>
      <w:r w:rsidR="00F5782C">
        <w:t xml:space="preserve"> d</w:t>
      </w:r>
      <w:r>
        <w:t xml:space="preserve">’autres </w:t>
      </w:r>
      <w:r w:rsidR="001F5367">
        <w:t>restrictions</w:t>
      </w:r>
      <w:r w:rsidR="00F5782C">
        <w:t xml:space="preserve"> </w:t>
      </w:r>
      <w:r>
        <w:t>imposées par la loi (</w:t>
      </w:r>
      <w:r w:rsidR="00F5782C">
        <w:t>droits d’auteur</w:t>
      </w:r>
      <w:r>
        <w:t>, licence, etc.</w:t>
      </w:r>
      <w:r w:rsidR="001F5367">
        <w:t>)</w:t>
      </w:r>
    </w:p>
    <w:p w:rsidR="002809B9" w:rsidRDefault="002809B9" w:rsidP="00923BA6">
      <w:pPr>
        <w:numPr>
          <w:ilvl w:val="0"/>
          <w:numId w:val="10"/>
        </w:numPr>
      </w:pPr>
      <w:r>
        <w:t xml:space="preserve">Les </w:t>
      </w:r>
      <w:r w:rsidR="00F5782C">
        <w:t xml:space="preserve">conditions </w:t>
      </w:r>
      <w:r>
        <w:t>légales d’utilisation de la donnée</w:t>
      </w:r>
      <w:r w:rsidR="00F5782C">
        <w:t xml:space="preserve"> liées à des </w:t>
      </w:r>
      <w:r w:rsidR="001F5367">
        <w:t>contraintes</w:t>
      </w:r>
      <w:r w:rsidR="00F5782C">
        <w:t xml:space="preserve"> </w:t>
      </w:r>
      <w:r w:rsidR="001F5367">
        <w:t>administrative</w:t>
      </w:r>
      <w:r w:rsidR="00950348">
        <w:t>s</w:t>
      </w:r>
      <w:r w:rsidR="00F5782C">
        <w:t xml:space="preserve"> d’usage et d’accès</w:t>
      </w:r>
      <w:r>
        <w:t xml:space="preserve"> (redevances, droits de représentation, mentions légales, etc.)</w:t>
      </w:r>
    </w:p>
    <w:p w:rsidR="00910E5A" w:rsidRDefault="00910E5A" w:rsidP="002809B9"/>
    <w:p w:rsidR="002809B9" w:rsidRDefault="002809B9" w:rsidP="002809B9">
      <w:r>
        <w:t xml:space="preserve">Les </w:t>
      </w:r>
      <w:r w:rsidR="00950348">
        <w:t>3 premières informations dépendant de listes fermées de valeurs</w:t>
      </w:r>
      <w:r>
        <w:t>.</w:t>
      </w:r>
      <w:r w:rsidR="00950348">
        <w:t xml:space="preserve"> La dernière permet la saisie de texte libre.</w:t>
      </w:r>
    </w:p>
    <w:p w:rsidR="002809B9" w:rsidRDefault="002809B9" w:rsidP="002809B9"/>
    <w:p w:rsidR="005C3140" w:rsidRDefault="00950348" w:rsidP="005C3140">
      <w:r>
        <w:t>Dans le cadre du partenariat CIGAL il est proposé de mettre en œuvre ces éléments de la façon suivante :</w:t>
      </w:r>
    </w:p>
    <w:p w:rsidR="00B61507" w:rsidRPr="00950348" w:rsidRDefault="00B61507" w:rsidP="00923BA6">
      <w:pPr>
        <w:numPr>
          <w:ilvl w:val="0"/>
          <w:numId w:val="10"/>
        </w:numPr>
      </w:pPr>
      <w:r w:rsidRPr="00950348">
        <w:t>Le niveau de confidentialité est une liste de valeurs (secret, confidentiel, etc.) à saisir obligatoirement et ayant par défaut la valeur « Non classifié »</w:t>
      </w:r>
      <w:r w:rsidR="00950348" w:rsidRPr="00950348">
        <w:t xml:space="preserve"> (cf. paragraphe </w:t>
      </w:r>
      <w:r w:rsidR="001F5367">
        <w:t>6</w:t>
      </w:r>
      <w:r w:rsidR="00950348" w:rsidRPr="00950348">
        <w:t>.3.2)</w:t>
      </w:r>
    </w:p>
    <w:p w:rsidR="00950348" w:rsidRPr="00950348" w:rsidRDefault="00B61507" w:rsidP="00950348">
      <w:pPr>
        <w:numPr>
          <w:ilvl w:val="0"/>
          <w:numId w:val="10"/>
        </w:numPr>
      </w:pPr>
      <w:r w:rsidRPr="00950348">
        <w:t>Les contraintes légales d’accès</w:t>
      </w:r>
      <w:r w:rsidR="00950348" w:rsidRPr="00950348">
        <w:t xml:space="preserve"> et d’utilisation définis par la directive INSPIRE correspondent à une liste de valeurs relatives au code de l’environnement et à la directive INSPIRE. Par défaut, la valeur est fixée à « Pas de restriction d’accès public selon INSPI</w:t>
      </w:r>
      <w:r w:rsidR="001F5367">
        <w:t>RE » (cf. paragraphe 6</w:t>
      </w:r>
      <w:r w:rsidR="00950348" w:rsidRPr="00950348">
        <w:t>.3.3).</w:t>
      </w:r>
    </w:p>
    <w:p w:rsidR="00B61507" w:rsidRPr="00950348" w:rsidRDefault="00950348" w:rsidP="00950348">
      <w:pPr>
        <w:numPr>
          <w:ilvl w:val="0"/>
          <w:numId w:val="10"/>
        </w:numPr>
      </w:pPr>
      <w:r w:rsidRPr="00950348">
        <w:t>Les contraintes légales d’accès et d’utilisation liées à d’au</w:t>
      </w:r>
      <w:r w:rsidR="001F5367">
        <w:t xml:space="preserve">tres restrictions imposées par </w:t>
      </w:r>
      <w:r w:rsidRPr="00950348">
        <w:t>l</w:t>
      </w:r>
      <w:r w:rsidR="001F5367">
        <w:t>a</w:t>
      </w:r>
      <w:r w:rsidRPr="00950348">
        <w:t xml:space="preserve"> loi sont définies via u</w:t>
      </w:r>
      <w:r w:rsidR="00B61507" w:rsidRPr="00950348">
        <w:t>ne liste de valeurs relatives au droit d’auteur / propriété (brevet, licence, etc.). Par défaut ce champ est non renseigné et non obligatoire</w:t>
      </w:r>
      <w:r w:rsidR="001F5367">
        <w:t xml:space="preserve"> (cf. paragraphe 6</w:t>
      </w:r>
      <w:r w:rsidRPr="00950348">
        <w:t>.3.4)</w:t>
      </w:r>
      <w:r w:rsidR="00B61507" w:rsidRPr="00950348">
        <w:t>.</w:t>
      </w:r>
    </w:p>
    <w:p w:rsidR="00A7514E" w:rsidRPr="00710EDC" w:rsidRDefault="00B61507" w:rsidP="001F5367">
      <w:pPr>
        <w:numPr>
          <w:ilvl w:val="0"/>
          <w:numId w:val="10"/>
        </w:numPr>
      </w:pPr>
      <w:r w:rsidRPr="00950348">
        <w:t xml:space="preserve">Les conditions et mentions légales d’utilisation sont saisies sous forme de texte libre et viennent compléter les informations des </w:t>
      </w:r>
      <w:r w:rsidR="001F5367">
        <w:t>3</w:t>
      </w:r>
      <w:r w:rsidRPr="00950348">
        <w:t xml:space="preserve"> listes précédentes. Par défaut, la valeur renseignée est « Aucune condition</w:t>
      </w:r>
      <w:r w:rsidR="00244905">
        <w:t xml:space="preserve"> d’accès</w:t>
      </w:r>
      <w:r w:rsidRPr="00950348">
        <w:t xml:space="preserve"> </w:t>
      </w:r>
      <w:r w:rsidR="001F5367">
        <w:t>n</w:t>
      </w:r>
      <w:r w:rsidRPr="00950348">
        <w:t>e s’applique »</w:t>
      </w:r>
      <w:r w:rsidR="001F5367">
        <w:t xml:space="preserve">. Il est cependant recommandé de </w:t>
      </w:r>
      <w:r w:rsidR="00B57B1C" w:rsidRPr="00950348">
        <w:t>bien</w:t>
      </w:r>
      <w:r w:rsidR="001F5367">
        <w:t xml:space="preserve"> préciser les mentions légales et les </w:t>
      </w:r>
      <w:r w:rsidR="00B57B1C" w:rsidRPr="00950348">
        <w:t>sources à faire figurer sur les supports utilisant les données</w:t>
      </w:r>
      <w:r w:rsidR="001F5367">
        <w:t xml:space="preserve"> (cf. paragraphe 6</w:t>
      </w:r>
      <w:r w:rsidR="000E0F12">
        <w:t>.3.5</w:t>
      </w:r>
      <w:r w:rsidR="00950348" w:rsidRPr="00950348">
        <w:t>)</w:t>
      </w:r>
      <w:r w:rsidR="00B57B1C" w:rsidRPr="00950348">
        <w:t>.</w:t>
      </w:r>
    </w:p>
    <w:p w:rsidR="004E315A" w:rsidRDefault="004E315A" w:rsidP="00710EDC">
      <w:pPr>
        <w:pStyle w:val="Titre3"/>
      </w:pPr>
      <w:bookmarkStart w:id="72" w:name="_Toc323284971"/>
      <w:r>
        <w:lastRenderedPageBreak/>
        <w:t xml:space="preserve">Niveau de classification ou confidentialité de la </w:t>
      </w:r>
      <w:r w:rsidR="003F4D96">
        <w:t>donnée</w:t>
      </w:r>
      <w:bookmarkEnd w:id="72"/>
    </w:p>
    <w:p w:rsidR="004E315A" w:rsidRPr="00BE176E" w:rsidRDefault="004E315A" w:rsidP="00BE176E">
      <w:pPr>
        <w:pStyle w:val="Titre4"/>
      </w:pPr>
      <w:r w:rsidRPr="00BE176E">
        <w:t>Définition</w:t>
      </w:r>
    </w:p>
    <w:p w:rsidR="004E315A" w:rsidRDefault="004E315A" w:rsidP="004E315A">
      <w:r>
        <w:t xml:space="preserve">Information sur le niveau de classification ou confidentialité de la </w:t>
      </w:r>
      <w:r w:rsidR="003F4D96">
        <w:t>donnée</w:t>
      </w:r>
      <w:r>
        <w:t>.</w:t>
      </w:r>
    </w:p>
    <w:p w:rsidR="00D77383" w:rsidRDefault="00D77383" w:rsidP="004E315A"/>
    <w:p w:rsidR="00FF09FA" w:rsidRDefault="00FF09FA" w:rsidP="00FF09FA">
      <w:pPr>
        <w:rPr>
          <w:rFonts w:cs="Arial"/>
          <w:szCs w:val="22"/>
        </w:rPr>
      </w:pPr>
      <w:r>
        <w:rPr>
          <w:rFonts w:cs="Arial"/>
          <w:szCs w:val="22"/>
        </w:rPr>
        <w:t xml:space="preserve">La liste des valeurs proposées dans le cadre du partenariat CIGAL est celle définit par la </w:t>
      </w:r>
      <w:r w:rsidRPr="00255A00">
        <w:rPr>
          <w:rFonts w:cs="Arial"/>
          <w:szCs w:val="22"/>
        </w:rPr>
        <w:t>norme ISO 19115 (</w:t>
      </w:r>
      <w:r>
        <w:rPr>
          <w:rFonts w:cs="Arial"/>
          <w:szCs w:val="22"/>
        </w:rPr>
        <w:t xml:space="preserve">liste </w:t>
      </w:r>
      <w:r w:rsidRPr="00255A00">
        <w:rPr>
          <w:rFonts w:cs="Arial"/>
          <w:szCs w:val="22"/>
        </w:rPr>
        <w:t>B.5.1</w:t>
      </w:r>
      <w:r>
        <w:rPr>
          <w:rFonts w:cs="Arial"/>
          <w:szCs w:val="22"/>
        </w:rPr>
        <w:t xml:space="preserve">1 </w:t>
      </w:r>
      <w:proofErr w:type="spellStart"/>
      <w:r>
        <w:rPr>
          <w:rFonts w:cs="Arial"/>
          <w:szCs w:val="22"/>
        </w:rPr>
        <w:t>MD_ClassificationCode</w:t>
      </w:r>
      <w:proofErr w:type="spellEnd"/>
      <w:r>
        <w:rPr>
          <w:rFonts w:cs="Arial"/>
          <w:szCs w:val="22"/>
        </w:rPr>
        <w:t>) et reprise dans le tableau suivant.</w:t>
      </w:r>
    </w:p>
    <w:p w:rsidR="00FF09FA" w:rsidRDefault="00FF09FA" w:rsidP="004E315A"/>
    <w:p w:rsidR="00D77383" w:rsidRDefault="00D77383" w:rsidP="00D77383">
      <w:pPr>
        <w:rPr>
          <w:u w:val="single"/>
        </w:rPr>
      </w:pPr>
      <w:r w:rsidRPr="00BE176E">
        <w:rPr>
          <w:u w:val="single"/>
        </w:rPr>
        <w:t>Liste des valeurs pour la classification de la donnée :</w:t>
      </w:r>
    </w:p>
    <w:p w:rsidR="00D77383" w:rsidRDefault="00D77383" w:rsidP="00D77383">
      <w:pPr>
        <w:rPr>
          <w:u w:val="single"/>
        </w:rPr>
      </w:pPr>
    </w:p>
    <w:tbl>
      <w:tblPr>
        <w:tblW w:w="10248" w:type="dxa"/>
        <w:jc w:val="center"/>
        <w:tblInd w:w="65" w:type="dxa"/>
        <w:tblCellMar>
          <w:left w:w="70" w:type="dxa"/>
          <w:right w:w="70" w:type="dxa"/>
        </w:tblCellMar>
        <w:tblLook w:val="04A0"/>
      </w:tblPr>
      <w:tblGrid>
        <w:gridCol w:w="494"/>
        <w:gridCol w:w="1475"/>
        <w:gridCol w:w="1657"/>
        <w:gridCol w:w="6622"/>
      </w:tblGrid>
      <w:tr w:rsidR="00D77383" w:rsidRPr="00BE176E" w:rsidTr="00D77383">
        <w:trPr>
          <w:trHeight w:val="70"/>
          <w:jc w:val="center"/>
        </w:trPr>
        <w:tc>
          <w:tcPr>
            <w:tcW w:w="494" w:type="dxa"/>
            <w:tcBorders>
              <w:top w:val="single" w:sz="4" w:space="0" w:color="000000"/>
              <w:left w:val="single" w:sz="4" w:space="0" w:color="000000"/>
              <w:bottom w:val="single" w:sz="4" w:space="0" w:color="000000"/>
              <w:right w:val="single" w:sz="4" w:space="0" w:color="000000"/>
            </w:tcBorders>
            <w:shd w:val="clear" w:color="CCCCCC" w:fill="C0C0C0"/>
            <w:hideMark/>
          </w:tcPr>
          <w:p w:rsidR="00D77383" w:rsidRPr="00BE176E" w:rsidRDefault="00D77383" w:rsidP="00D77383">
            <w:pPr>
              <w:jc w:val="center"/>
              <w:outlineLvl w:val="0"/>
              <w:rPr>
                <w:rFonts w:cs="Arial"/>
                <w:b/>
                <w:bCs/>
                <w:sz w:val="20"/>
                <w:szCs w:val="20"/>
              </w:rPr>
            </w:pPr>
            <w:r w:rsidRPr="00BE176E">
              <w:rPr>
                <w:rFonts w:cs="Arial"/>
                <w:b/>
                <w:bCs/>
                <w:sz w:val="20"/>
                <w:szCs w:val="20"/>
              </w:rPr>
              <w:t>Id</w:t>
            </w:r>
          </w:p>
        </w:tc>
        <w:tc>
          <w:tcPr>
            <w:tcW w:w="1475" w:type="dxa"/>
            <w:tcBorders>
              <w:top w:val="single" w:sz="4" w:space="0" w:color="000000"/>
              <w:left w:val="nil"/>
              <w:bottom w:val="nil"/>
              <w:right w:val="single" w:sz="4" w:space="0" w:color="000000"/>
            </w:tcBorders>
            <w:shd w:val="clear" w:color="CCCCCC" w:fill="C0C0C0"/>
            <w:hideMark/>
          </w:tcPr>
          <w:p w:rsidR="00D77383" w:rsidRPr="00BE176E" w:rsidRDefault="00D77383" w:rsidP="00D77383">
            <w:pPr>
              <w:jc w:val="center"/>
              <w:outlineLvl w:val="0"/>
              <w:rPr>
                <w:rFonts w:cs="Arial"/>
                <w:b/>
                <w:bCs/>
                <w:sz w:val="20"/>
                <w:szCs w:val="20"/>
              </w:rPr>
            </w:pPr>
            <w:r>
              <w:rPr>
                <w:rFonts w:cs="Arial"/>
                <w:b/>
                <w:bCs/>
                <w:sz w:val="20"/>
                <w:szCs w:val="20"/>
              </w:rPr>
              <w:t>Code ISO</w:t>
            </w:r>
            <w:r w:rsidRPr="00BE176E">
              <w:rPr>
                <w:rFonts w:cs="Arial"/>
                <w:b/>
                <w:bCs/>
                <w:sz w:val="20"/>
                <w:szCs w:val="20"/>
              </w:rPr>
              <w:t xml:space="preserve"> </w:t>
            </w:r>
          </w:p>
        </w:tc>
        <w:tc>
          <w:tcPr>
            <w:tcW w:w="1657" w:type="dxa"/>
            <w:tcBorders>
              <w:top w:val="single" w:sz="4" w:space="0" w:color="000000"/>
              <w:left w:val="nil"/>
              <w:bottom w:val="single" w:sz="4" w:space="0" w:color="000000"/>
              <w:right w:val="nil"/>
            </w:tcBorders>
            <w:shd w:val="clear" w:color="CCCCCC" w:fill="C0C0C0"/>
            <w:hideMark/>
          </w:tcPr>
          <w:p w:rsidR="00D77383" w:rsidRPr="00BE176E" w:rsidRDefault="00D77383" w:rsidP="00D77383">
            <w:pPr>
              <w:jc w:val="center"/>
              <w:outlineLvl w:val="0"/>
              <w:rPr>
                <w:rFonts w:cs="Arial"/>
                <w:b/>
                <w:bCs/>
                <w:sz w:val="20"/>
                <w:szCs w:val="20"/>
              </w:rPr>
            </w:pPr>
            <w:r>
              <w:rPr>
                <w:rFonts w:cs="Arial"/>
                <w:b/>
                <w:bCs/>
                <w:sz w:val="20"/>
                <w:szCs w:val="20"/>
              </w:rPr>
              <w:t>Intitulé</w:t>
            </w:r>
          </w:p>
        </w:tc>
        <w:tc>
          <w:tcPr>
            <w:tcW w:w="6622" w:type="dxa"/>
            <w:tcBorders>
              <w:top w:val="single" w:sz="4" w:space="0" w:color="auto"/>
              <w:left w:val="single" w:sz="4" w:space="0" w:color="auto"/>
              <w:bottom w:val="single" w:sz="4" w:space="0" w:color="auto"/>
              <w:right w:val="single" w:sz="4" w:space="0" w:color="auto"/>
            </w:tcBorders>
            <w:shd w:val="clear" w:color="CCCCCC" w:fill="C0C0C0"/>
            <w:hideMark/>
          </w:tcPr>
          <w:p w:rsidR="00D77383" w:rsidRPr="00BE176E" w:rsidRDefault="00D77383" w:rsidP="00D77383">
            <w:pPr>
              <w:jc w:val="center"/>
              <w:outlineLvl w:val="0"/>
              <w:rPr>
                <w:rFonts w:cs="Arial"/>
                <w:b/>
                <w:bCs/>
                <w:sz w:val="20"/>
                <w:szCs w:val="20"/>
              </w:rPr>
            </w:pPr>
            <w:r w:rsidRPr="00BE176E">
              <w:rPr>
                <w:rFonts w:cs="Arial"/>
                <w:b/>
                <w:bCs/>
                <w:sz w:val="20"/>
                <w:szCs w:val="20"/>
              </w:rPr>
              <w:t xml:space="preserve">Nom de la restriction d’accès </w:t>
            </w:r>
            <w:proofErr w:type="gramStart"/>
            <w:r w:rsidRPr="00BE176E">
              <w:rPr>
                <w:rFonts w:cs="Arial"/>
                <w:b/>
                <w:bCs/>
                <w:sz w:val="20"/>
                <w:szCs w:val="20"/>
              </w:rPr>
              <w:t>à la données</w:t>
            </w:r>
            <w:proofErr w:type="gramEnd"/>
          </w:p>
        </w:tc>
      </w:tr>
      <w:tr w:rsidR="00D77383" w:rsidRPr="00BE176E" w:rsidTr="00D77383">
        <w:trPr>
          <w:trHeight w:val="70"/>
          <w:jc w:val="center"/>
        </w:trPr>
        <w:tc>
          <w:tcPr>
            <w:tcW w:w="494" w:type="dxa"/>
            <w:tcBorders>
              <w:top w:val="nil"/>
              <w:left w:val="single" w:sz="4" w:space="0" w:color="000000"/>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1</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D77383" w:rsidRPr="00BE176E" w:rsidRDefault="00D77383" w:rsidP="00D77383">
            <w:pPr>
              <w:jc w:val="left"/>
              <w:outlineLvl w:val="0"/>
              <w:rPr>
                <w:rFonts w:cs="Arial"/>
                <w:sz w:val="20"/>
                <w:szCs w:val="20"/>
              </w:rPr>
            </w:pPr>
            <w:proofErr w:type="spellStart"/>
            <w:r w:rsidRPr="00BE176E">
              <w:rPr>
                <w:rFonts w:cs="Arial"/>
                <w:sz w:val="20"/>
                <w:szCs w:val="20"/>
              </w:rPr>
              <w:t>unclassified</w:t>
            </w:r>
            <w:proofErr w:type="spellEnd"/>
          </w:p>
        </w:tc>
        <w:tc>
          <w:tcPr>
            <w:tcW w:w="1657" w:type="dxa"/>
            <w:tcBorders>
              <w:top w:val="nil"/>
              <w:left w:val="nil"/>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bookmarkStart w:id="73" w:name="RANGE!C38:C42"/>
            <w:r w:rsidRPr="00BE176E">
              <w:rPr>
                <w:rFonts w:cs="Arial"/>
                <w:sz w:val="20"/>
                <w:szCs w:val="20"/>
              </w:rPr>
              <w:t>Non classifié</w:t>
            </w:r>
            <w:bookmarkEnd w:id="73"/>
          </w:p>
        </w:tc>
        <w:tc>
          <w:tcPr>
            <w:tcW w:w="6622" w:type="dxa"/>
            <w:tcBorders>
              <w:top w:val="nil"/>
              <w:left w:val="single" w:sz="4" w:space="0" w:color="auto"/>
              <w:bottom w:val="single" w:sz="4" w:space="0" w:color="auto"/>
              <w:right w:val="single" w:sz="4" w:space="0" w:color="auto"/>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 xml:space="preserve">La </w:t>
            </w:r>
            <w:r>
              <w:rPr>
                <w:rFonts w:cs="Arial"/>
                <w:sz w:val="20"/>
                <w:szCs w:val="20"/>
              </w:rPr>
              <w:t>donnée</w:t>
            </w:r>
            <w:r w:rsidRPr="00BE176E">
              <w:rPr>
                <w:rFonts w:cs="Arial"/>
                <w:sz w:val="20"/>
                <w:szCs w:val="20"/>
              </w:rPr>
              <w:t xml:space="preserve"> ne revêt pas un caractère sensible</w:t>
            </w:r>
          </w:p>
        </w:tc>
      </w:tr>
      <w:tr w:rsidR="00D77383" w:rsidRPr="00BE176E" w:rsidTr="00D77383">
        <w:trPr>
          <w:trHeight w:val="144"/>
          <w:jc w:val="center"/>
        </w:trPr>
        <w:tc>
          <w:tcPr>
            <w:tcW w:w="494" w:type="dxa"/>
            <w:tcBorders>
              <w:top w:val="nil"/>
              <w:left w:val="single" w:sz="4" w:space="0" w:color="000000"/>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2</w:t>
            </w:r>
          </w:p>
        </w:tc>
        <w:tc>
          <w:tcPr>
            <w:tcW w:w="1475" w:type="dxa"/>
            <w:tcBorders>
              <w:top w:val="nil"/>
              <w:left w:val="single" w:sz="4" w:space="0" w:color="auto"/>
              <w:bottom w:val="single" w:sz="4" w:space="0" w:color="auto"/>
              <w:right w:val="single" w:sz="4" w:space="0" w:color="auto"/>
            </w:tcBorders>
            <w:shd w:val="clear" w:color="auto" w:fill="auto"/>
            <w:noWrap/>
            <w:hideMark/>
          </w:tcPr>
          <w:p w:rsidR="00D77383" w:rsidRPr="00BE176E" w:rsidRDefault="00D77383" w:rsidP="00D77383">
            <w:pPr>
              <w:jc w:val="left"/>
              <w:outlineLvl w:val="0"/>
              <w:rPr>
                <w:rFonts w:cs="Arial"/>
                <w:sz w:val="20"/>
                <w:szCs w:val="20"/>
              </w:rPr>
            </w:pPr>
            <w:proofErr w:type="spellStart"/>
            <w:r w:rsidRPr="00BE176E">
              <w:rPr>
                <w:rFonts w:cs="Arial"/>
                <w:sz w:val="20"/>
                <w:szCs w:val="20"/>
              </w:rPr>
              <w:t>restricted</w:t>
            </w:r>
            <w:proofErr w:type="spellEnd"/>
          </w:p>
        </w:tc>
        <w:tc>
          <w:tcPr>
            <w:tcW w:w="1657" w:type="dxa"/>
            <w:tcBorders>
              <w:top w:val="nil"/>
              <w:left w:val="nil"/>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Restreint</w:t>
            </w:r>
          </w:p>
        </w:tc>
        <w:tc>
          <w:tcPr>
            <w:tcW w:w="6622" w:type="dxa"/>
            <w:tcBorders>
              <w:top w:val="nil"/>
              <w:left w:val="single" w:sz="4" w:space="0" w:color="auto"/>
              <w:bottom w:val="single" w:sz="4" w:space="0" w:color="auto"/>
              <w:right w:val="single" w:sz="4" w:space="0" w:color="auto"/>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 xml:space="preserve">Le caractère sensible de la </w:t>
            </w:r>
            <w:r>
              <w:rPr>
                <w:rFonts w:cs="Arial"/>
                <w:sz w:val="20"/>
                <w:szCs w:val="20"/>
              </w:rPr>
              <w:t>donnée</w:t>
            </w:r>
            <w:r w:rsidRPr="00BE176E">
              <w:rPr>
                <w:rFonts w:cs="Arial"/>
                <w:sz w:val="20"/>
                <w:szCs w:val="20"/>
              </w:rPr>
              <w:t xml:space="preserve"> restreint son utilisation ou sa diffusion</w:t>
            </w:r>
          </w:p>
        </w:tc>
      </w:tr>
      <w:tr w:rsidR="00D77383" w:rsidRPr="00BE176E" w:rsidTr="00D77383">
        <w:trPr>
          <w:trHeight w:val="70"/>
          <w:jc w:val="center"/>
        </w:trPr>
        <w:tc>
          <w:tcPr>
            <w:tcW w:w="494" w:type="dxa"/>
            <w:tcBorders>
              <w:top w:val="nil"/>
              <w:left w:val="single" w:sz="4" w:space="0" w:color="000000"/>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3</w:t>
            </w:r>
          </w:p>
        </w:tc>
        <w:tc>
          <w:tcPr>
            <w:tcW w:w="1475" w:type="dxa"/>
            <w:tcBorders>
              <w:top w:val="nil"/>
              <w:left w:val="single" w:sz="4" w:space="0" w:color="auto"/>
              <w:bottom w:val="single" w:sz="4" w:space="0" w:color="auto"/>
              <w:right w:val="single" w:sz="4" w:space="0" w:color="auto"/>
            </w:tcBorders>
            <w:shd w:val="clear" w:color="auto" w:fill="auto"/>
            <w:noWrap/>
            <w:hideMark/>
          </w:tcPr>
          <w:p w:rsidR="00D77383" w:rsidRPr="00BE176E" w:rsidRDefault="00D77383" w:rsidP="00D77383">
            <w:pPr>
              <w:jc w:val="left"/>
              <w:outlineLvl w:val="0"/>
              <w:rPr>
                <w:rFonts w:cs="Arial"/>
                <w:sz w:val="20"/>
                <w:szCs w:val="20"/>
              </w:rPr>
            </w:pPr>
            <w:proofErr w:type="spellStart"/>
            <w:r w:rsidRPr="00BE176E">
              <w:rPr>
                <w:rFonts w:cs="Arial"/>
                <w:sz w:val="20"/>
                <w:szCs w:val="20"/>
              </w:rPr>
              <w:t>confidential</w:t>
            </w:r>
            <w:proofErr w:type="spellEnd"/>
          </w:p>
        </w:tc>
        <w:tc>
          <w:tcPr>
            <w:tcW w:w="1657" w:type="dxa"/>
            <w:tcBorders>
              <w:top w:val="nil"/>
              <w:left w:val="nil"/>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Confidentiel</w:t>
            </w:r>
          </w:p>
        </w:tc>
        <w:tc>
          <w:tcPr>
            <w:tcW w:w="6622" w:type="dxa"/>
            <w:tcBorders>
              <w:top w:val="nil"/>
              <w:left w:val="single" w:sz="4" w:space="0" w:color="auto"/>
              <w:bottom w:val="single" w:sz="4" w:space="0" w:color="auto"/>
              <w:right w:val="single" w:sz="4" w:space="0" w:color="auto"/>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 xml:space="preserve">La </w:t>
            </w:r>
            <w:r>
              <w:rPr>
                <w:rFonts w:cs="Arial"/>
                <w:sz w:val="20"/>
                <w:szCs w:val="20"/>
              </w:rPr>
              <w:t>donnée</w:t>
            </w:r>
            <w:r w:rsidRPr="00BE176E">
              <w:rPr>
                <w:rFonts w:cs="Arial"/>
                <w:sz w:val="20"/>
                <w:szCs w:val="20"/>
              </w:rPr>
              <w:t xml:space="preserve"> présente un caractère confidentiel.</w:t>
            </w:r>
          </w:p>
        </w:tc>
      </w:tr>
      <w:tr w:rsidR="00D77383" w:rsidRPr="00BE176E" w:rsidTr="00D77383">
        <w:trPr>
          <w:trHeight w:val="70"/>
          <w:jc w:val="center"/>
        </w:trPr>
        <w:tc>
          <w:tcPr>
            <w:tcW w:w="494" w:type="dxa"/>
            <w:tcBorders>
              <w:top w:val="nil"/>
              <w:left w:val="single" w:sz="4" w:space="0" w:color="000000"/>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4</w:t>
            </w:r>
          </w:p>
        </w:tc>
        <w:tc>
          <w:tcPr>
            <w:tcW w:w="1475" w:type="dxa"/>
            <w:tcBorders>
              <w:top w:val="nil"/>
              <w:left w:val="single" w:sz="4" w:space="0" w:color="auto"/>
              <w:bottom w:val="single" w:sz="4" w:space="0" w:color="auto"/>
              <w:right w:val="single" w:sz="4" w:space="0" w:color="auto"/>
            </w:tcBorders>
            <w:shd w:val="clear" w:color="auto" w:fill="auto"/>
            <w:noWrap/>
            <w:hideMark/>
          </w:tcPr>
          <w:p w:rsidR="00D77383" w:rsidRPr="00BE176E" w:rsidRDefault="00D77383" w:rsidP="00D77383">
            <w:pPr>
              <w:jc w:val="left"/>
              <w:outlineLvl w:val="0"/>
              <w:rPr>
                <w:rFonts w:cs="Arial"/>
                <w:sz w:val="20"/>
                <w:szCs w:val="20"/>
              </w:rPr>
            </w:pPr>
            <w:r w:rsidRPr="00BE176E">
              <w:rPr>
                <w:rFonts w:cs="Arial"/>
                <w:sz w:val="20"/>
                <w:szCs w:val="20"/>
              </w:rPr>
              <w:t>secret</w:t>
            </w:r>
          </w:p>
        </w:tc>
        <w:tc>
          <w:tcPr>
            <w:tcW w:w="1657" w:type="dxa"/>
            <w:tcBorders>
              <w:top w:val="nil"/>
              <w:left w:val="nil"/>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Secret</w:t>
            </w:r>
          </w:p>
        </w:tc>
        <w:tc>
          <w:tcPr>
            <w:tcW w:w="6622" w:type="dxa"/>
            <w:tcBorders>
              <w:top w:val="nil"/>
              <w:left w:val="single" w:sz="4" w:space="0" w:color="auto"/>
              <w:bottom w:val="single" w:sz="4" w:space="0" w:color="auto"/>
              <w:right w:val="single" w:sz="4" w:space="0" w:color="auto"/>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 xml:space="preserve">La confidentialité de la </w:t>
            </w:r>
            <w:r>
              <w:rPr>
                <w:rFonts w:cs="Arial"/>
                <w:sz w:val="20"/>
                <w:szCs w:val="20"/>
              </w:rPr>
              <w:t>donnée</w:t>
            </w:r>
            <w:r w:rsidRPr="00BE176E">
              <w:rPr>
                <w:rFonts w:cs="Arial"/>
                <w:sz w:val="20"/>
                <w:szCs w:val="20"/>
              </w:rPr>
              <w:t xml:space="preserve"> implique des mesures de protection particulière</w:t>
            </w:r>
          </w:p>
        </w:tc>
      </w:tr>
      <w:tr w:rsidR="00D77383" w:rsidRPr="00BE176E" w:rsidTr="00D77383">
        <w:trPr>
          <w:trHeight w:val="70"/>
          <w:jc w:val="center"/>
        </w:trPr>
        <w:tc>
          <w:tcPr>
            <w:tcW w:w="494" w:type="dxa"/>
            <w:tcBorders>
              <w:top w:val="nil"/>
              <w:left w:val="single" w:sz="4" w:space="0" w:color="000000"/>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5</w:t>
            </w:r>
          </w:p>
        </w:tc>
        <w:tc>
          <w:tcPr>
            <w:tcW w:w="1475" w:type="dxa"/>
            <w:tcBorders>
              <w:top w:val="nil"/>
              <w:left w:val="single" w:sz="4" w:space="0" w:color="auto"/>
              <w:bottom w:val="single" w:sz="4" w:space="0" w:color="auto"/>
              <w:right w:val="single" w:sz="4" w:space="0" w:color="auto"/>
            </w:tcBorders>
            <w:shd w:val="clear" w:color="auto" w:fill="auto"/>
            <w:noWrap/>
            <w:hideMark/>
          </w:tcPr>
          <w:p w:rsidR="00D77383" w:rsidRPr="00BE176E" w:rsidRDefault="00D77383" w:rsidP="00D77383">
            <w:pPr>
              <w:jc w:val="left"/>
              <w:outlineLvl w:val="0"/>
              <w:rPr>
                <w:rFonts w:cs="Arial"/>
                <w:sz w:val="20"/>
                <w:szCs w:val="20"/>
              </w:rPr>
            </w:pPr>
            <w:proofErr w:type="spellStart"/>
            <w:r w:rsidRPr="00BE176E">
              <w:rPr>
                <w:rFonts w:cs="Arial"/>
                <w:sz w:val="20"/>
                <w:szCs w:val="20"/>
              </w:rPr>
              <w:t>topSecret</w:t>
            </w:r>
            <w:proofErr w:type="spellEnd"/>
          </w:p>
        </w:tc>
        <w:tc>
          <w:tcPr>
            <w:tcW w:w="1657" w:type="dxa"/>
            <w:tcBorders>
              <w:top w:val="nil"/>
              <w:left w:val="nil"/>
              <w:bottom w:val="single" w:sz="4" w:space="0" w:color="000000"/>
              <w:right w:val="nil"/>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Top secret</w:t>
            </w:r>
          </w:p>
        </w:tc>
        <w:tc>
          <w:tcPr>
            <w:tcW w:w="6622" w:type="dxa"/>
            <w:tcBorders>
              <w:top w:val="nil"/>
              <w:left w:val="single" w:sz="4" w:space="0" w:color="auto"/>
              <w:bottom w:val="single" w:sz="4" w:space="0" w:color="auto"/>
              <w:right w:val="single" w:sz="4" w:space="0" w:color="auto"/>
            </w:tcBorders>
            <w:shd w:val="clear" w:color="auto" w:fill="auto"/>
            <w:hideMark/>
          </w:tcPr>
          <w:p w:rsidR="00D77383" w:rsidRPr="00BE176E" w:rsidRDefault="00D77383" w:rsidP="00D77383">
            <w:pPr>
              <w:jc w:val="left"/>
              <w:outlineLvl w:val="0"/>
              <w:rPr>
                <w:rFonts w:cs="Arial"/>
                <w:sz w:val="20"/>
                <w:szCs w:val="20"/>
              </w:rPr>
            </w:pPr>
            <w:r w:rsidRPr="00BE176E">
              <w:rPr>
                <w:rFonts w:cs="Arial"/>
                <w:sz w:val="20"/>
                <w:szCs w:val="20"/>
              </w:rPr>
              <w:t xml:space="preserve">La confidentialité de la </w:t>
            </w:r>
            <w:r>
              <w:rPr>
                <w:rFonts w:cs="Arial"/>
                <w:sz w:val="20"/>
                <w:szCs w:val="20"/>
              </w:rPr>
              <w:t>donnée</w:t>
            </w:r>
            <w:r w:rsidRPr="00BE176E">
              <w:rPr>
                <w:rFonts w:cs="Arial"/>
                <w:sz w:val="20"/>
                <w:szCs w:val="20"/>
              </w:rPr>
              <w:t xml:space="preserve"> implique des mesures de protection extrêmes</w:t>
            </w:r>
          </w:p>
        </w:tc>
      </w:tr>
    </w:tbl>
    <w:p w:rsidR="004E315A" w:rsidRDefault="004E315A" w:rsidP="00BE176E">
      <w:pPr>
        <w:pStyle w:val="Titre4"/>
      </w:pPr>
      <w:r w:rsidRPr="0087011C">
        <w:t>Recommandations</w:t>
      </w:r>
    </w:p>
    <w:p w:rsidR="004E315A" w:rsidRDefault="004E315A" w:rsidP="004E315A">
      <w:r>
        <w:t>La valeur par défaut est fixée à « Non classifié ».</w:t>
      </w:r>
    </w:p>
    <w:p w:rsidR="004E315A" w:rsidRDefault="004E315A" w:rsidP="004E315A">
      <w:r>
        <w:t>Une seule valeur peut-être renseignée.</w:t>
      </w:r>
    </w:p>
    <w:p w:rsidR="004E315A" w:rsidRDefault="004E315A" w:rsidP="004E315A"/>
    <w:p w:rsidR="00BE176E" w:rsidRDefault="004E315A" w:rsidP="004E315A">
      <w:r>
        <w:t xml:space="preserve">La classification de la </w:t>
      </w:r>
      <w:r w:rsidR="003F4D96">
        <w:t>donnée</w:t>
      </w:r>
      <w:r>
        <w:t xml:space="preserve"> à un niveau supérieur de confidentialité, autre que « Non classifié » </w:t>
      </w:r>
      <w:r w:rsidR="001F5367">
        <w:t xml:space="preserve">indique le caractère sensible de la donnée. Elle </w:t>
      </w:r>
      <w:r>
        <w:t>doit être justifiée légalement.</w:t>
      </w:r>
    </w:p>
    <w:p w:rsidR="004E315A" w:rsidRDefault="004E315A" w:rsidP="00BE176E">
      <w:pPr>
        <w:pStyle w:val="Titre4"/>
      </w:pPr>
      <w:r w:rsidRPr="0087011C">
        <w:t>Exemples</w:t>
      </w:r>
    </w:p>
    <w:p w:rsidR="004E315A" w:rsidRPr="00A71360" w:rsidRDefault="004E315A" w:rsidP="004E315A">
      <w:r>
        <w:t>Niveau de confidentialité : « Non classifié »</w:t>
      </w:r>
    </w:p>
    <w:p w:rsidR="004E315A" w:rsidRDefault="004E315A" w:rsidP="00BE176E">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8.2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Limitation on public </w:t>
            </w:r>
            <w:proofErr w:type="spellStart"/>
            <w:r>
              <w:rPr>
                <w:rFonts w:ascii="Arial" w:hAnsi="Arial" w:cs="Arial"/>
                <w:i/>
                <w:sz w:val="20"/>
                <w:szCs w:val="20"/>
              </w:rPr>
              <w:t>access</w:t>
            </w:r>
            <w:proofErr w:type="spellEnd"/>
            <w:r>
              <w:rPr>
                <w:rFonts w:ascii="Arial" w:hAnsi="Arial" w:cs="Arial"/>
                <w:i/>
                <w:sz w:val="20"/>
                <w:szCs w:val="20"/>
              </w:rPr>
              <w:t xml:space="preserve"> (Conditions applicables à l’accès et l’utilisation)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E315A" w:rsidRPr="00050B0A" w:rsidTr="004E315A">
        <w:tc>
          <w:tcPr>
            <w:tcW w:w="1809" w:type="dxa"/>
            <w:vMerge w:val="restart"/>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E315A" w:rsidRPr="00050B0A" w:rsidRDefault="004E315A" w:rsidP="004E315A">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74</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classification</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classification</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E315A" w:rsidRPr="00050B0A" w:rsidRDefault="001F5367" w:rsidP="004E315A">
            <w:pPr>
              <w:pStyle w:val="Paragraphedeliste"/>
              <w:ind w:left="0"/>
              <w:rPr>
                <w:rFonts w:ascii="Arial" w:hAnsi="Arial" w:cs="Arial"/>
                <w:i/>
                <w:sz w:val="20"/>
                <w:szCs w:val="20"/>
              </w:rPr>
            </w:pPr>
            <w:r>
              <w:rPr>
                <w:rFonts w:ascii="Arial" w:hAnsi="Arial" w:cs="Arial"/>
                <w:i/>
                <w:sz w:val="20"/>
                <w:szCs w:val="20"/>
              </w:rPr>
              <w:t>--</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Liste fermée de valeurs</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1</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E315A" w:rsidRPr="00050B0A" w:rsidRDefault="00A323F6" w:rsidP="00A323F6">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resourceConstraints</w:t>
            </w:r>
            <w:proofErr w:type="spellEnd"/>
            <w:r>
              <w:rPr>
                <w:rFonts w:ascii="Arial" w:hAnsi="Arial" w:cs="Arial"/>
                <w:i/>
                <w:sz w:val="20"/>
                <w:szCs w:val="20"/>
                <w:lang w:val="en-US"/>
              </w:rPr>
              <w:t>/*/classification</w:t>
            </w:r>
          </w:p>
        </w:tc>
      </w:tr>
      <w:tr w:rsidR="004E315A" w:rsidRPr="00050B0A" w:rsidTr="004E315A">
        <w:tc>
          <w:tcPr>
            <w:tcW w:w="1809" w:type="dxa"/>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Par défaut « </w:t>
            </w:r>
            <w:proofErr w:type="spellStart"/>
            <w:r>
              <w:rPr>
                <w:rFonts w:ascii="Arial" w:hAnsi="Arial" w:cs="Arial"/>
                <w:i/>
                <w:sz w:val="20"/>
                <w:szCs w:val="20"/>
              </w:rPr>
              <w:t>unclassified</w:t>
            </w:r>
            <w:proofErr w:type="spellEnd"/>
            <w:r>
              <w:rPr>
                <w:rFonts w:ascii="Arial" w:hAnsi="Arial" w:cs="Arial"/>
                <w:i/>
                <w:sz w:val="20"/>
                <w:szCs w:val="20"/>
              </w:rPr>
              <w:t> »</w:t>
            </w:r>
          </w:p>
        </w:tc>
      </w:tr>
    </w:tbl>
    <w:p w:rsidR="004E315A" w:rsidRDefault="004E315A" w:rsidP="00710EDC">
      <w:pPr>
        <w:pStyle w:val="Titre3"/>
      </w:pPr>
      <w:bookmarkStart w:id="74" w:name="_Toc323284970"/>
      <w:r w:rsidRPr="00122095">
        <w:t xml:space="preserve">Contraintes </w:t>
      </w:r>
      <w:r>
        <w:t xml:space="preserve">légales </w:t>
      </w:r>
      <w:r w:rsidRPr="00122095">
        <w:t>d’accès</w:t>
      </w:r>
      <w:bookmarkEnd w:id="74"/>
      <w:r w:rsidR="007E18FA">
        <w:t xml:space="preserve"> </w:t>
      </w:r>
      <w:r>
        <w:t>public</w:t>
      </w:r>
      <w:r w:rsidR="00E970AF">
        <w:t xml:space="preserve"> selon INSPIRE</w:t>
      </w:r>
    </w:p>
    <w:p w:rsidR="004E315A" w:rsidRDefault="004E315A" w:rsidP="00BE176E">
      <w:pPr>
        <w:pStyle w:val="Titre4"/>
      </w:pPr>
      <w:r w:rsidRPr="0087011C">
        <w:t>Définition</w:t>
      </w:r>
    </w:p>
    <w:p w:rsidR="004E315A" w:rsidRDefault="00BE176E" w:rsidP="004E315A">
      <w:pPr>
        <w:rPr>
          <w:rFonts w:cs="Arial"/>
          <w:szCs w:val="22"/>
        </w:rPr>
      </w:pPr>
      <w:r>
        <w:rPr>
          <w:rFonts w:cs="Arial"/>
          <w:szCs w:val="22"/>
        </w:rPr>
        <w:t>Cette information renseigne l’utilisateur sur les co</w:t>
      </w:r>
      <w:r w:rsidR="007E18FA">
        <w:rPr>
          <w:rFonts w:cs="Arial"/>
          <w:szCs w:val="22"/>
        </w:rPr>
        <w:t>ntraintes d’accès publics imposées par la loi au regarde la mise en œuvre d’Inspire.</w:t>
      </w:r>
    </w:p>
    <w:p w:rsidR="00FF09FA" w:rsidRDefault="00FF09FA" w:rsidP="004E315A">
      <w:pPr>
        <w:rPr>
          <w:rFonts w:cs="Arial"/>
          <w:szCs w:val="22"/>
        </w:rPr>
      </w:pPr>
    </w:p>
    <w:p w:rsidR="00FF09FA" w:rsidRDefault="00FF09FA" w:rsidP="00FF09FA">
      <w:pPr>
        <w:rPr>
          <w:rFonts w:cs="Arial"/>
          <w:szCs w:val="22"/>
        </w:rPr>
      </w:pPr>
      <w:r>
        <w:rPr>
          <w:rFonts w:cs="Arial"/>
          <w:szCs w:val="22"/>
        </w:rPr>
        <w:lastRenderedPageBreak/>
        <w:t>La liste des valeurs proposées dans le cadre du partenariat CIGAL est celle définit au niveau français par la Conseil National de l’information Géographique (CNIG) et reprise dans le tableau suivant.</w:t>
      </w:r>
    </w:p>
    <w:p w:rsidR="0088056C" w:rsidRDefault="0088056C" w:rsidP="004E315A">
      <w:pPr>
        <w:rPr>
          <w:rFonts w:cs="Arial"/>
          <w:szCs w:val="22"/>
        </w:rPr>
      </w:pPr>
    </w:p>
    <w:p w:rsidR="0088056C" w:rsidRPr="0088056C" w:rsidRDefault="0088056C" w:rsidP="004E315A">
      <w:pPr>
        <w:rPr>
          <w:u w:val="single"/>
        </w:rPr>
      </w:pPr>
      <w:r w:rsidRPr="00BE176E">
        <w:rPr>
          <w:u w:val="single"/>
        </w:rPr>
        <w:t xml:space="preserve">Liste des valeurs pour la </w:t>
      </w:r>
      <w:r>
        <w:rPr>
          <w:u w:val="single"/>
        </w:rPr>
        <w:t>définition des contraintes légales d’accès public selon INSPIRE</w:t>
      </w:r>
      <w:r w:rsidRPr="00BE176E">
        <w:rPr>
          <w:u w:val="single"/>
        </w:rPr>
        <w:t> :</w:t>
      </w:r>
    </w:p>
    <w:p w:rsidR="001935C8" w:rsidRDefault="001935C8" w:rsidP="001935C8">
      <w:pPr>
        <w:autoSpaceDE w:val="0"/>
        <w:autoSpaceDN w:val="0"/>
        <w:adjustRightInd w:val="0"/>
        <w:rPr>
          <w:rFonts w:cs="Arial"/>
          <w:b/>
          <w:bCs/>
          <w:sz w:val="20"/>
          <w:szCs w:val="20"/>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544"/>
        <w:gridCol w:w="6129"/>
      </w:tblGrid>
      <w:tr w:rsidR="001935C8" w:rsidRPr="001935C8" w:rsidTr="00DD4A59">
        <w:trPr>
          <w:jc w:val="center"/>
        </w:trPr>
        <w:tc>
          <w:tcPr>
            <w:tcW w:w="603" w:type="dxa"/>
            <w:shd w:val="clear" w:color="auto" w:fill="BFBFBF"/>
          </w:tcPr>
          <w:p w:rsidR="001935C8" w:rsidRPr="001935C8" w:rsidRDefault="001935C8" w:rsidP="00BE176E">
            <w:pPr>
              <w:autoSpaceDE w:val="0"/>
              <w:autoSpaceDN w:val="0"/>
              <w:adjustRightInd w:val="0"/>
              <w:jc w:val="center"/>
              <w:rPr>
                <w:rFonts w:cs="Arial"/>
                <w:b/>
                <w:bCs/>
                <w:sz w:val="20"/>
                <w:szCs w:val="20"/>
              </w:rPr>
            </w:pPr>
            <w:r w:rsidRPr="001935C8">
              <w:rPr>
                <w:rFonts w:cs="Arial"/>
                <w:b/>
                <w:bCs/>
                <w:sz w:val="20"/>
                <w:szCs w:val="20"/>
              </w:rPr>
              <w:t>Id</w:t>
            </w:r>
          </w:p>
        </w:tc>
        <w:tc>
          <w:tcPr>
            <w:tcW w:w="3544" w:type="dxa"/>
            <w:shd w:val="clear" w:color="auto" w:fill="BFBFBF"/>
          </w:tcPr>
          <w:p w:rsidR="001935C8" w:rsidRPr="001935C8" w:rsidRDefault="00BE176E" w:rsidP="00BE176E">
            <w:pPr>
              <w:autoSpaceDE w:val="0"/>
              <w:autoSpaceDN w:val="0"/>
              <w:adjustRightInd w:val="0"/>
              <w:jc w:val="center"/>
              <w:rPr>
                <w:rFonts w:cs="Arial"/>
                <w:b/>
                <w:bCs/>
                <w:sz w:val="20"/>
                <w:szCs w:val="20"/>
              </w:rPr>
            </w:pPr>
            <w:r>
              <w:rPr>
                <w:rFonts w:cs="Arial"/>
                <w:b/>
                <w:bCs/>
                <w:sz w:val="20"/>
                <w:szCs w:val="20"/>
              </w:rPr>
              <w:t>Raison légale</w:t>
            </w:r>
          </w:p>
        </w:tc>
        <w:tc>
          <w:tcPr>
            <w:tcW w:w="6129" w:type="dxa"/>
            <w:shd w:val="clear" w:color="auto" w:fill="BFBFBF"/>
          </w:tcPr>
          <w:p w:rsidR="001935C8" w:rsidRPr="001935C8" w:rsidRDefault="00BE176E" w:rsidP="00BE176E">
            <w:pPr>
              <w:autoSpaceDE w:val="0"/>
              <w:autoSpaceDN w:val="0"/>
              <w:adjustRightInd w:val="0"/>
              <w:jc w:val="center"/>
              <w:rPr>
                <w:rFonts w:cs="Arial"/>
                <w:b/>
                <w:bCs/>
                <w:sz w:val="20"/>
                <w:szCs w:val="20"/>
              </w:rPr>
            </w:pPr>
            <w:r>
              <w:rPr>
                <w:rFonts w:cs="Arial"/>
                <w:b/>
                <w:bCs/>
                <w:sz w:val="20"/>
                <w:szCs w:val="20"/>
              </w:rPr>
              <w:t>Intitulé de la contrainte</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0</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Pas de restriction d’accès public selon INSPIRE</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Aucun des articles de la loi ne peut être invoqué pour justifier d’une restriction d’accès public.</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1</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L124-4-I-1 du code de l’environnement (Directive 2007/2/CE (INSPIRE), Article 13.1.a)</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La confidentialité des travaux des autorités publiques, lorsque cette confidentialité est prévue par la loi.</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2</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L124-5-II-1 du code de l’environnement (Directive 2007/2/CE (INSPIRE), Article13.1.b)</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 xml:space="preserve">Les relations internationales, la sécurité publique ou la défense nationale. </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3</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L124-5-II-2 du code de l’environnement (Directive 2007/2/CE (INSPIRE), Article 13.1.c)</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 xml:space="preserve">La bonne marche de la justice, la possibilité pour toute personne d’être jugée équitablement ou la capacité d’une autorité publique d’effectuer une enquête d’ordre pénal ou disciplinaire. </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4</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L124-4-I-1 du code de l’environnement (Directive 2007/2/CE (INSPIRE), Article 13.1.d)</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La confidentialité des informations commerciales ou industrielles, lorsque cette confidentialité est prévue par la législation nationale ou communautaire afin de protéger un intérêt économique légitime, notamment l’intérêt public lié à la préservation de la confidentialité des statistiques et du secret fiscal.</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5</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L124-5-II-3 du code de l’environnement (Directive 2007/2/CE (INSPIRE), Article 13.1.e)</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Les droits de propriété intellectuelle.</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6</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L124-4-I-1 du code de l’environnement (Directive 2007/2/CE (INSPIRE), Article 13.1.f)</w:t>
            </w:r>
          </w:p>
        </w:tc>
        <w:tc>
          <w:tcPr>
            <w:tcW w:w="6129"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La confidentialité des données à caractère personnel et/ou des fichiers concernant une personne physique lorsque cette personne n’a pas consenti à la divulgation de ces informations au public, lorsque la confidentialité de ce type d’information est prévue par la législation nationale ou communautaire.</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7</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L124-4-I-3 du code de l’environnement (Directive 2007/2/CE (INSPIRE), Article 13.1.g)</w:t>
            </w:r>
          </w:p>
        </w:tc>
        <w:tc>
          <w:tcPr>
            <w:tcW w:w="6129" w:type="dxa"/>
          </w:tcPr>
          <w:p w:rsidR="001935C8" w:rsidRPr="001935C8" w:rsidRDefault="001935C8" w:rsidP="001935C8">
            <w:pPr>
              <w:autoSpaceDE w:val="0"/>
              <w:autoSpaceDN w:val="0"/>
              <w:adjustRightInd w:val="0"/>
              <w:jc w:val="left"/>
              <w:rPr>
                <w:rFonts w:cs="Arial"/>
                <w:sz w:val="20"/>
                <w:szCs w:val="20"/>
              </w:rPr>
            </w:pPr>
            <w:r w:rsidRPr="001935C8">
              <w:rPr>
                <w:rFonts w:cs="Arial"/>
                <w:sz w:val="20"/>
                <w:szCs w:val="20"/>
              </w:rPr>
              <w:t>Les intérêts ou la protection de toute personne qui a fourni les informations demandées sur une base volontaire sans y être contrainte par la loi ou sans que la loi puisse l’y contraindre, à moins que cette personne n’ait consenti à la divulgation de ces données.</w:t>
            </w:r>
          </w:p>
        </w:tc>
      </w:tr>
      <w:tr w:rsidR="001935C8" w:rsidRPr="001935C8" w:rsidTr="00DD4A59">
        <w:trPr>
          <w:jc w:val="center"/>
        </w:trPr>
        <w:tc>
          <w:tcPr>
            <w:tcW w:w="603" w:type="dxa"/>
          </w:tcPr>
          <w:p w:rsidR="001935C8" w:rsidRPr="001935C8" w:rsidRDefault="001935C8" w:rsidP="001935C8">
            <w:pPr>
              <w:autoSpaceDE w:val="0"/>
              <w:autoSpaceDN w:val="0"/>
              <w:adjustRightInd w:val="0"/>
              <w:jc w:val="left"/>
              <w:rPr>
                <w:rFonts w:cs="Arial"/>
                <w:bCs/>
                <w:sz w:val="20"/>
                <w:szCs w:val="20"/>
              </w:rPr>
            </w:pPr>
            <w:r w:rsidRPr="001935C8">
              <w:rPr>
                <w:rFonts w:cs="Arial"/>
                <w:bCs/>
                <w:sz w:val="20"/>
                <w:szCs w:val="20"/>
              </w:rPr>
              <w:t>8</w:t>
            </w:r>
          </w:p>
        </w:tc>
        <w:tc>
          <w:tcPr>
            <w:tcW w:w="3544" w:type="dxa"/>
          </w:tcPr>
          <w:p w:rsidR="001935C8" w:rsidRPr="001935C8" w:rsidRDefault="001935C8" w:rsidP="001935C8">
            <w:pPr>
              <w:autoSpaceDE w:val="0"/>
              <w:autoSpaceDN w:val="0"/>
              <w:adjustRightInd w:val="0"/>
              <w:jc w:val="left"/>
              <w:rPr>
                <w:rFonts w:cs="Arial"/>
                <w:bCs/>
                <w:sz w:val="20"/>
                <w:szCs w:val="20"/>
              </w:rPr>
            </w:pPr>
            <w:r w:rsidRPr="001935C8">
              <w:rPr>
                <w:rFonts w:cs="Arial"/>
                <w:sz w:val="20"/>
                <w:szCs w:val="20"/>
              </w:rPr>
              <w:t>L124-4-I-2 du code de l’environnement (Directive 2007/2/CE (INSPIRE), Article 13.1.h)</w:t>
            </w:r>
          </w:p>
        </w:tc>
        <w:tc>
          <w:tcPr>
            <w:tcW w:w="6129" w:type="dxa"/>
          </w:tcPr>
          <w:p w:rsidR="001935C8" w:rsidRPr="001935C8" w:rsidRDefault="001935C8" w:rsidP="001935C8">
            <w:pPr>
              <w:autoSpaceDE w:val="0"/>
              <w:autoSpaceDN w:val="0"/>
              <w:adjustRightInd w:val="0"/>
              <w:jc w:val="left"/>
              <w:rPr>
                <w:rFonts w:cs="Arial"/>
                <w:sz w:val="20"/>
                <w:szCs w:val="20"/>
              </w:rPr>
            </w:pPr>
            <w:r w:rsidRPr="001935C8">
              <w:rPr>
                <w:rFonts w:cs="Arial"/>
                <w:sz w:val="20"/>
                <w:szCs w:val="20"/>
              </w:rPr>
              <w:t>La protection de l’environnement auquel ces informations ont trait, comme par exemple la localisation d’espèces rares.</w:t>
            </w:r>
          </w:p>
        </w:tc>
      </w:tr>
    </w:tbl>
    <w:p w:rsidR="00DD4A59" w:rsidRDefault="00DD4A59" w:rsidP="001935C8">
      <w:pPr>
        <w:rPr>
          <w:rFonts w:cs="Arial"/>
          <w:szCs w:val="22"/>
        </w:rPr>
      </w:pPr>
    </w:p>
    <w:p w:rsidR="001935C8" w:rsidRPr="00FF09FA" w:rsidRDefault="00DD4A59" w:rsidP="001935C8">
      <w:pPr>
        <w:rPr>
          <w:rFonts w:cs="Arial"/>
          <w:i/>
          <w:sz w:val="20"/>
          <w:szCs w:val="20"/>
        </w:rPr>
      </w:pPr>
      <w:r w:rsidRPr="00FF09FA">
        <w:rPr>
          <w:rFonts w:cs="Arial"/>
          <w:i/>
          <w:sz w:val="20"/>
          <w:szCs w:val="20"/>
        </w:rPr>
        <w:t xml:space="preserve">Il est précisé que </w:t>
      </w:r>
      <w:r w:rsidR="001935C8" w:rsidRPr="00FF09FA">
        <w:rPr>
          <w:rFonts w:cs="Arial"/>
          <w:i/>
          <w:sz w:val="20"/>
          <w:szCs w:val="20"/>
        </w:rPr>
        <w:t>l’article L124-4-I du</w:t>
      </w:r>
      <w:r w:rsidRPr="00FF09FA">
        <w:rPr>
          <w:rFonts w:cs="Arial"/>
          <w:i/>
          <w:sz w:val="20"/>
          <w:szCs w:val="20"/>
        </w:rPr>
        <w:t xml:space="preserve"> code de l’environnement (cas</w:t>
      </w:r>
      <w:r w:rsidR="001935C8" w:rsidRPr="00FF09FA">
        <w:rPr>
          <w:rFonts w:cs="Arial"/>
          <w:i/>
          <w:sz w:val="20"/>
          <w:szCs w:val="20"/>
        </w:rPr>
        <w:t xml:space="preserve"> 1, 4, 6, 7 et 8) ne peut pas être invoqué pour justifier une restriction d’accès public à des informations concernant des émissions dans l’environnement (article L 127-6 du même code).</w:t>
      </w:r>
    </w:p>
    <w:p w:rsidR="001935C8" w:rsidRPr="00FF09FA" w:rsidRDefault="00DD4A59" w:rsidP="001935C8">
      <w:pPr>
        <w:autoSpaceDE w:val="0"/>
        <w:autoSpaceDN w:val="0"/>
        <w:adjustRightInd w:val="0"/>
        <w:rPr>
          <w:rFonts w:cs="Arial"/>
          <w:i/>
          <w:color w:val="000000"/>
          <w:sz w:val="20"/>
          <w:szCs w:val="20"/>
        </w:rPr>
      </w:pPr>
      <w:r w:rsidRPr="00FF09FA">
        <w:rPr>
          <w:rFonts w:cs="Arial"/>
          <w:i/>
          <w:color w:val="000000"/>
          <w:sz w:val="20"/>
          <w:szCs w:val="20"/>
        </w:rPr>
        <w:t>Par ailleurs, s</w:t>
      </w:r>
      <w:r w:rsidR="001935C8" w:rsidRPr="00FF09FA">
        <w:rPr>
          <w:rFonts w:cs="Arial"/>
          <w:i/>
          <w:color w:val="000000"/>
          <w:sz w:val="20"/>
          <w:szCs w:val="20"/>
        </w:rPr>
        <w:t xml:space="preserve">elon </w:t>
      </w:r>
      <w:r w:rsidRPr="00FF09FA">
        <w:rPr>
          <w:rFonts w:cs="Arial"/>
          <w:i/>
          <w:color w:val="000000"/>
          <w:sz w:val="20"/>
          <w:szCs w:val="20"/>
        </w:rPr>
        <w:t xml:space="preserve">l’article </w:t>
      </w:r>
      <w:r w:rsidR="001935C8" w:rsidRPr="00FF09FA">
        <w:rPr>
          <w:rFonts w:cs="Arial"/>
          <w:i/>
          <w:color w:val="000000"/>
          <w:sz w:val="20"/>
          <w:szCs w:val="20"/>
        </w:rPr>
        <w:t>L127-8-IV du code de l’environnement, une restriction d’accès public au titre de l’article L124-5-II 1er ou 2ème alinéa du code de l’environnement (</w:t>
      </w:r>
      <w:r w:rsidRPr="00FF09FA">
        <w:rPr>
          <w:rFonts w:cs="Arial"/>
          <w:i/>
          <w:color w:val="000000"/>
          <w:sz w:val="20"/>
          <w:szCs w:val="20"/>
        </w:rPr>
        <w:t xml:space="preserve">cas </w:t>
      </w:r>
      <w:r w:rsidR="001935C8" w:rsidRPr="00FF09FA">
        <w:rPr>
          <w:rFonts w:cs="Arial"/>
          <w:i/>
          <w:color w:val="000000"/>
          <w:sz w:val="20"/>
          <w:szCs w:val="20"/>
        </w:rPr>
        <w:t xml:space="preserve">2 </w:t>
      </w:r>
      <w:r w:rsidRPr="00FF09FA">
        <w:rPr>
          <w:rFonts w:cs="Arial"/>
          <w:i/>
          <w:color w:val="000000"/>
          <w:sz w:val="20"/>
          <w:szCs w:val="20"/>
        </w:rPr>
        <w:t>et</w:t>
      </w:r>
      <w:r w:rsidR="001935C8" w:rsidRPr="00FF09FA">
        <w:rPr>
          <w:rFonts w:cs="Arial"/>
          <w:i/>
          <w:color w:val="000000"/>
          <w:sz w:val="20"/>
          <w:szCs w:val="20"/>
        </w:rPr>
        <w:t xml:space="preserve"> 3) induit une restriction de partage de la donnée entre autorités publiques.</w:t>
      </w:r>
    </w:p>
    <w:p w:rsidR="004E315A" w:rsidRDefault="004E315A" w:rsidP="00BE176E">
      <w:pPr>
        <w:pStyle w:val="Titre4"/>
      </w:pPr>
      <w:r w:rsidRPr="0087011C">
        <w:t>Recommandations</w:t>
      </w:r>
    </w:p>
    <w:p w:rsidR="004E315A" w:rsidRPr="0087011C" w:rsidRDefault="00DD4A59" w:rsidP="004E315A">
      <w:r>
        <w:t>La v</w:t>
      </w:r>
      <w:r w:rsidR="004E315A">
        <w:t>aleur par défaut est « Pas de restriction d’accès public selon INSPIRE »</w:t>
      </w:r>
      <w:r w:rsidR="00E60608">
        <w:t>.</w:t>
      </w:r>
    </w:p>
    <w:p w:rsidR="004E315A" w:rsidRDefault="004E315A" w:rsidP="00BE176E">
      <w:pPr>
        <w:pStyle w:val="Titre4"/>
      </w:pPr>
      <w:r w:rsidRPr="0087011C">
        <w:t>Exemples</w:t>
      </w:r>
    </w:p>
    <w:p w:rsidR="004E315A" w:rsidRPr="00A71360" w:rsidRDefault="004E315A" w:rsidP="004E315A">
      <w:r>
        <w:t>Contrainte légale d’accès</w:t>
      </w:r>
      <w:r w:rsidR="00DD4A59">
        <w:t xml:space="preserve"> public selon Inspire</w:t>
      </w:r>
      <w:r>
        <w:t> : « Pas de restriction d’accès public selon INSPIRE »</w:t>
      </w:r>
      <w:r w:rsidR="00E60608">
        <w:t>.</w:t>
      </w:r>
    </w:p>
    <w:p w:rsidR="004E315A" w:rsidRDefault="004E315A" w:rsidP="00BE176E">
      <w:pPr>
        <w:pStyle w:val="Titre4"/>
      </w:pPr>
      <w:r w:rsidRPr="0087011C">
        <w:t>Références techniques</w:t>
      </w:r>
    </w:p>
    <w:p w:rsidR="004E315A" w:rsidRPr="00EC699E" w:rsidRDefault="004E315A" w:rsidP="004E315A">
      <w:pPr>
        <w:rPr>
          <w:u w:val="single"/>
        </w:rPr>
      </w:pPr>
      <w:r w:rsidRPr="00EC699E">
        <w:rPr>
          <w:u w:val="single"/>
        </w:rPr>
        <w:t>Contrainte d’</w:t>
      </w:r>
      <w:proofErr w:type="spellStart"/>
      <w:r w:rsidRPr="00EC699E">
        <w:rPr>
          <w:u w:val="single"/>
        </w:rPr>
        <w:t>accè</w:t>
      </w:r>
      <w:proofErr w:type="spellEnd"/>
      <w:r w:rsidRPr="00EC699E">
        <w:rPr>
          <w:u w:val="single"/>
        </w:rPr>
        <w:t> :</w:t>
      </w:r>
    </w:p>
    <w:p w:rsidR="004E315A" w:rsidRPr="00EC699E" w:rsidRDefault="004E315A" w:rsidP="004E3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8.2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Limitation on public </w:t>
            </w:r>
            <w:proofErr w:type="spellStart"/>
            <w:r>
              <w:rPr>
                <w:rFonts w:ascii="Arial" w:hAnsi="Arial" w:cs="Arial"/>
                <w:i/>
                <w:sz w:val="20"/>
                <w:szCs w:val="20"/>
              </w:rPr>
              <w:t>access</w:t>
            </w:r>
            <w:proofErr w:type="spellEnd"/>
            <w:r>
              <w:rPr>
                <w:rFonts w:ascii="Arial" w:hAnsi="Arial" w:cs="Arial"/>
                <w:i/>
                <w:sz w:val="20"/>
                <w:szCs w:val="20"/>
              </w:rPr>
              <w:t xml:space="preserve"> (Conditions applicables à l’accès et l’utilisation)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E315A" w:rsidRPr="00050B0A" w:rsidTr="004E315A">
        <w:tc>
          <w:tcPr>
            <w:tcW w:w="1809" w:type="dxa"/>
            <w:vMerge w:val="restart"/>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E315A" w:rsidRPr="00050B0A" w:rsidRDefault="004E315A" w:rsidP="004E315A">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70</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E315A" w:rsidRPr="00050B0A" w:rsidRDefault="004E315A" w:rsidP="004E315A">
            <w:pPr>
              <w:pStyle w:val="Paragraphedeliste"/>
              <w:ind w:left="0"/>
              <w:rPr>
                <w:rFonts w:ascii="Arial" w:hAnsi="Arial" w:cs="Arial"/>
                <w:i/>
                <w:sz w:val="20"/>
                <w:szCs w:val="20"/>
              </w:rPr>
            </w:pPr>
            <w:proofErr w:type="spellStart"/>
            <w:r>
              <w:rPr>
                <w:rFonts w:ascii="Arial" w:hAnsi="Arial" w:cs="Arial"/>
                <w:i/>
                <w:sz w:val="20"/>
                <w:szCs w:val="20"/>
              </w:rPr>
              <w:t>accessConstraints</w:t>
            </w:r>
            <w:proofErr w:type="spellEnd"/>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E315A" w:rsidRPr="00050B0A" w:rsidRDefault="004E315A" w:rsidP="004E315A">
            <w:pPr>
              <w:pStyle w:val="Paragraphedeliste"/>
              <w:ind w:left="0"/>
              <w:rPr>
                <w:rFonts w:ascii="Arial" w:hAnsi="Arial" w:cs="Arial"/>
                <w:i/>
                <w:sz w:val="20"/>
                <w:szCs w:val="20"/>
              </w:rPr>
            </w:pPr>
            <w:proofErr w:type="spellStart"/>
            <w:r>
              <w:rPr>
                <w:rFonts w:ascii="Arial" w:hAnsi="Arial" w:cs="Arial"/>
                <w:i/>
                <w:sz w:val="20"/>
                <w:szCs w:val="20"/>
              </w:rPr>
              <w:t>accessConsts</w:t>
            </w:r>
            <w:proofErr w:type="spellEnd"/>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E315A" w:rsidRPr="00050B0A" w:rsidRDefault="00DD4A59" w:rsidP="004E315A">
            <w:pPr>
              <w:pStyle w:val="Paragraphedeliste"/>
              <w:ind w:left="0"/>
              <w:rPr>
                <w:rFonts w:ascii="Arial" w:hAnsi="Arial" w:cs="Arial"/>
                <w:i/>
                <w:sz w:val="20"/>
                <w:szCs w:val="20"/>
              </w:rPr>
            </w:pPr>
            <w:r>
              <w:rPr>
                <w:rFonts w:ascii="Arial" w:hAnsi="Arial" w:cs="Arial"/>
                <w:i/>
                <w:sz w:val="20"/>
                <w:szCs w:val="20"/>
              </w:rPr>
              <w:t>--</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Liste de valeurs</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E315A" w:rsidRPr="00050B0A" w:rsidRDefault="007E18FA" w:rsidP="004E315A">
            <w:pPr>
              <w:pStyle w:val="Paragraphedeliste"/>
              <w:ind w:left="0"/>
              <w:rPr>
                <w:rFonts w:ascii="Arial" w:hAnsi="Arial" w:cs="Arial"/>
                <w:i/>
                <w:sz w:val="20"/>
                <w:szCs w:val="20"/>
              </w:rPr>
            </w:pPr>
            <w:r>
              <w:rPr>
                <w:rFonts w:ascii="Arial" w:hAnsi="Arial" w:cs="Arial"/>
                <w:i/>
                <w:sz w:val="20"/>
                <w:szCs w:val="20"/>
              </w:rPr>
              <w:t>N</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E315A" w:rsidRPr="00050B0A" w:rsidRDefault="00A323F6" w:rsidP="004E315A">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resourceConstraints</w:t>
            </w:r>
            <w:proofErr w:type="spellEnd"/>
            <w:r>
              <w:rPr>
                <w:rFonts w:ascii="Arial" w:hAnsi="Arial" w:cs="Arial"/>
                <w:i/>
                <w:sz w:val="20"/>
                <w:szCs w:val="20"/>
                <w:lang w:val="en-US"/>
              </w:rPr>
              <w:t>/*/</w:t>
            </w:r>
            <w:proofErr w:type="spellStart"/>
            <w:r>
              <w:rPr>
                <w:rFonts w:ascii="Arial" w:hAnsi="Arial" w:cs="Arial"/>
                <w:i/>
                <w:sz w:val="20"/>
                <w:szCs w:val="20"/>
                <w:lang w:val="en-US"/>
              </w:rPr>
              <w:t>accessConstraints</w:t>
            </w:r>
            <w:proofErr w:type="spellEnd"/>
          </w:p>
        </w:tc>
      </w:tr>
      <w:tr w:rsidR="004E315A" w:rsidRPr="00050B0A" w:rsidTr="004E315A">
        <w:tc>
          <w:tcPr>
            <w:tcW w:w="1809" w:type="dxa"/>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C705A" w:rsidRPr="00050B0A" w:rsidRDefault="00DD4A59" w:rsidP="00DD4A59">
            <w:pPr>
              <w:pStyle w:val="Paragraphedeliste"/>
              <w:ind w:left="0"/>
              <w:rPr>
                <w:rFonts w:ascii="Arial" w:hAnsi="Arial" w:cs="Arial"/>
                <w:i/>
                <w:sz w:val="20"/>
                <w:szCs w:val="20"/>
              </w:rPr>
            </w:pPr>
            <w:r>
              <w:rPr>
                <w:rFonts w:ascii="Arial" w:hAnsi="Arial" w:cs="Arial"/>
                <w:i/>
                <w:sz w:val="20"/>
                <w:szCs w:val="20"/>
              </w:rPr>
              <w:t xml:space="preserve">Pour ce champ, </w:t>
            </w:r>
            <w:r w:rsidR="004C705A">
              <w:rPr>
                <w:rFonts w:ascii="Arial" w:hAnsi="Arial" w:cs="Arial"/>
                <w:i/>
                <w:sz w:val="20"/>
                <w:szCs w:val="20"/>
              </w:rPr>
              <w:t>la valeur</w:t>
            </w:r>
            <w:r>
              <w:rPr>
                <w:rFonts w:ascii="Arial" w:hAnsi="Arial" w:cs="Arial"/>
                <w:i/>
                <w:sz w:val="20"/>
                <w:szCs w:val="20"/>
              </w:rPr>
              <w:t xml:space="preserve"> par défaut est</w:t>
            </w:r>
            <w:r w:rsidR="004C705A">
              <w:rPr>
                <w:rFonts w:ascii="Arial" w:hAnsi="Arial" w:cs="Arial"/>
                <w:i/>
                <w:sz w:val="20"/>
                <w:szCs w:val="20"/>
              </w:rPr>
              <w:t xml:space="preserve"> </w:t>
            </w:r>
            <w:r w:rsidR="004E315A">
              <w:rPr>
                <w:rFonts w:ascii="Arial" w:hAnsi="Arial" w:cs="Arial"/>
                <w:i/>
                <w:sz w:val="20"/>
                <w:szCs w:val="20"/>
              </w:rPr>
              <w:t>« </w:t>
            </w:r>
            <w:proofErr w:type="spellStart"/>
            <w:r w:rsidR="004E315A">
              <w:rPr>
                <w:rFonts w:ascii="Arial" w:hAnsi="Arial" w:cs="Arial"/>
                <w:i/>
                <w:sz w:val="20"/>
                <w:szCs w:val="20"/>
              </w:rPr>
              <w:t>otherConstraints</w:t>
            </w:r>
            <w:proofErr w:type="spellEnd"/>
            <w:r w:rsidR="004E315A">
              <w:rPr>
                <w:rFonts w:ascii="Arial" w:hAnsi="Arial" w:cs="Arial"/>
                <w:i/>
                <w:sz w:val="20"/>
                <w:szCs w:val="20"/>
              </w:rPr>
              <w:t> »</w:t>
            </w:r>
            <w:r>
              <w:rPr>
                <w:rFonts w:ascii="Arial" w:hAnsi="Arial" w:cs="Arial"/>
                <w:i/>
                <w:sz w:val="20"/>
                <w:szCs w:val="20"/>
              </w:rPr>
              <w:t>. L</w:t>
            </w:r>
            <w:r w:rsidR="004E315A">
              <w:rPr>
                <w:rFonts w:ascii="Arial" w:hAnsi="Arial" w:cs="Arial"/>
                <w:i/>
                <w:sz w:val="20"/>
                <w:szCs w:val="20"/>
              </w:rPr>
              <w:t>e champ « </w:t>
            </w:r>
            <w:proofErr w:type="spellStart"/>
            <w:r w:rsidR="004E315A">
              <w:rPr>
                <w:rFonts w:ascii="Arial" w:hAnsi="Arial" w:cs="Arial"/>
                <w:i/>
                <w:sz w:val="20"/>
                <w:szCs w:val="20"/>
              </w:rPr>
              <w:t>otherConstraints</w:t>
            </w:r>
            <w:proofErr w:type="spellEnd"/>
            <w:r w:rsidR="004E315A">
              <w:rPr>
                <w:rFonts w:ascii="Arial" w:hAnsi="Arial" w:cs="Arial"/>
                <w:i/>
                <w:sz w:val="20"/>
                <w:szCs w:val="20"/>
              </w:rPr>
              <w:t> »</w:t>
            </w:r>
            <w:r>
              <w:rPr>
                <w:rFonts w:ascii="Arial" w:hAnsi="Arial" w:cs="Arial"/>
                <w:i/>
                <w:sz w:val="20"/>
                <w:szCs w:val="20"/>
              </w:rPr>
              <w:t xml:space="preserve"> doit prendre</w:t>
            </w:r>
            <w:r w:rsidR="004E315A">
              <w:rPr>
                <w:rFonts w:ascii="Arial" w:hAnsi="Arial" w:cs="Arial"/>
                <w:i/>
                <w:sz w:val="20"/>
                <w:szCs w:val="20"/>
              </w:rPr>
              <w:t xml:space="preserve"> l’une des valeurs prévues par la directive INSPIRE</w:t>
            </w:r>
            <w:r>
              <w:rPr>
                <w:rFonts w:ascii="Arial" w:hAnsi="Arial" w:cs="Arial"/>
                <w:i/>
                <w:sz w:val="20"/>
                <w:szCs w:val="20"/>
              </w:rPr>
              <w:t xml:space="preserve"> (cf. tableau ci-dessus)</w:t>
            </w:r>
            <w:r w:rsidR="004E315A">
              <w:rPr>
                <w:rFonts w:ascii="Arial" w:hAnsi="Arial" w:cs="Arial"/>
                <w:i/>
                <w:sz w:val="20"/>
                <w:szCs w:val="20"/>
              </w:rPr>
              <w:t>.</w:t>
            </w:r>
          </w:p>
        </w:tc>
      </w:tr>
    </w:tbl>
    <w:p w:rsidR="004E315A" w:rsidRDefault="004E315A" w:rsidP="004E315A">
      <w:pPr>
        <w:rPr>
          <w:u w:val="single"/>
        </w:rPr>
      </w:pPr>
    </w:p>
    <w:p w:rsidR="004E315A" w:rsidRPr="00EC699E" w:rsidRDefault="004E315A" w:rsidP="004E315A">
      <w:pPr>
        <w:rPr>
          <w:u w:val="single"/>
        </w:rPr>
      </w:pPr>
      <w:r>
        <w:rPr>
          <w:u w:val="single"/>
        </w:rPr>
        <w:t>Autre contrainte</w:t>
      </w:r>
      <w:r w:rsidRPr="00EC699E">
        <w:rPr>
          <w:u w:val="single"/>
        </w:rPr>
        <w:t> :</w:t>
      </w:r>
    </w:p>
    <w:p w:rsidR="004E315A" w:rsidRPr="00EC699E" w:rsidRDefault="004E315A" w:rsidP="004E3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8.2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Limitation on public </w:t>
            </w:r>
            <w:proofErr w:type="spellStart"/>
            <w:r>
              <w:rPr>
                <w:rFonts w:ascii="Arial" w:hAnsi="Arial" w:cs="Arial"/>
                <w:i/>
                <w:sz w:val="20"/>
                <w:szCs w:val="20"/>
              </w:rPr>
              <w:t>access</w:t>
            </w:r>
            <w:proofErr w:type="spellEnd"/>
            <w:r>
              <w:rPr>
                <w:rFonts w:ascii="Arial" w:hAnsi="Arial" w:cs="Arial"/>
                <w:i/>
                <w:sz w:val="20"/>
                <w:szCs w:val="20"/>
              </w:rPr>
              <w:t xml:space="preserve"> (Conditions applicables à l’accès et l’utilisation)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E315A" w:rsidRPr="00050B0A" w:rsidTr="004E315A">
        <w:tc>
          <w:tcPr>
            <w:tcW w:w="1809" w:type="dxa"/>
            <w:vMerge w:val="restart"/>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E315A" w:rsidRPr="00050B0A" w:rsidRDefault="004E315A" w:rsidP="004E315A">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72</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E315A" w:rsidRPr="00050B0A" w:rsidRDefault="004E315A" w:rsidP="004E315A">
            <w:pPr>
              <w:pStyle w:val="Paragraphedeliste"/>
              <w:ind w:left="0"/>
              <w:rPr>
                <w:rFonts w:ascii="Arial" w:hAnsi="Arial" w:cs="Arial"/>
                <w:i/>
                <w:sz w:val="20"/>
                <w:szCs w:val="20"/>
              </w:rPr>
            </w:pPr>
            <w:proofErr w:type="spellStart"/>
            <w:r>
              <w:rPr>
                <w:rFonts w:ascii="Arial" w:hAnsi="Arial" w:cs="Arial"/>
                <w:i/>
                <w:sz w:val="20"/>
                <w:szCs w:val="20"/>
              </w:rPr>
              <w:t>otherConstraints</w:t>
            </w:r>
            <w:proofErr w:type="spellEnd"/>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E315A" w:rsidRPr="00050B0A" w:rsidRDefault="004E315A" w:rsidP="004E315A">
            <w:pPr>
              <w:pStyle w:val="Paragraphedeliste"/>
              <w:ind w:left="0"/>
              <w:rPr>
                <w:rFonts w:ascii="Arial" w:hAnsi="Arial" w:cs="Arial"/>
                <w:i/>
                <w:sz w:val="20"/>
                <w:szCs w:val="20"/>
              </w:rPr>
            </w:pPr>
            <w:proofErr w:type="spellStart"/>
            <w:r>
              <w:rPr>
                <w:rFonts w:ascii="Arial" w:hAnsi="Arial" w:cs="Arial"/>
                <w:i/>
                <w:sz w:val="20"/>
                <w:szCs w:val="20"/>
              </w:rPr>
              <w:t>otherConsts</w:t>
            </w:r>
            <w:proofErr w:type="spellEnd"/>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E315A" w:rsidRPr="00050B0A" w:rsidRDefault="00A323F6" w:rsidP="004E315A">
            <w:pPr>
              <w:pStyle w:val="Paragraphedeliste"/>
              <w:ind w:left="0"/>
              <w:rPr>
                <w:rFonts w:ascii="Arial" w:hAnsi="Arial" w:cs="Arial"/>
                <w:i/>
                <w:sz w:val="20"/>
                <w:szCs w:val="20"/>
              </w:rPr>
            </w:pPr>
            <w:r>
              <w:rPr>
                <w:rFonts w:ascii="Arial" w:hAnsi="Arial" w:cs="Arial"/>
                <w:i/>
                <w:sz w:val="20"/>
                <w:szCs w:val="20"/>
              </w:rPr>
              <w:t>--</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Chaîne de caractères</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E315A" w:rsidRPr="00050B0A" w:rsidRDefault="004E315A" w:rsidP="004E315A">
            <w:pPr>
              <w:pStyle w:val="Paragraphedeliste"/>
              <w:ind w:left="0"/>
              <w:rPr>
                <w:rFonts w:ascii="Arial" w:hAnsi="Arial" w:cs="Arial"/>
                <w:i/>
                <w:sz w:val="20"/>
                <w:szCs w:val="20"/>
              </w:rPr>
            </w:pPr>
            <w:r>
              <w:rPr>
                <w:rFonts w:ascii="Arial" w:hAnsi="Arial" w:cs="Arial"/>
                <w:i/>
                <w:sz w:val="20"/>
                <w:szCs w:val="20"/>
              </w:rPr>
              <w:t>N</w:t>
            </w:r>
          </w:p>
        </w:tc>
      </w:tr>
      <w:tr w:rsidR="004E315A" w:rsidRPr="00050B0A" w:rsidTr="004E315A">
        <w:tc>
          <w:tcPr>
            <w:tcW w:w="1809" w:type="dxa"/>
            <w:vMerge/>
            <w:vAlign w:val="center"/>
          </w:tcPr>
          <w:p w:rsidR="004E315A" w:rsidRPr="00050B0A" w:rsidRDefault="004E315A" w:rsidP="004E315A">
            <w:pPr>
              <w:pStyle w:val="Paragraphedeliste"/>
              <w:ind w:left="0"/>
              <w:rPr>
                <w:rFonts w:ascii="Arial" w:hAnsi="Arial" w:cs="Arial"/>
                <w:b/>
                <w:sz w:val="20"/>
                <w:szCs w:val="20"/>
              </w:rPr>
            </w:pPr>
          </w:p>
        </w:tc>
        <w:tc>
          <w:tcPr>
            <w:tcW w:w="1985" w:type="dxa"/>
          </w:tcPr>
          <w:p w:rsidR="004E315A" w:rsidRPr="00050B0A" w:rsidRDefault="004E315A" w:rsidP="004E315A">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E315A" w:rsidRPr="00050B0A" w:rsidRDefault="00A323F6" w:rsidP="004E315A">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resourceConstraints</w:t>
            </w:r>
            <w:proofErr w:type="spellEnd"/>
            <w:r>
              <w:rPr>
                <w:rFonts w:ascii="Arial" w:hAnsi="Arial" w:cs="Arial"/>
                <w:i/>
                <w:sz w:val="20"/>
                <w:szCs w:val="20"/>
                <w:lang w:val="en-US"/>
              </w:rPr>
              <w:t>/*/</w:t>
            </w:r>
            <w:proofErr w:type="spellStart"/>
            <w:r>
              <w:rPr>
                <w:rFonts w:ascii="Arial" w:hAnsi="Arial" w:cs="Arial"/>
                <w:i/>
                <w:sz w:val="20"/>
                <w:szCs w:val="20"/>
                <w:lang w:val="en-US"/>
              </w:rPr>
              <w:t>otherConstraints</w:t>
            </w:r>
            <w:proofErr w:type="spellEnd"/>
          </w:p>
        </w:tc>
      </w:tr>
      <w:tr w:rsidR="004E315A" w:rsidRPr="00050B0A" w:rsidTr="004E315A">
        <w:tc>
          <w:tcPr>
            <w:tcW w:w="1809" w:type="dxa"/>
            <w:vAlign w:val="center"/>
          </w:tcPr>
          <w:p w:rsidR="004E315A" w:rsidRPr="00050B0A" w:rsidRDefault="004E315A" w:rsidP="004E315A">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E315A" w:rsidRPr="00050B0A" w:rsidRDefault="004E315A" w:rsidP="00DD4A59">
            <w:pPr>
              <w:pStyle w:val="Paragraphedeliste"/>
              <w:ind w:left="0"/>
              <w:rPr>
                <w:rFonts w:ascii="Arial" w:hAnsi="Arial" w:cs="Arial"/>
                <w:i/>
                <w:sz w:val="20"/>
                <w:szCs w:val="20"/>
              </w:rPr>
            </w:pPr>
            <w:r>
              <w:rPr>
                <w:rFonts w:ascii="Arial" w:hAnsi="Arial" w:cs="Arial"/>
                <w:i/>
                <w:sz w:val="20"/>
                <w:szCs w:val="20"/>
              </w:rPr>
              <w:t xml:space="preserve">Dans le cadre d’Inspire, proposer une liste fermée de valeur correspondant aux restrictions d’accès public INSPIRE (cf. </w:t>
            </w:r>
            <w:r w:rsidR="00DD4A59">
              <w:rPr>
                <w:rFonts w:ascii="Arial" w:hAnsi="Arial" w:cs="Arial"/>
                <w:i/>
                <w:sz w:val="20"/>
                <w:szCs w:val="20"/>
              </w:rPr>
              <w:t>tableau ci-dessus</w:t>
            </w:r>
            <w:r>
              <w:rPr>
                <w:rFonts w:ascii="Arial" w:hAnsi="Arial" w:cs="Arial"/>
                <w:i/>
                <w:sz w:val="20"/>
                <w:szCs w:val="20"/>
              </w:rPr>
              <w:t>)</w:t>
            </w:r>
          </w:p>
        </w:tc>
      </w:tr>
    </w:tbl>
    <w:p w:rsidR="001935C8" w:rsidRDefault="00DD4A59" w:rsidP="00710EDC">
      <w:pPr>
        <w:pStyle w:val="Titre3"/>
      </w:pPr>
      <w:r>
        <w:t>Autres c</w:t>
      </w:r>
      <w:r w:rsidR="001935C8" w:rsidRPr="00122095">
        <w:t xml:space="preserve">ontraintes </w:t>
      </w:r>
      <w:r w:rsidR="001935C8">
        <w:t xml:space="preserve">légales </w:t>
      </w:r>
      <w:r w:rsidR="001935C8" w:rsidRPr="00122095">
        <w:t>d’accès</w:t>
      </w:r>
      <w:r>
        <w:t xml:space="preserve"> public à la donnée</w:t>
      </w:r>
    </w:p>
    <w:p w:rsidR="001935C8" w:rsidRDefault="001935C8" w:rsidP="00BE176E">
      <w:pPr>
        <w:pStyle w:val="Titre4"/>
      </w:pPr>
      <w:r w:rsidRPr="0087011C">
        <w:t>Définition</w:t>
      </w:r>
    </w:p>
    <w:p w:rsidR="001935C8" w:rsidRDefault="00DD4A59" w:rsidP="001935C8">
      <w:pPr>
        <w:rPr>
          <w:rFonts w:cs="Arial"/>
          <w:szCs w:val="22"/>
        </w:rPr>
      </w:pPr>
      <w:r>
        <w:rPr>
          <w:rFonts w:cs="Arial"/>
          <w:szCs w:val="22"/>
        </w:rPr>
        <w:t>Cet information renseigne l’utilisateur sur les c</w:t>
      </w:r>
      <w:r w:rsidR="001935C8">
        <w:rPr>
          <w:rFonts w:cs="Arial"/>
          <w:szCs w:val="22"/>
        </w:rPr>
        <w:t>ontraintes d’ac</w:t>
      </w:r>
      <w:r>
        <w:rPr>
          <w:rFonts w:cs="Arial"/>
          <w:szCs w:val="22"/>
        </w:rPr>
        <w:t>cès publics imposées par la loi, indépendamment de la directive Inspire</w:t>
      </w:r>
      <w:r w:rsidR="001935C8">
        <w:rPr>
          <w:rFonts w:cs="Arial"/>
          <w:szCs w:val="22"/>
        </w:rPr>
        <w:t>.</w:t>
      </w:r>
    </w:p>
    <w:p w:rsidR="00FF09FA" w:rsidRDefault="00FF09FA" w:rsidP="001935C8">
      <w:pPr>
        <w:rPr>
          <w:rFonts w:cs="Arial"/>
          <w:szCs w:val="22"/>
        </w:rPr>
      </w:pPr>
    </w:p>
    <w:p w:rsidR="00FF09FA" w:rsidRDefault="00FF09FA" w:rsidP="00FF09FA">
      <w:pPr>
        <w:rPr>
          <w:rFonts w:cs="Arial"/>
          <w:szCs w:val="22"/>
        </w:rPr>
      </w:pPr>
      <w:r>
        <w:rPr>
          <w:rFonts w:cs="Arial"/>
          <w:szCs w:val="22"/>
        </w:rPr>
        <w:t xml:space="preserve">La liste des valeurs proposées dans le cadre du partenariat CIGAL est celle définit par la </w:t>
      </w:r>
      <w:r w:rsidRPr="00255A00">
        <w:rPr>
          <w:rFonts w:cs="Arial"/>
          <w:szCs w:val="22"/>
        </w:rPr>
        <w:t>norme ISO 19115 (</w:t>
      </w:r>
      <w:r>
        <w:rPr>
          <w:rFonts w:cs="Arial"/>
          <w:szCs w:val="22"/>
        </w:rPr>
        <w:t xml:space="preserve">liste </w:t>
      </w:r>
      <w:r w:rsidRPr="00255A00">
        <w:rPr>
          <w:rFonts w:cs="Arial"/>
          <w:szCs w:val="22"/>
        </w:rPr>
        <w:t>B.</w:t>
      </w:r>
      <w:r>
        <w:rPr>
          <w:rFonts w:cs="Arial"/>
          <w:szCs w:val="22"/>
        </w:rPr>
        <w:t xml:space="preserve">5.24 </w:t>
      </w:r>
      <w:proofErr w:type="spellStart"/>
      <w:r>
        <w:rPr>
          <w:rFonts w:cs="Arial"/>
          <w:szCs w:val="22"/>
        </w:rPr>
        <w:t>MD_</w:t>
      </w:r>
      <w:r w:rsidR="001E0597">
        <w:rPr>
          <w:rFonts w:cs="Arial"/>
          <w:szCs w:val="22"/>
        </w:rPr>
        <w:t>Restriction</w:t>
      </w:r>
      <w:r>
        <w:rPr>
          <w:rFonts w:cs="Arial"/>
          <w:szCs w:val="22"/>
        </w:rPr>
        <w:t>Code</w:t>
      </w:r>
      <w:proofErr w:type="spellEnd"/>
      <w:r>
        <w:rPr>
          <w:rFonts w:cs="Arial"/>
          <w:szCs w:val="22"/>
        </w:rPr>
        <w:t>) et reprise dans le tableau suivant.</w:t>
      </w:r>
    </w:p>
    <w:p w:rsidR="001935C8" w:rsidRDefault="001935C8" w:rsidP="001935C8">
      <w:pPr>
        <w:rPr>
          <w:rFonts w:cs="Arial"/>
          <w:szCs w:val="22"/>
        </w:rPr>
      </w:pPr>
    </w:p>
    <w:p w:rsidR="001935C8" w:rsidRPr="00DD4A59" w:rsidRDefault="00DD4A59" w:rsidP="001935C8">
      <w:pPr>
        <w:rPr>
          <w:rFonts w:cs="Arial"/>
          <w:szCs w:val="22"/>
          <w:u w:val="single"/>
        </w:rPr>
      </w:pPr>
      <w:r w:rsidRPr="00DD4A59">
        <w:rPr>
          <w:rFonts w:cs="Arial"/>
          <w:szCs w:val="22"/>
          <w:u w:val="single"/>
        </w:rPr>
        <w:t>Liste des autres contraintes légales d’accès public :</w:t>
      </w:r>
    </w:p>
    <w:p w:rsidR="001935C8" w:rsidRDefault="001935C8" w:rsidP="001935C8">
      <w:pPr>
        <w:autoSpaceDE w:val="0"/>
        <w:autoSpaceDN w:val="0"/>
        <w:adjustRightInd w:val="0"/>
        <w:rPr>
          <w:rFonts w:cs="Arial"/>
          <w:color w:val="000000"/>
          <w:szCs w:val="22"/>
        </w:rPr>
      </w:pPr>
    </w:p>
    <w:tbl>
      <w:tblPr>
        <w:tblW w:w="10312" w:type="dxa"/>
        <w:jc w:val="center"/>
        <w:tblInd w:w="65" w:type="dxa"/>
        <w:tblCellMar>
          <w:left w:w="70" w:type="dxa"/>
          <w:right w:w="70" w:type="dxa"/>
        </w:tblCellMar>
        <w:tblLook w:val="04A0"/>
      </w:tblPr>
      <w:tblGrid>
        <w:gridCol w:w="476"/>
        <w:gridCol w:w="2408"/>
        <w:gridCol w:w="2982"/>
        <w:gridCol w:w="4446"/>
      </w:tblGrid>
      <w:tr w:rsidR="001935C8" w:rsidRPr="001935C8" w:rsidTr="001D590F">
        <w:trPr>
          <w:trHeight w:val="255"/>
          <w:jc w:val="center"/>
        </w:trPr>
        <w:tc>
          <w:tcPr>
            <w:tcW w:w="476" w:type="dxa"/>
            <w:tcBorders>
              <w:top w:val="single" w:sz="4" w:space="0" w:color="000000"/>
              <w:left w:val="single" w:sz="4" w:space="0" w:color="000000"/>
              <w:bottom w:val="single" w:sz="4" w:space="0" w:color="000000"/>
              <w:right w:val="single" w:sz="4" w:space="0" w:color="000000"/>
            </w:tcBorders>
            <w:shd w:val="clear" w:color="CCCCCC" w:fill="C0C0C0"/>
            <w:hideMark/>
          </w:tcPr>
          <w:p w:rsidR="001935C8" w:rsidRPr="001935C8" w:rsidRDefault="001935C8" w:rsidP="001935C8">
            <w:pPr>
              <w:jc w:val="center"/>
              <w:outlineLvl w:val="0"/>
              <w:rPr>
                <w:rFonts w:cs="Arial"/>
                <w:b/>
                <w:bCs/>
                <w:sz w:val="20"/>
                <w:szCs w:val="20"/>
              </w:rPr>
            </w:pPr>
            <w:r w:rsidRPr="001935C8">
              <w:rPr>
                <w:rFonts w:cs="Arial"/>
                <w:b/>
                <w:bCs/>
                <w:sz w:val="20"/>
                <w:szCs w:val="20"/>
              </w:rPr>
              <w:t>Id</w:t>
            </w:r>
          </w:p>
        </w:tc>
        <w:tc>
          <w:tcPr>
            <w:tcW w:w="2408" w:type="dxa"/>
            <w:tcBorders>
              <w:top w:val="single" w:sz="4" w:space="0" w:color="000000"/>
              <w:left w:val="nil"/>
              <w:bottom w:val="nil"/>
              <w:right w:val="single" w:sz="4" w:space="0" w:color="000000"/>
            </w:tcBorders>
            <w:shd w:val="clear" w:color="CCCCCC" w:fill="C0C0C0"/>
            <w:hideMark/>
          </w:tcPr>
          <w:p w:rsidR="001935C8" w:rsidRPr="001935C8" w:rsidRDefault="00DD4A59" w:rsidP="001935C8">
            <w:pPr>
              <w:jc w:val="center"/>
              <w:outlineLvl w:val="0"/>
              <w:rPr>
                <w:rFonts w:cs="Arial"/>
                <w:b/>
                <w:bCs/>
                <w:sz w:val="20"/>
                <w:szCs w:val="20"/>
              </w:rPr>
            </w:pPr>
            <w:r>
              <w:rPr>
                <w:rFonts w:cs="Arial"/>
                <w:b/>
                <w:bCs/>
                <w:sz w:val="20"/>
                <w:szCs w:val="20"/>
              </w:rPr>
              <w:t>Code ISO</w:t>
            </w:r>
          </w:p>
        </w:tc>
        <w:tc>
          <w:tcPr>
            <w:tcW w:w="2982" w:type="dxa"/>
            <w:tcBorders>
              <w:top w:val="single" w:sz="4" w:space="0" w:color="000000"/>
              <w:left w:val="nil"/>
              <w:bottom w:val="single" w:sz="4" w:space="0" w:color="000000"/>
              <w:right w:val="nil"/>
            </w:tcBorders>
            <w:shd w:val="clear" w:color="CCCCCC" w:fill="C0C0C0"/>
            <w:hideMark/>
          </w:tcPr>
          <w:p w:rsidR="001935C8" w:rsidRPr="001935C8" w:rsidRDefault="00DD4A59" w:rsidP="00DD4A59">
            <w:pPr>
              <w:jc w:val="center"/>
              <w:outlineLvl w:val="0"/>
              <w:rPr>
                <w:rFonts w:cs="Arial"/>
                <w:b/>
                <w:bCs/>
                <w:sz w:val="20"/>
                <w:szCs w:val="20"/>
              </w:rPr>
            </w:pPr>
            <w:r>
              <w:rPr>
                <w:rFonts w:cs="Arial"/>
                <w:b/>
                <w:bCs/>
                <w:sz w:val="20"/>
                <w:szCs w:val="20"/>
              </w:rPr>
              <w:t>Intitulé</w:t>
            </w:r>
          </w:p>
        </w:tc>
        <w:tc>
          <w:tcPr>
            <w:tcW w:w="4446" w:type="dxa"/>
            <w:tcBorders>
              <w:top w:val="single" w:sz="4" w:space="0" w:color="auto"/>
              <w:left w:val="single" w:sz="4" w:space="0" w:color="auto"/>
              <w:bottom w:val="single" w:sz="4" w:space="0" w:color="auto"/>
              <w:right w:val="single" w:sz="4" w:space="0" w:color="auto"/>
            </w:tcBorders>
            <w:shd w:val="clear" w:color="CCCCCC" w:fill="C0C0C0"/>
            <w:hideMark/>
          </w:tcPr>
          <w:p w:rsidR="001935C8" w:rsidRPr="001935C8" w:rsidRDefault="00DD4A59" w:rsidP="001935C8">
            <w:pPr>
              <w:jc w:val="center"/>
              <w:outlineLvl w:val="0"/>
              <w:rPr>
                <w:rFonts w:cs="Arial"/>
                <w:b/>
                <w:bCs/>
                <w:sz w:val="20"/>
                <w:szCs w:val="20"/>
              </w:rPr>
            </w:pPr>
            <w:r>
              <w:rPr>
                <w:rFonts w:cs="Arial"/>
                <w:b/>
                <w:bCs/>
                <w:sz w:val="20"/>
                <w:szCs w:val="20"/>
              </w:rPr>
              <w:t>Raison de la restriction</w:t>
            </w:r>
          </w:p>
        </w:tc>
      </w:tr>
      <w:tr w:rsidR="00DD4A59"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DD4A59" w:rsidRPr="001935C8" w:rsidRDefault="00DD4A59" w:rsidP="001935C8">
            <w:pPr>
              <w:jc w:val="left"/>
              <w:outlineLvl w:val="0"/>
              <w:rPr>
                <w:rFonts w:cs="Arial"/>
                <w:sz w:val="20"/>
                <w:szCs w:val="20"/>
              </w:rPr>
            </w:pPr>
            <w:r>
              <w:rPr>
                <w:rFonts w:cs="Arial"/>
                <w:sz w:val="20"/>
                <w:szCs w:val="20"/>
              </w:rPr>
              <w:t>0</w:t>
            </w:r>
          </w:p>
        </w:tc>
        <w:tc>
          <w:tcPr>
            <w:tcW w:w="2408" w:type="dxa"/>
            <w:tcBorders>
              <w:top w:val="single" w:sz="4" w:space="0" w:color="auto"/>
              <w:left w:val="single" w:sz="4" w:space="0" w:color="auto"/>
              <w:bottom w:val="single" w:sz="4" w:space="0" w:color="auto"/>
              <w:right w:val="single" w:sz="4" w:space="0" w:color="auto"/>
            </w:tcBorders>
            <w:shd w:val="clear" w:color="auto" w:fill="auto"/>
            <w:noWrap/>
            <w:hideMark/>
          </w:tcPr>
          <w:p w:rsidR="00DD4A59" w:rsidRPr="001935C8" w:rsidRDefault="00DD4A59" w:rsidP="001935C8">
            <w:pPr>
              <w:jc w:val="left"/>
              <w:outlineLvl w:val="0"/>
              <w:rPr>
                <w:rFonts w:cs="Arial"/>
                <w:sz w:val="20"/>
                <w:szCs w:val="20"/>
              </w:rPr>
            </w:pPr>
            <w:r>
              <w:rPr>
                <w:rFonts w:cs="Arial"/>
                <w:sz w:val="20"/>
                <w:szCs w:val="20"/>
              </w:rPr>
              <w:t>--</w:t>
            </w:r>
          </w:p>
        </w:tc>
        <w:tc>
          <w:tcPr>
            <w:tcW w:w="2982" w:type="dxa"/>
            <w:tcBorders>
              <w:top w:val="nil"/>
              <w:left w:val="nil"/>
              <w:bottom w:val="single" w:sz="4" w:space="0" w:color="000000"/>
              <w:right w:val="nil"/>
            </w:tcBorders>
            <w:shd w:val="clear" w:color="auto" w:fill="auto"/>
            <w:hideMark/>
          </w:tcPr>
          <w:p w:rsidR="00DD4A59" w:rsidRPr="001935C8" w:rsidRDefault="00CE5A13" w:rsidP="00CE5A13">
            <w:pPr>
              <w:jc w:val="left"/>
              <w:outlineLvl w:val="0"/>
              <w:rPr>
                <w:rFonts w:cs="Arial"/>
                <w:sz w:val="20"/>
                <w:szCs w:val="20"/>
              </w:rPr>
            </w:pPr>
            <w:r>
              <w:rPr>
                <w:rFonts w:cs="Arial"/>
                <w:sz w:val="20"/>
                <w:szCs w:val="20"/>
              </w:rPr>
              <w:t>Pas de</w:t>
            </w:r>
            <w:r w:rsidR="00DD4A59">
              <w:rPr>
                <w:rFonts w:cs="Arial"/>
                <w:sz w:val="20"/>
                <w:szCs w:val="20"/>
              </w:rPr>
              <w:t xml:space="preserve"> restriction d’accès public</w:t>
            </w:r>
          </w:p>
        </w:tc>
        <w:tc>
          <w:tcPr>
            <w:tcW w:w="4446" w:type="dxa"/>
            <w:tcBorders>
              <w:top w:val="nil"/>
              <w:left w:val="single" w:sz="4" w:space="0" w:color="auto"/>
              <w:bottom w:val="single" w:sz="4" w:space="0" w:color="auto"/>
              <w:right w:val="single" w:sz="4" w:space="0" w:color="auto"/>
            </w:tcBorders>
            <w:shd w:val="clear" w:color="auto" w:fill="auto"/>
            <w:hideMark/>
          </w:tcPr>
          <w:p w:rsidR="00DD4A59" w:rsidRPr="001935C8" w:rsidRDefault="00DD4A59" w:rsidP="00DD4A59">
            <w:pPr>
              <w:jc w:val="left"/>
              <w:outlineLvl w:val="0"/>
              <w:rPr>
                <w:rFonts w:cs="Arial"/>
                <w:sz w:val="20"/>
                <w:szCs w:val="20"/>
              </w:rPr>
            </w:pPr>
            <w:r>
              <w:rPr>
                <w:rFonts w:cs="Arial"/>
                <w:sz w:val="20"/>
                <w:szCs w:val="20"/>
              </w:rPr>
              <w:t>Aucune restriction ne s’applique</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1</w:t>
            </w:r>
          </w:p>
        </w:tc>
        <w:tc>
          <w:tcPr>
            <w:tcW w:w="2408" w:type="dxa"/>
            <w:tcBorders>
              <w:top w:val="single" w:sz="4" w:space="0" w:color="auto"/>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r w:rsidRPr="001935C8">
              <w:rPr>
                <w:rFonts w:cs="Arial"/>
                <w:sz w:val="20"/>
                <w:szCs w:val="20"/>
              </w:rPr>
              <w:t>copyright</w:t>
            </w:r>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bookmarkStart w:id="75" w:name="RANGE!C80:C86"/>
            <w:r w:rsidRPr="001935C8">
              <w:rPr>
                <w:rFonts w:cs="Arial"/>
                <w:sz w:val="20"/>
                <w:szCs w:val="20"/>
              </w:rPr>
              <w:t>Droit d’auteur / Droit moral (copyright)</w:t>
            </w:r>
            <w:bookmarkEnd w:id="75"/>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lié à l’exercice du droit moral</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2</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r w:rsidRPr="001935C8">
              <w:rPr>
                <w:rFonts w:cs="Arial"/>
                <w:sz w:val="20"/>
                <w:szCs w:val="20"/>
              </w:rPr>
              <w:t>patent</w:t>
            </w:r>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Brevet</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induite par l’existence d’un brevet</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3</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proofErr w:type="spellStart"/>
            <w:r w:rsidRPr="001935C8">
              <w:rPr>
                <w:rFonts w:cs="Arial"/>
                <w:sz w:val="20"/>
                <w:szCs w:val="20"/>
              </w:rPr>
              <w:t>patentPending</w:t>
            </w:r>
            <w:proofErr w:type="spellEnd"/>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Brevet en instance</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induite par le dépôt d’un brevet en cours</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4</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proofErr w:type="spellStart"/>
            <w:r w:rsidRPr="001935C8">
              <w:rPr>
                <w:rFonts w:cs="Arial"/>
                <w:sz w:val="20"/>
                <w:szCs w:val="20"/>
              </w:rPr>
              <w:t>trademark</w:t>
            </w:r>
            <w:proofErr w:type="spellEnd"/>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Marque de commerce</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lié à l’existence d’un dépôt de marque</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5</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proofErr w:type="spellStart"/>
            <w:r w:rsidRPr="001935C8">
              <w:rPr>
                <w:rFonts w:cs="Arial"/>
                <w:sz w:val="20"/>
                <w:szCs w:val="20"/>
              </w:rPr>
              <w:t>license</w:t>
            </w:r>
            <w:proofErr w:type="spellEnd"/>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Licence</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induite par l’existence d’une licence</w:t>
            </w:r>
          </w:p>
        </w:tc>
      </w:tr>
      <w:tr w:rsidR="001935C8" w:rsidRPr="001935C8" w:rsidTr="001D590F">
        <w:trPr>
          <w:trHeight w:val="510"/>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6</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proofErr w:type="spellStart"/>
            <w:r w:rsidRPr="001935C8">
              <w:rPr>
                <w:rFonts w:cs="Arial"/>
                <w:sz w:val="20"/>
                <w:szCs w:val="20"/>
              </w:rPr>
              <w:t>intellectualPropertyRights</w:t>
            </w:r>
            <w:proofErr w:type="spellEnd"/>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Droit de propriété intellectuelle / Droit patrimonial</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Restriction lié à l’exercice du droit patrimonial</w:t>
            </w:r>
          </w:p>
        </w:tc>
      </w:tr>
      <w:tr w:rsidR="001935C8" w:rsidRPr="001935C8" w:rsidTr="001D590F">
        <w:trPr>
          <w:trHeight w:val="255"/>
          <w:jc w:val="center"/>
        </w:trPr>
        <w:tc>
          <w:tcPr>
            <w:tcW w:w="476" w:type="dxa"/>
            <w:tcBorders>
              <w:top w:val="nil"/>
              <w:left w:val="single" w:sz="4" w:space="0" w:color="000000"/>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7</w:t>
            </w:r>
          </w:p>
        </w:tc>
        <w:tc>
          <w:tcPr>
            <w:tcW w:w="2408" w:type="dxa"/>
            <w:tcBorders>
              <w:top w:val="nil"/>
              <w:left w:val="single" w:sz="4" w:space="0" w:color="auto"/>
              <w:bottom w:val="single" w:sz="4" w:space="0" w:color="auto"/>
              <w:right w:val="single" w:sz="4" w:space="0" w:color="auto"/>
            </w:tcBorders>
            <w:shd w:val="clear" w:color="auto" w:fill="auto"/>
            <w:noWrap/>
            <w:hideMark/>
          </w:tcPr>
          <w:p w:rsidR="001935C8" w:rsidRPr="001935C8" w:rsidRDefault="001935C8" w:rsidP="001935C8">
            <w:pPr>
              <w:jc w:val="left"/>
              <w:outlineLvl w:val="0"/>
              <w:rPr>
                <w:rFonts w:cs="Arial"/>
                <w:sz w:val="20"/>
                <w:szCs w:val="20"/>
              </w:rPr>
            </w:pPr>
            <w:proofErr w:type="spellStart"/>
            <w:r w:rsidRPr="001935C8">
              <w:rPr>
                <w:rFonts w:cs="Arial"/>
                <w:sz w:val="20"/>
                <w:szCs w:val="20"/>
              </w:rPr>
              <w:t>restricted</w:t>
            </w:r>
            <w:proofErr w:type="spellEnd"/>
          </w:p>
        </w:tc>
        <w:tc>
          <w:tcPr>
            <w:tcW w:w="2982" w:type="dxa"/>
            <w:tcBorders>
              <w:top w:val="nil"/>
              <w:left w:val="nil"/>
              <w:bottom w:val="single" w:sz="4" w:space="0" w:color="000000"/>
              <w:right w:val="nil"/>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Restreint</w:t>
            </w:r>
          </w:p>
        </w:tc>
        <w:tc>
          <w:tcPr>
            <w:tcW w:w="4446" w:type="dxa"/>
            <w:tcBorders>
              <w:top w:val="nil"/>
              <w:left w:val="single" w:sz="4" w:space="0" w:color="auto"/>
              <w:bottom w:val="single" w:sz="4" w:space="0" w:color="auto"/>
              <w:right w:val="single" w:sz="4" w:space="0" w:color="auto"/>
            </w:tcBorders>
            <w:shd w:val="clear" w:color="auto" w:fill="auto"/>
            <w:hideMark/>
          </w:tcPr>
          <w:p w:rsidR="001935C8" w:rsidRPr="001935C8" w:rsidRDefault="001935C8" w:rsidP="001935C8">
            <w:pPr>
              <w:jc w:val="left"/>
              <w:outlineLvl w:val="0"/>
              <w:rPr>
                <w:rFonts w:cs="Arial"/>
                <w:sz w:val="20"/>
                <w:szCs w:val="20"/>
              </w:rPr>
            </w:pPr>
            <w:r w:rsidRPr="001935C8">
              <w:rPr>
                <w:rFonts w:cs="Arial"/>
                <w:sz w:val="20"/>
                <w:szCs w:val="20"/>
              </w:rPr>
              <w:t xml:space="preserve">Cette valeur n’a pas d’application identifiée en </w:t>
            </w:r>
            <w:r w:rsidRPr="001935C8">
              <w:rPr>
                <w:rFonts w:cs="Arial"/>
                <w:sz w:val="20"/>
                <w:szCs w:val="20"/>
              </w:rPr>
              <w:lastRenderedPageBreak/>
              <w:t>France</w:t>
            </w:r>
          </w:p>
        </w:tc>
      </w:tr>
    </w:tbl>
    <w:p w:rsidR="001935C8" w:rsidRDefault="00DD4A59" w:rsidP="00BE176E">
      <w:pPr>
        <w:pStyle w:val="Titre4"/>
      </w:pPr>
      <w:r>
        <w:lastRenderedPageBreak/>
        <w:t>R</w:t>
      </w:r>
      <w:r w:rsidR="001935C8" w:rsidRPr="0087011C">
        <w:t>ecommandations</w:t>
      </w:r>
    </w:p>
    <w:p w:rsidR="001935C8" w:rsidRPr="00CE5A13" w:rsidRDefault="00DD4A59" w:rsidP="001935C8">
      <w:pPr>
        <w:rPr>
          <w:szCs w:val="22"/>
        </w:rPr>
      </w:pPr>
      <w:r>
        <w:t xml:space="preserve">Par défaut, le champ est non renseigné ou possède la </w:t>
      </w:r>
      <w:r w:rsidRPr="00CE5A13">
        <w:rPr>
          <w:szCs w:val="22"/>
        </w:rPr>
        <w:t>valeur « </w:t>
      </w:r>
      <w:r w:rsidR="00CE5A13" w:rsidRPr="00CE5A13">
        <w:rPr>
          <w:rFonts w:cs="Arial"/>
          <w:szCs w:val="22"/>
        </w:rPr>
        <w:t>Pas de</w:t>
      </w:r>
      <w:r w:rsidRPr="00CE5A13">
        <w:rPr>
          <w:rFonts w:cs="Arial"/>
          <w:szCs w:val="22"/>
        </w:rPr>
        <w:t xml:space="preserve"> restriction d’accès public </w:t>
      </w:r>
      <w:r w:rsidRPr="00CE5A13">
        <w:rPr>
          <w:szCs w:val="22"/>
        </w:rPr>
        <w:t>».</w:t>
      </w:r>
    </w:p>
    <w:p w:rsidR="001935C8" w:rsidRPr="00CE5A13" w:rsidRDefault="001935C8" w:rsidP="00CE5A13">
      <w:pPr>
        <w:pStyle w:val="Titre4"/>
      </w:pPr>
      <w:r w:rsidRPr="00CE5A13">
        <w:t>Exemples</w:t>
      </w:r>
    </w:p>
    <w:p w:rsidR="001935C8" w:rsidRPr="00CE5A13" w:rsidRDefault="00DD4A59" w:rsidP="001935C8">
      <w:pPr>
        <w:rPr>
          <w:szCs w:val="22"/>
        </w:rPr>
      </w:pPr>
      <w:r w:rsidRPr="00CE5A13">
        <w:rPr>
          <w:szCs w:val="22"/>
        </w:rPr>
        <w:t>Autre c</w:t>
      </w:r>
      <w:r w:rsidR="001935C8" w:rsidRPr="00CE5A13">
        <w:rPr>
          <w:szCs w:val="22"/>
        </w:rPr>
        <w:t>ontrainte légale d’accès</w:t>
      </w:r>
      <w:r w:rsidRPr="00CE5A13">
        <w:rPr>
          <w:szCs w:val="22"/>
        </w:rPr>
        <w:t xml:space="preserve"> public</w:t>
      </w:r>
      <w:r w:rsidR="001935C8" w:rsidRPr="00CE5A13">
        <w:rPr>
          <w:szCs w:val="22"/>
        </w:rPr>
        <w:t> : « </w:t>
      </w:r>
      <w:r w:rsidR="00CE5A13" w:rsidRPr="00CE5A13">
        <w:rPr>
          <w:rFonts w:cs="Arial"/>
          <w:szCs w:val="22"/>
        </w:rPr>
        <w:t>Pas de restriction d’accès public</w:t>
      </w:r>
      <w:r w:rsidR="00E60608">
        <w:rPr>
          <w:szCs w:val="22"/>
        </w:rPr>
        <w:t> ».</w:t>
      </w:r>
    </w:p>
    <w:p w:rsidR="001935C8" w:rsidRDefault="001935C8" w:rsidP="00BE176E">
      <w:pPr>
        <w:pStyle w:val="Titre4"/>
      </w:pPr>
      <w:r w:rsidRPr="0087011C">
        <w:t>Références techniques</w:t>
      </w:r>
    </w:p>
    <w:p w:rsidR="001935C8" w:rsidRPr="00EC699E" w:rsidRDefault="001935C8" w:rsidP="001935C8">
      <w:pPr>
        <w:rPr>
          <w:u w:val="single"/>
        </w:rPr>
      </w:pPr>
      <w:r w:rsidRPr="00EC699E">
        <w:rPr>
          <w:u w:val="single"/>
        </w:rPr>
        <w:t>Contraintes d’accès :</w:t>
      </w:r>
    </w:p>
    <w:p w:rsidR="001935C8" w:rsidRPr="00EC699E" w:rsidRDefault="001935C8" w:rsidP="001935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8.2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Limitation on public </w:t>
            </w:r>
            <w:proofErr w:type="spellStart"/>
            <w:r>
              <w:rPr>
                <w:rFonts w:ascii="Arial" w:hAnsi="Arial" w:cs="Arial"/>
                <w:i/>
                <w:sz w:val="20"/>
                <w:szCs w:val="20"/>
              </w:rPr>
              <w:t>access</w:t>
            </w:r>
            <w:proofErr w:type="spellEnd"/>
            <w:r>
              <w:rPr>
                <w:rFonts w:ascii="Arial" w:hAnsi="Arial" w:cs="Arial"/>
                <w:i/>
                <w:sz w:val="20"/>
                <w:szCs w:val="20"/>
              </w:rPr>
              <w:t xml:space="preserve"> (Conditions applicables à l’accès et l’utilisation)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935C8" w:rsidRPr="00050B0A" w:rsidTr="001935C8">
        <w:tc>
          <w:tcPr>
            <w:tcW w:w="1809" w:type="dxa"/>
            <w:vMerge w:val="restart"/>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1935C8" w:rsidRPr="00050B0A" w:rsidRDefault="001935C8" w:rsidP="001935C8">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70</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935C8" w:rsidRPr="00050B0A" w:rsidRDefault="001935C8" w:rsidP="001935C8">
            <w:pPr>
              <w:pStyle w:val="Paragraphedeliste"/>
              <w:ind w:left="0"/>
              <w:rPr>
                <w:rFonts w:ascii="Arial" w:hAnsi="Arial" w:cs="Arial"/>
                <w:i/>
                <w:sz w:val="20"/>
                <w:szCs w:val="20"/>
              </w:rPr>
            </w:pPr>
            <w:proofErr w:type="spellStart"/>
            <w:r>
              <w:rPr>
                <w:rFonts w:ascii="Arial" w:hAnsi="Arial" w:cs="Arial"/>
                <w:i/>
                <w:sz w:val="20"/>
                <w:szCs w:val="20"/>
              </w:rPr>
              <w:t>accessConstraints</w:t>
            </w:r>
            <w:proofErr w:type="spellEnd"/>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1935C8" w:rsidRPr="00050B0A" w:rsidRDefault="001935C8" w:rsidP="001935C8">
            <w:pPr>
              <w:pStyle w:val="Paragraphedeliste"/>
              <w:ind w:left="0"/>
              <w:rPr>
                <w:rFonts w:ascii="Arial" w:hAnsi="Arial" w:cs="Arial"/>
                <w:i/>
                <w:sz w:val="20"/>
                <w:szCs w:val="20"/>
              </w:rPr>
            </w:pPr>
            <w:proofErr w:type="spellStart"/>
            <w:r>
              <w:rPr>
                <w:rFonts w:ascii="Arial" w:hAnsi="Arial" w:cs="Arial"/>
                <w:i/>
                <w:sz w:val="20"/>
                <w:szCs w:val="20"/>
              </w:rPr>
              <w:t>accessConsts</w:t>
            </w:r>
            <w:proofErr w:type="spellEnd"/>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935C8" w:rsidRPr="00050B0A" w:rsidRDefault="00CE5A13" w:rsidP="001935C8">
            <w:pPr>
              <w:pStyle w:val="Paragraphedeliste"/>
              <w:ind w:left="0"/>
              <w:rPr>
                <w:rFonts w:ascii="Arial" w:hAnsi="Arial" w:cs="Arial"/>
                <w:i/>
                <w:sz w:val="20"/>
                <w:szCs w:val="20"/>
              </w:rPr>
            </w:pPr>
            <w:r>
              <w:rPr>
                <w:rFonts w:ascii="Arial" w:hAnsi="Arial" w:cs="Arial"/>
                <w:i/>
                <w:sz w:val="20"/>
                <w:szCs w:val="20"/>
              </w:rPr>
              <w:t>--</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Liste de valeurs</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1935C8" w:rsidRPr="00050B0A" w:rsidRDefault="001935C8" w:rsidP="001935C8">
            <w:pPr>
              <w:pStyle w:val="Paragraphedeliste"/>
              <w:ind w:left="0"/>
              <w:rPr>
                <w:rFonts w:ascii="Arial" w:hAnsi="Arial" w:cs="Arial"/>
                <w:i/>
                <w:sz w:val="20"/>
                <w:szCs w:val="20"/>
              </w:rPr>
            </w:pPr>
            <w:r>
              <w:rPr>
                <w:rFonts w:ascii="Arial" w:hAnsi="Arial" w:cs="Arial"/>
                <w:i/>
                <w:sz w:val="20"/>
                <w:szCs w:val="20"/>
              </w:rPr>
              <w:t>N</w:t>
            </w:r>
          </w:p>
        </w:tc>
      </w:tr>
      <w:tr w:rsidR="001935C8" w:rsidRPr="00050B0A" w:rsidTr="001935C8">
        <w:tc>
          <w:tcPr>
            <w:tcW w:w="1809" w:type="dxa"/>
            <w:vMerge/>
            <w:vAlign w:val="center"/>
          </w:tcPr>
          <w:p w:rsidR="001935C8" w:rsidRPr="00050B0A" w:rsidRDefault="001935C8" w:rsidP="001935C8">
            <w:pPr>
              <w:pStyle w:val="Paragraphedeliste"/>
              <w:ind w:left="0"/>
              <w:rPr>
                <w:rFonts w:ascii="Arial" w:hAnsi="Arial" w:cs="Arial"/>
                <w:b/>
                <w:sz w:val="20"/>
                <w:szCs w:val="20"/>
              </w:rPr>
            </w:pPr>
          </w:p>
        </w:tc>
        <w:tc>
          <w:tcPr>
            <w:tcW w:w="1985" w:type="dxa"/>
          </w:tcPr>
          <w:p w:rsidR="001935C8" w:rsidRPr="00050B0A" w:rsidRDefault="001935C8" w:rsidP="001935C8">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1935C8" w:rsidRPr="00050B0A" w:rsidRDefault="00A323F6" w:rsidP="001935C8">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resourceConstraints</w:t>
            </w:r>
            <w:proofErr w:type="spellEnd"/>
            <w:r>
              <w:rPr>
                <w:rFonts w:ascii="Arial" w:hAnsi="Arial" w:cs="Arial"/>
                <w:i/>
                <w:sz w:val="20"/>
                <w:szCs w:val="20"/>
                <w:lang w:val="en-US"/>
              </w:rPr>
              <w:t>/*/</w:t>
            </w:r>
            <w:proofErr w:type="spellStart"/>
            <w:r>
              <w:rPr>
                <w:rFonts w:ascii="Arial" w:hAnsi="Arial" w:cs="Arial"/>
                <w:i/>
                <w:sz w:val="20"/>
                <w:szCs w:val="20"/>
                <w:lang w:val="en-US"/>
              </w:rPr>
              <w:t>accessConstraints</w:t>
            </w:r>
            <w:proofErr w:type="spellEnd"/>
          </w:p>
        </w:tc>
      </w:tr>
      <w:tr w:rsidR="001935C8" w:rsidRPr="00050B0A" w:rsidTr="001935C8">
        <w:tc>
          <w:tcPr>
            <w:tcW w:w="1809" w:type="dxa"/>
            <w:vAlign w:val="center"/>
          </w:tcPr>
          <w:p w:rsidR="001935C8" w:rsidRPr="00050B0A" w:rsidRDefault="001935C8" w:rsidP="001935C8">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CE5A13" w:rsidRDefault="00CE5A13" w:rsidP="001935C8">
            <w:pPr>
              <w:pStyle w:val="Paragraphedeliste"/>
              <w:ind w:left="0"/>
              <w:rPr>
                <w:rFonts w:ascii="Arial" w:hAnsi="Arial" w:cs="Arial"/>
                <w:i/>
                <w:sz w:val="20"/>
                <w:szCs w:val="20"/>
              </w:rPr>
            </w:pPr>
            <w:r>
              <w:rPr>
                <w:rFonts w:ascii="Arial" w:hAnsi="Arial" w:cs="Arial"/>
                <w:i/>
                <w:sz w:val="20"/>
                <w:szCs w:val="20"/>
              </w:rPr>
              <w:t>Ce champ vient en complément des contraintes d’accès public liées à INSPIRE.</w:t>
            </w:r>
          </w:p>
          <w:p w:rsidR="001935C8" w:rsidRPr="00050B0A" w:rsidRDefault="00CE5A13" w:rsidP="00CE5A13">
            <w:pPr>
              <w:pStyle w:val="Paragraphedeliste"/>
              <w:ind w:left="0"/>
              <w:rPr>
                <w:rFonts w:ascii="Arial" w:hAnsi="Arial" w:cs="Arial"/>
                <w:i/>
                <w:sz w:val="20"/>
                <w:szCs w:val="20"/>
              </w:rPr>
            </w:pPr>
            <w:r>
              <w:rPr>
                <w:rFonts w:ascii="Arial" w:hAnsi="Arial" w:cs="Arial"/>
                <w:i/>
                <w:sz w:val="20"/>
                <w:szCs w:val="20"/>
              </w:rPr>
              <w:t xml:space="preserve">A ce niveau, il ne peut pas prendre </w:t>
            </w:r>
            <w:r w:rsidR="001935C8">
              <w:rPr>
                <w:rFonts w:ascii="Arial" w:hAnsi="Arial" w:cs="Arial"/>
                <w:i/>
                <w:sz w:val="20"/>
                <w:szCs w:val="20"/>
              </w:rPr>
              <w:t>la valeur « </w:t>
            </w:r>
            <w:proofErr w:type="spellStart"/>
            <w:r w:rsidR="001935C8">
              <w:rPr>
                <w:rFonts w:ascii="Arial" w:hAnsi="Arial" w:cs="Arial"/>
                <w:i/>
                <w:sz w:val="20"/>
                <w:szCs w:val="20"/>
              </w:rPr>
              <w:t>otherConstraints</w:t>
            </w:r>
            <w:proofErr w:type="spellEnd"/>
            <w:r w:rsidR="001935C8">
              <w:rPr>
                <w:rFonts w:ascii="Arial" w:hAnsi="Arial" w:cs="Arial"/>
                <w:i/>
                <w:sz w:val="20"/>
                <w:szCs w:val="20"/>
              </w:rPr>
              <w:t xml:space="preserve"> » </w:t>
            </w:r>
            <w:r>
              <w:rPr>
                <w:rFonts w:ascii="Arial" w:hAnsi="Arial" w:cs="Arial"/>
                <w:i/>
                <w:sz w:val="20"/>
                <w:szCs w:val="20"/>
              </w:rPr>
              <w:t>qui est réservé pour les restrictions liées à Inspire.</w:t>
            </w:r>
          </w:p>
        </w:tc>
      </w:tr>
    </w:tbl>
    <w:p w:rsidR="00122095" w:rsidRDefault="00710EDC" w:rsidP="00710EDC">
      <w:pPr>
        <w:pStyle w:val="Titre3"/>
        <w:jc w:val="left"/>
      </w:pPr>
      <w:bookmarkStart w:id="76" w:name="_Toc323284969"/>
      <w:r>
        <w:t>Autres c</w:t>
      </w:r>
      <w:r w:rsidR="008D0DF1">
        <w:t>onditions</w:t>
      </w:r>
      <w:r w:rsidR="00736DE5">
        <w:t xml:space="preserve"> </w:t>
      </w:r>
      <w:r w:rsidR="007E18FA">
        <w:t xml:space="preserve">et mentions </w:t>
      </w:r>
      <w:r w:rsidR="00736DE5">
        <w:t>légales</w:t>
      </w:r>
      <w:r w:rsidR="00122095" w:rsidRPr="00122095">
        <w:t xml:space="preserve"> </w:t>
      </w:r>
      <w:r w:rsidR="007E18FA">
        <w:t xml:space="preserve">d’accès et </w:t>
      </w:r>
      <w:r w:rsidR="00122095" w:rsidRPr="00122095">
        <w:t>d’utilisation</w:t>
      </w:r>
      <w:bookmarkEnd w:id="76"/>
    </w:p>
    <w:p w:rsidR="005C3140" w:rsidRDefault="005C3140" w:rsidP="00BE176E">
      <w:pPr>
        <w:pStyle w:val="Titre4"/>
      </w:pPr>
      <w:r w:rsidRPr="0087011C">
        <w:t>Définition</w:t>
      </w:r>
    </w:p>
    <w:p w:rsidR="005C3140" w:rsidRDefault="00CE5A13" w:rsidP="005C3140">
      <w:pPr>
        <w:rPr>
          <w:rFonts w:cs="Arial"/>
          <w:szCs w:val="22"/>
        </w:rPr>
      </w:pPr>
      <w:proofErr w:type="gramStart"/>
      <w:r>
        <w:rPr>
          <w:rFonts w:cs="Arial"/>
          <w:szCs w:val="22"/>
        </w:rPr>
        <w:t>Cet</w:t>
      </w:r>
      <w:proofErr w:type="gramEnd"/>
      <w:r>
        <w:rPr>
          <w:rFonts w:cs="Arial"/>
          <w:szCs w:val="22"/>
        </w:rPr>
        <w:t xml:space="preserve"> information renseigne l’utilisateur sur </w:t>
      </w:r>
      <w:r w:rsidR="002809B9">
        <w:rPr>
          <w:rFonts w:cs="Arial"/>
          <w:szCs w:val="22"/>
        </w:rPr>
        <w:t>les conditions d’utilisation de la donnée d’un point de vue administratif et légal.</w:t>
      </w:r>
    </w:p>
    <w:p w:rsidR="002809B9" w:rsidRDefault="00CE5A13" w:rsidP="005C3140">
      <w:pPr>
        <w:rPr>
          <w:rFonts w:cs="Arial"/>
          <w:szCs w:val="22"/>
        </w:rPr>
      </w:pPr>
      <w:r>
        <w:rPr>
          <w:rFonts w:cs="Arial"/>
          <w:szCs w:val="22"/>
        </w:rPr>
        <w:t>Il complète les informations relatives aux contraintes d’accès public liées à Inspire et autres contraintes précédemment renseignées. Il p</w:t>
      </w:r>
      <w:r w:rsidR="002809B9">
        <w:rPr>
          <w:rFonts w:cs="Arial"/>
          <w:szCs w:val="22"/>
        </w:rPr>
        <w:t xml:space="preserve">récise </w:t>
      </w:r>
      <w:r>
        <w:rPr>
          <w:rFonts w:cs="Arial"/>
          <w:szCs w:val="22"/>
        </w:rPr>
        <w:t xml:space="preserve">notamment </w:t>
      </w:r>
      <w:r w:rsidR="002809B9">
        <w:rPr>
          <w:rFonts w:cs="Arial"/>
          <w:szCs w:val="22"/>
        </w:rPr>
        <w:t>les conditions d’accès en terme de licence, d’acte d’engagement, de mentions légales, de restriction d’usage dans un cadre commercial ou concurrentiel, etc.</w:t>
      </w:r>
    </w:p>
    <w:p w:rsidR="005C3140" w:rsidRDefault="005C3140" w:rsidP="00BE176E">
      <w:pPr>
        <w:pStyle w:val="Titre4"/>
      </w:pPr>
      <w:r w:rsidRPr="0087011C">
        <w:t>Recommandations</w:t>
      </w:r>
    </w:p>
    <w:p w:rsidR="005C3140" w:rsidRDefault="002809B9" w:rsidP="005C3140">
      <w:r>
        <w:t>Les limites techniques d’usa</w:t>
      </w:r>
      <w:r w:rsidR="008D0DF1">
        <w:t>ge et d’exploitation liées à la qualité</w:t>
      </w:r>
      <w:r>
        <w:t xml:space="preserve"> </w:t>
      </w:r>
      <w:r w:rsidR="008D0DF1">
        <w:t xml:space="preserve">de la </w:t>
      </w:r>
      <w:r w:rsidR="003F4D96">
        <w:t>donnée</w:t>
      </w:r>
      <w:r w:rsidR="008D0DF1">
        <w:t xml:space="preserve"> doivent être indiquées dans le champ dédié à cet effet (cf. paragraphe </w:t>
      </w:r>
      <w:r w:rsidR="00CE5A13">
        <w:t>5</w:t>
      </w:r>
      <w:r w:rsidR="000E0F12">
        <w:t>.3</w:t>
      </w:r>
      <w:r w:rsidR="008D0DF1">
        <w:t>).</w:t>
      </w:r>
    </w:p>
    <w:p w:rsidR="00736DE5" w:rsidRDefault="00736DE5" w:rsidP="005C3140">
      <w:r>
        <w:t xml:space="preserve">Si aucune condition légale d’utilisation </w:t>
      </w:r>
      <w:r w:rsidR="00244905">
        <w:t xml:space="preserve">et d’accès </w:t>
      </w:r>
      <w:r>
        <w:t xml:space="preserve">n’existe, indiquer « Aucune </w:t>
      </w:r>
      <w:r w:rsidR="00244905">
        <w:t xml:space="preserve">autre </w:t>
      </w:r>
      <w:r>
        <w:t xml:space="preserve">condition </w:t>
      </w:r>
      <w:r w:rsidR="00244905">
        <w:t xml:space="preserve">légale </w:t>
      </w:r>
      <w:r>
        <w:t>ne s’applique ».</w:t>
      </w:r>
    </w:p>
    <w:p w:rsidR="00736DE5" w:rsidRDefault="00736DE5" w:rsidP="005C3140">
      <w:r>
        <w:t>Si les conditions ne sont pas connues, indiquer « Conditions inconnues ».</w:t>
      </w:r>
    </w:p>
    <w:p w:rsidR="00CE5A13" w:rsidRDefault="00CE5A13" w:rsidP="005C3140"/>
    <w:p w:rsidR="00CE5A13" w:rsidRPr="0087011C" w:rsidRDefault="00CE5A13" w:rsidP="005C3140">
      <w:r>
        <w:t>Il est recommandé de préciser les mentions légales et les sources à faire figurer sur les supports de diffusion utilisant les données concernées.</w:t>
      </w:r>
    </w:p>
    <w:p w:rsidR="005C3140" w:rsidRDefault="005C3140" w:rsidP="00BE176E">
      <w:pPr>
        <w:pStyle w:val="Titre4"/>
      </w:pPr>
      <w:r w:rsidRPr="0087011C">
        <w:t>Exemples</w:t>
      </w:r>
    </w:p>
    <w:p w:rsidR="008D0DF1" w:rsidRDefault="008D0DF1" w:rsidP="005C3140">
      <w:r>
        <w:t xml:space="preserve">Conditions d’utilisation et mentions légales : </w:t>
      </w:r>
    </w:p>
    <w:p w:rsidR="008D0DF1" w:rsidRDefault="008D0DF1" w:rsidP="00923BA6">
      <w:pPr>
        <w:numPr>
          <w:ilvl w:val="0"/>
          <w:numId w:val="10"/>
        </w:numPr>
      </w:pPr>
      <w:r>
        <w:t>« Données disponibles pour les autorités publiques après adhésion au partenariat CIGAL »</w:t>
      </w:r>
    </w:p>
    <w:p w:rsidR="005C3140" w:rsidRDefault="008D0DF1" w:rsidP="00923BA6">
      <w:pPr>
        <w:numPr>
          <w:ilvl w:val="0"/>
          <w:numId w:val="10"/>
        </w:numPr>
      </w:pPr>
      <w:r>
        <w:lastRenderedPageBreak/>
        <w:t>« Utilisation commerciale directe ou indirecte interdite »</w:t>
      </w:r>
    </w:p>
    <w:p w:rsidR="008D0DF1" w:rsidRDefault="008D0DF1" w:rsidP="00923BA6">
      <w:pPr>
        <w:numPr>
          <w:ilvl w:val="0"/>
          <w:numId w:val="10"/>
        </w:numPr>
      </w:pPr>
      <w:r>
        <w:t>« Mention obligatoire sur tout support de diffusion : BdOCS2008-CIGAL – www.cigalsace.org »</w:t>
      </w:r>
    </w:p>
    <w:p w:rsidR="005C3140" w:rsidRDefault="005C3140" w:rsidP="00BE176E">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8.1</w:t>
            </w:r>
          </w:p>
        </w:tc>
      </w:tr>
      <w:tr w:rsidR="001D590F" w:rsidRPr="008D0DF1"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8D0DF1" w:rsidRDefault="001D590F" w:rsidP="008F6B9C">
            <w:pPr>
              <w:pStyle w:val="Paragraphedeliste"/>
              <w:ind w:left="0"/>
              <w:rPr>
                <w:rFonts w:ascii="Arial" w:hAnsi="Arial" w:cs="Arial"/>
                <w:i/>
                <w:sz w:val="20"/>
                <w:szCs w:val="20"/>
                <w:lang w:val="en-US"/>
              </w:rPr>
            </w:pPr>
            <w:r w:rsidRPr="008D0DF1">
              <w:rPr>
                <w:rFonts w:ascii="Arial" w:hAnsi="Arial" w:cs="Arial"/>
                <w:i/>
                <w:sz w:val="20"/>
                <w:szCs w:val="20"/>
                <w:lang w:val="en-US"/>
              </w:rPr>
              <w:t>Condition applying to access and use</w:t>
            </w:r>
            <w:r>
              <w:rPr>
                <w:rFonts w:ascii="Arial" w:hAnsi="Arial" w:cs="Arial"/>
                <w:i/>
                <w:sz w:val="20"/>
                <w:szCs w:val="20"/>
                <w:lang w:val="en-US"/>
              </w:rPr>
              <w:t xml:space="preserve"> (Conditions applicable à </w:t>
            </w:r>
            <w:proofErr w:type="spellStart"/>
            <w:r>
              <w:rPr>
                <w:rFonts w:ascii="Arial" w:hAnsi="Arial" w:cs="Arial"/>
                <w:i/>
                <w:sz w:val="20"/>
                <w:szCs w:val="20"/>
                <w:lang w:val="en-US"/>
              </w:rPr>
              <w:t>l’accès</w:t>
            </w:r>
            <w:proofErr w:type="spellEnd"/>
            <w:r>
              <w:rPr>
                <w:rFonts w:ascii="Arial" w:hAnsi="Arial" w:cs="Arial"/>
                <w:i/>
                <w:sz w:val="20"/>
                <w:szCs w:val="20"/>
                <w:lang w:val="en-US"/>
              </w:rPr>
              <w:t xml:space="preserve"> et </w:t>
            </w:r>
            <w:proofErr w:type="spellStart"/>
            <w:r>
              <w:rPr>
                <w:rFonts w:ascii="Arial" w:hAnsi="Arial" w:cs="Arial"/>
                <w:i/>
                <w:sz w:val="20"/>
                <w:szCs w:val="20"/>
                <w:lang w:val="en-US"/>
              </w:rPr>
              <w:t>l’utilisation</w:t>
            </w:r>
            <w:proofErr w:type="spellEnd"/>
            <w:r>
              <w:rPr>
                <w:rFonts w:ascii="Arial" w:hAnsi="Arial" w:cs="Arial"/>
                <w:i/>
                <w:sz w:val="20"/>
                <w:szCs w:val="20"/>
                <w:lang w:val="en-US"/>
              </w:rPr>
              <w:t>)</w:t>
            </w:r>
          </w:p>
        </w:tc>
      </w:tr>
      <w:tr w:rsidR="001D590F" w:rsidRPr="00050B0A" w:rsidTr="008F6B9C">
        <w:tc>
          <w:tcPr>
            <w:tcW w:w="1809" w:type="dxa"/>
            <w:vMerge/>
          </w:tcPr>
          <w:p w:rsidR="001D590F" w:rsidRPr="008D0DF1" w:rsidRDefault="001D590F" w:rsidP="008F6B9C">
            <w:pPr>
              <w:pStyle w:val="Paragraphedeliste"/>
              <w:ind w:left="0"/>
              <w:rPr>
                <w:rFonts w:ascii="Arial" w:hAnsi="Arial" w:cs="Arial"/>
                <w:sz w:val="20"/>
                <w:szCs w:val="20"/>
                <w:lang w:val="en-US"/>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8D0DF1" w:rsidP="00CC7FCF">
            <w:pPr>
              <w:pStyle w:val="Paragraphedeliste"/>
              <w:ind w:left="0"/>
              <w:rPr>
                <w:rFonts w:ascii="Arial" w:hAnsi="Arial" w:cs="Arial"/>
                <w:i/>
                <w:sz w:val="20"/>
                <w:szCs w:val="20"/>
              </w:rPr>
            </w:pPr>
            <w:r>
              <w:rPr>
                <w:rFonts w:ascii="Arial" w:hAnsi="Arial" w:cs="Arial"/>
                <w:i/>
                <w:sz w:val="20"/>
                <w:szCs w:val="20"/>
              </w:rPr>
              <w:t>68</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8D0DF1" w:rsidP="00CC7FCF">
            <w:pPr>
              <w:pStyle w:val="Paragraphedeliste"/>
              <w:ind w:left="0"/>
              <w:rPr>
                <w:rFonts w:ascii="Arial" w:hAnsi="Arial" w:cs="Arial"/>
                <w:i/>
                <w:sz w:val="20"/>
                <w:szCs w:val="20"/>
              </w:rPr>
            </w:pPr>
            <w:proofErr w:type="spellStart"/>
            <w:r>
              <w:rPr>
                <w:rFonts w:ascii="Arial" w:hAnsi="Arial" w:cs="Arial"/>
                <w:i/>
                <w:sz w:val="20"/>
                <w:szCs w:val="20"/>
              </w:rPr>
              <w:t>useLimitation</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8D0DF1" w:rsidP="00CC7FCF">
            <w:pPr>
              <w:pStyle w:val="Paragraphedeliste"/>
              <w:ind w:left="0"/>
              <w:rPr>
                <w:rFonts w:ascii="Arial" w:hAnsi="Arial" w:cs="Arial"/>
                <w:i/>
                <w:sz w:val="20"/>
                <w:szCs w:val="20"/>
              </w:rPr>
            </w:pPr>
            <w:proofErr w:type="spellStart"/>
            <w:r>
              <w:rPr>
                <w:rFonts w:ascii="Arial" w:hAnsi="Arial" w:cs="Arial"/>
                <w:i/>
                <w:sz w:val="20"/>
                <w:szCs w:val="20"/>
              </w:rPr>
              <w:t>useLimit</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A323F6"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8D0DF1" w:rsidP="00CC7FCF">
            <w:pPr>
              <w:pStyle w:val="Paragraphedeliste"/>
              <w:ind w:left="0"/>
              <w:rPr>
                <w:rFonts w:ascii="Arial" w:hAnsi="Arial" w:cs="Arial"/>
                <w:i/>
                <w:sz w:val="20"/>
                <w:szCs w:val="20"/>
              </w:rPr>
            </w:pPr>
            <w:r>
              <w:rPr>
                <w:rFonts w:ascii="Arial" w:hAnsi="Arial" w:cs="Arial"/>
                <w:i/>
                <w:sz w:val="20"/>
                <w:szCs w:val="20"/>
              </w:rPr>
              <w:t>Chaîne de caractère</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8D0DF1" w:rsidP="00CC7FCF">
            <w:pPr>
              <w:pStyle w:val="Paragraphedeliste"/>
              <w:ind w:left="0"/>
              <w:rPr>
                <w:rFonts w:ascii="Arial" w:hAnsi="Arial" w:cs="Arial"/>
                <w:i/>
                <w:sz w:val="20"/>
                <w:szCs w:val="20"/>
              </w:rPr>
            </w:pPr>
            <w:r>
              <w:rPr>
                <w:rFonts w:ascii="Arial" w:hAnsi="Arial" w:cs="Arial"/>
                <w:i/>
                <w:sz w:val="20"/>
                <w:szCs w:val="20"/>
              </w:rPr>
              <w:t>N</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050B0A" w:rsidRDefault="00A323F6" w:rsidP="00A323F6">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resourceConstraints</w:t>
            </w:r>
            <w:proofErr w:type="spellEnd"/>
            <w:r>
              <w:rPr>
                <w:rFonts w:ascii="Arial" w:hAnsi="Arial" w:cs="Arial"/>
                <w:i/>
                <w:sz w:val="20"/>
                <w:szCs w:val="20"/>
                <w:lang w:val="en-US"/>
              </w:rPr>
              <w:t>/*/</w:t>
            </w:r>
            <w:proofErr w:type="spellStart"/>
            <w:r>
              <w:rPr>
                <w:rFonts w:ascii="Arial" w:hAnsi="Arial" w:cs="Arial"/>
                <w:i/>
                <w:sz w:val="20"/>
                <w:szCs w:val="20"/>
                <w:lang w:val="en-US"/>
              </w:rPr>
              <w:t>useLimitation</w:t>
            </w:r>
            <w:proofErr w:type="spellEnd"/>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736DE5" w:rsidP="00CC7FCF">
            <w:pPr>
              <w:pStyle w:val="Paragraphedeliste"/>
              <w:ind w:left="0"/>
              <w:rPr>
                <w:rFonts w:ascii="Arial" w:hAnsi="Arial" w:cs="Arial"/>
                <w:i/>
                <w:sz w:val="20"/>
                <w:szCs w:val="20"/>
              </w:rPr>
            </w:pPr>
            <w:r>
              <w:rPr>
                <w:rFonts w:ascii="Arial" w:hAnsi="Arial" w:cs="Arial"/>
                <w:i/>
                <w:sz w:val="20"/>
                <w:szCs w:val="20"/>
              </w:rPr>
              <w:t xml:space="preserve">La valeur par défaut est fixée à « Aucune </w:t>
            </w:r>
            <w:r w:rsidR="00244905">
              <w:rPr>
                <w:rFonts w:ascii="Arial" w:hAnsi="Arial" w:cs="Arial"/>
                <w:i/>
                <w:sz w:val="20"/>
                <w:szCs w:val="20"/>
              </w:rPr>
              <w:t xml:space="preserve">autre </w:t>
            </w:r>
            <w:r>
              <w:rPr>
                <w:rFonts w:ascii="Arial" w:hAnsi="Arial" w:cs="Arial"/>
                <w:i/>
                <w:sz w:val="20"/>
                <w:szCs w:val="20"/>
              </w:rPr>
              <w:t>condition légale ne s’applique ».</w:t>
            </w:r>
          </w:p>
        </w:tc>
      </w:tr>
    </w:tbl>
    <w:p w:rsidR="00122095" w:rsidRDefault="00122095" w:rsidP="00265AD0">
      <w:pPr>
        <w:pStyle w:val="Titre2"/>
      </w:pPr>
      <w:bookmarkStart w:id="77" w:name="_Toc323284973"/>
      <w:bookmarkStart w:id="78" w:name="_Toc328385205"/>
      <w:r w:rsidRPr="00122095">
        <w:t xml:space="preserve">Accès </w:t>
      </w:r>
      <w:bookmarkEnd w:id="77"/>
      <w:bookmarkEnd w:id="78"/>
      <w:r w:rsidR="00E60608">
        <w:t>aux données et documents associés</w:t>
      </w:r>
    </w:p>
    <w:p w:rsidR="005C3140" w:rsidRDefault="005C3140" w:rsidP="00710EDC">
      <w:pPr>
        <w:pStyle w:val="Titre3"/>
      </w:pPr>
      <w:r w:rsidRPr="0087011C">
        <w:t>Définition</w:t>
      </w:r>
    </w:p>
    <w:p w:rsidR="00561AC5" w:rsidRPr="00665774" w:rsidRDefault="00561AC5" w:rsidP="00561AC5">
      <w:pPr>
        <w:rPr>
          <w:rFonts w:cs="Arial"/>
          <w:szCs w:val="22"/>
        </w:rPr>
      </w:pPr>
      <w:r w:rsidRPr="00665774">
        <w:rPr>
          <w:rFonts w:cs="Arial"/>
          <w:szCs w:val="22"/>
        </w:rPr>
        <w:t xml:space="preserve">Ce champ permet de lister les </w:t>
      </w:r>
      <w:r>
        <w:rPr>
          <w:rFonts w:cs="Arial"/>
          <w:szCs w:val="22"/>
        </w:rPr>
        <w:t xml:space="preserve">liens vers des </w:t>
      </w:r>
      <w:r w:rsidR="003F4D96">
        <w:rPr>
          <w:rFonts w:cs="Arial"/>
          <w:szCs w:val="22"/>
        </w:rPr>
        <w:t>donnée</w:t>
      </w:r>
      <w:r>
        <w:rPr>
          <w:rFonts w:cs="Arial"/>
          <w:szCs w:val="22"/>
        </w:rPr>
        <w:t xml:space="preserve">s concernant la donnée. Il peut s’agir d’un lien de téléchargement de la donnée elle-même ou de </w:t>
      </w:r>
      <w:r w:rsidRPr="00665774">
        <w:rPr>
          <w:rFonts w:cs="Arial"/>
          <w:szCs w:val="22"/>
        </w:rPr>
        <w:t>tout document complémentaire et utile à une meilleure compréhension du lot de données (dossier de spécifications, acte d’engagement, tarifs, etc.)</w:t>
      </w:r>
      <w:r>
        <w:rPr>
          <w:rFonts w:cs="Arial"/>
          <w:szCs w:val="22"/>
        </w:rPr>
        <w:t>.</w:t>
      </w:r>
    </w:p>
    <w:p w:rsidR="00561AC5" w:rsidRDefault="00561AC5" w:rsidP="00561AC5">
      <w:pPr>
        <w:rPr>
          <w:rFonts w:cs="Arial"/>
          <w:szCs w:val="22"/>
        </w:rPr>
      </w:pPr>
      <w:r>
        <w:rPr>
          <w:rFonts w:cs="Arial"/>
          <w:szCs w:val="22"/>
        </w:rPr>
        <w:t xml:space="preserve">Ce lien (URL) doit être accompagné d’un nom et d’une description précisant la nature et le contenu de la </w:t>
      </w:r>
      <w:r w:rsidR="003F4D96">
        <w:rPr>
          <w:rFonts w:cs="Arial"/>
          <w:szCs w:val="22"/>
        </w:rPr>
        <w:t>donnée</w:t>
      </w:r>
      <w:r>
        <w:rPr>
          <w:rFonts w:cs="Arial"/>
          <w:szCs w:val="22"/>
        </w:rPr>
        <w:t xml:space="preserve"> accessible. </w:t>
      </w:r>
    </w:p>
    <w:p w:rsidR="005C3140" w:rsidRDefault="005C3140" w:rsidP="00710EDC">
      <w:pPr>
        <w:pStyle w:val="Titre3"/>
      </w:pPr>
      <w:r w:rsidRPr="0087011C">
        <w:t>Recommandations</w:t>
      </w:r>
    </w:p>
    <w:p w:rsidR="00561AC5" w:rsidRDefault="00561AC5" w:rsidP="00561AC5">
      <w:pPr>
        <w:autoSpaceDE w:val="0"/>
        <w:autoSpaceDN w:val="0"/>
        <w:adjustRightInd w:val="0"/>
        <w:rPr>
          <w:rFonts w:cs="Arial"/>
          <w:color w:val="000000"/>
          <w:szCs w:val="22"/>
        </w:rPr>
      </w:pPr>
      <w:r>
        <w:rPr>
          <w:rFonts w:cs="Arial"/>
          <w:color w:val="000000"/>
          <w:szCs w:val="22"/>
        </w:rPr>
        <w:t>Il est recommandé d’utiliser des adresses URL complètes</w:t>
      </w:r>
      <w:r w:rsidR="00CE5A13">
        <w:rPr>
          <w:rFonts w:cs="Arial"/>
          <w:color w:val="000000"/>
          <w:szCs w:val="22"/>
        </w:rPr>
        <w:t xml:space="preserve"> (pas de chemin relatif)</w:t>
      </w:r>
      <w:r>
        <w:rPr>
          <w:rFonts w:cs="Arial"/>
          <w:color w:val="000000"/>
          <w:szCs w:val="22"/>
        </w:rPr>
        <w:t>, publiques et pérennes.</w:t>
      </w:r>
    </w:p>
    <w:p w:rsidR="005C3140" w:rsidRDefault="005C3140" w:rsidP="00710EDC">
      <w:pPr>
        <w:pStyle w:val="Titre3"/>
      </w:pPr>
      <w:r w:rsidRPr="0087011C">
        <w:t>Exemples</w:t>
      </w:r>
    </w:p>
    <w:p w:rsidR="00561AC5" w:rsidRDefault="00561AC5" w:rsidP="005C3140">
      <w:r>
        <w:t>Accès en ligne :</w:t>
      </w:r>
    </w:p>
    <w:p w:rsidR="00561AC5" w:rsidRDefault="00561AC5" w:rsidP="00923BA6">
      <w:pPr>
        <w:numPr>
          <w:ilvl w:val="0"/>
          <w:numId w:val="10"/>
        </w:numPr>
      </w:pPr>
      <w:r>
        <w:t>Nom : « Rapport méthodologique de la BdOCS2008-CIGAL »</w:t>
      </w:r>
    </w:p>
    <w:p w:rsidR="00561AC5" w:rsidRPr="00561AC5" w:rsidRDefault="00561AC5" w:rsidP="00923BA6">
      <w:pPr>
        <w:numPr>
          <w:ilvl w:val="0"/>
          <w:numId w:val="10"/>
        </w:numPr>
      </w:pPr>
      <w:r>
        <w:t>Description :</w:t>
      </w:r>
      <w:r w:rsidRPr="00561AC5">
        <w:t xml:space="preserve"> </w:t>
      </w:r>
      <w:r>
        <w:t>« Rapport méthodologique de production de la base de données d’occupation du sol CIGAL 2008 (BdOCS2008-CIGAL). »</w:t>
      </w:r>
    </w:p>
    <w:p w:rsidR="00561AC5" w:rsidRDefault="00561AC5" w:rsidP="00923BA6">
      <w:pPr>
        <w:numPr>
          <w:ilvl w:val="0"/>
          <w:numId w:val="10"/>
        </w:numPr>
        <w:rPr>
          <w:lang w:val="en-US"/>
        </w:rPr>
      </w:pPr>
      <w:r w:rsidRPr="00561AC5">
        <w:rPr>
          <w:lang w:val="en-US"/>
        </w:rPr>
        <w:t>URL : « </w:t>
      </w:r>
      <w:hyperlink r:id="rId16" w:history="1">
        <w:r w:rsidRPr="005A0FC3">
          <w:rPr>
            <w:rStyle w:val="Lienhypertexte"/>
            <w:sz w:val="20"/>
            <w:szCs w:val="20"/>
            <w:lang w:val="en-US"/>
          </w:rPr>
          <w:t>http://www.cigalsace.org/content/rapport-m%C3%A9thodologique-bdocs-2008-cigal</w:t>
        </w:r>
      </w:hyperlink>
      <w:r w:rsidRPr="00561AC5">
        <w:rPr>
          <w:lang w:val="en-US"/>
        </w:rPr>
        <w:t> »</w:t>
      </w:r>
    </w:p>
    <w:p w:rsidR="005C3140" w:rsidRDefault="005C3140" w:rsidP="00710EDC">
      <w:pPr>
        <w:pStyle w:val="Titre3"/>
      </w:pPr>
      <w:r w:rsidRPr="0087011C">
        <w:t>Références techniques</w:t>
      </w:r>
    </w:p>
    <w:p w:rsidR="00CF0CDF" w:rsidRPr="00CF0CDF" w:rsidRDefault="00CF0CDF" w:rsidP="00CF0CDF">
      <w:pPr>
        <w:rPr>
          <w:u w:val="single"/>
        </w:rPr>
      </w:pPr>
      <w:r w:rsidRPr="00CF0CDF">
        <w:rPr>
          <w:u w:val="single"/>
        </w:rPr>
        <w:t>Nom :</w:t>
      </w:r>
    </w:p>
    <w:p w:rsidR="00CF0CDF" w:rsidRDefault="00CF0CDF" w:rsidP="00CF0C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CF0CDF" w:rsidRPr="00050B0A" w:rsidTr="00923BA6">
        <w:tc>
          <w:tcPr>
            <w:tcW w:w="1809" w:type="dxa"/>
            <w:vMerge w:val="restart"/>
            <w:vAlign w:val="center"/>
          </w:tcPr>
          <w:p w:rsidR="00CF0CDF" w:rsidRPr="00050B0A" w:rsidRDefault="00CF0CDF" w:rsidP="00923BA6">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CF0CDF" w:rsidRPr="00050B0A" w:rsidRDefault="00CF0CDF" w:rsidP="00923BA6">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400</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F0CDF" w:rsidRPr="00050B0A" w:rsidRDefault="00CF0CDF" w:rsidP="00923BA6">
            <w:pPr>
              <w:pStyle w:val="Paragraphedeliste"/>
              <w:ind w:left="0"/>
              <w:rPr>
                <w:rFonts w:ascii="Arial" w:hAnsi="Arial" w:cs="Arial"/>
                <w:i/>
                <w:sz w:val="20"/>
                <w:szCs w:val="20"/>
              </w:rPr>
            </w:pPr>
            <w:proofErr w:type="spellStart"/>
            <w:r>
              <w:rPr>
                <w:rFonts w:ascii="Arial" w:hAnsi="Arial" w:cs="Arial"/>
                <w:i/>
                <w:sz w:val="20"/>
                <w:szCs w:val="20"/>
              </w:rPr>
              <w:t>name</w:t>
            </w:r>
            <w:proofErr w:type="spellEnd"/>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F0CDF" w:rsidRPr="00050B0A" w:rsidRDefault="00CF0CDF" w:rsidP="00923BA6">
            <w:pPr>
              <w:pStyle w:val="Paragraphedeliste"/>
              <w:ind w:left="0"/>
              <w:rPr>
                <w:rFonts w:ascii="Arial" w:hAnsi="Arial" w:cs="Arial"/>
                <w:i/>
                <w:sz w:val="20"/>
                <w:szCs w:val="20"/>
              </w:rPr>
            </w:pPr>
            <w:proofErr w:type="spellStart"/>
            <w:r>
              <w:rPr>
                <w:rFonts w:ascii="Arial" w:hAnsi="Arial" w:cs="Arial"/>
                <w:i/>
                <w:sz w:val="20"/>
                <w:szCs w:val="20"/>
              </w:rPr>
              <w:t>orName</w:t>
            </w:r>
            <w:proofErr w:type="spellEnd"/>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Chaîne de caractères</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N</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F0CDF" w:rsidRPr="00050B0A" w:rsidRDefault="00A323F6" w:rsidP="00A323F6">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323F6">
              <w:rPr>
                <w:rFonts w:ascii="Arial" w:hAnsi="Arial" w:cs="Arial"/>
                <w:i/>
                <w:sz w:val="20"/>
                <w:szCs w:val="20"/>
                <w:lang w:val="en-US"/>
              </w:rPr>
              <w:t>distributionInfo</w:t>
            </w:r>
            <w:proofErr w:type="spellEnd"/>
            <w:r>
              <w:rPr>
                <w:rFonts w:ascii="Arial" w:hAnsi="Arial" w:cs="Arial"/>
                <w:i/>
                <w:sz w:val="20"/>
                <w:szCs w:val="20"/>
                <w:lang w:val="en-US"/>
              </w:rPr>
              <w:t>/*/online/*/name</w:t>
            </w:r>
          </w:p>
        </w:tc>
      </w:tr>
      <w:tr w:rsidR="00CF0CDF" w:rsidRPr="00050B0A" w:rsidTr="00923BA6">
        <w:tc>
          <w:tcPr>
            <w:tcW w:w="1809" w:type="dxa"/>
            <w:vAlign w:val="center"/>
          </w:tcPr>
          <w:p w:rsidR="00CF0CDF" w:rsidRPr="00050B0A" w:rsidRDefault="00CF0CDF" w:rsidP="00923BA6">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w:t>
            </w:r>
          </w:p>
        </w:tc>
      </w:tr>
    </w:tbl>
    <w:p w:rsidR="00CF0CDF" w:rsidRDefault="00CF0CDF" w:rsidP="00CF0CDF"/>
    <w:p w:rsidR="00CF0CDF" w:rsidRPr="00CF0CDF" w:rsidRDefault="00CF0CDF" w:rsidP="00CF0CDF">
      <w:pPr>
        <w:rPr>
          <w:u w:val="single"/>
        </w:rPr>
      </w:pPr>
      <w:r w:rsidRPr="00CF0CDF">
        <w:rPr>
          <w:u w:val="single"/>
        </w:rPr>
        <w:t>Description :</w:t>
      </w:r>
    </w:p>
    <w:p w:rsidR="00CF0CDF" w:rsidRDefault="00CF0CDF" w:rsidP="00CF0C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CF0CDF" w:rsidRPr="00050B0A" w:rsidTr="00923BA6">
        <w:tc>
          <w:tcPr>
            <w:tcW w:w="1809" w:type="dxa"/>
            <w:vMerge w:val="restart"/>
            <w:vAlign w:val="center"/>
          </w:tcPr>
          <w:p w:rsidR="00CF0CDF" w:rsidRPr="00050B0A" w:rsidRDefault="00CF0CDF" w:rsidP="00923BA6">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CF0CDF" w:rsidRPr="00050B0A" w:rsidRDefault="00CF0CDF" w:rsidP="00923BA6">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401</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description</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F0CDF" w:rsidRPr="00050B0A" w:rsidRDefault="00CF0CDF" w:rsidP="00CF0CDF">
            <w:pPr>
              <w:pStyle w:val="Paragraphedeliste"/>
              <w:ind w:left="0"/>
              <w:rPr>
                <w:rFonts w:ascii="Arial" w:hAnsi="Arial" w:cs="Arial"/>
                <w:i/>
                <w:sz w:val="20"/>
                <w:szCs w:val="20"/>
              </w:rPr>
            </w:pPr>
            <w:proofErr w:type="spellStart"/>
            <w:r>
              <w:rPr>
                <w:rFonts w:ascii="Arial" w:hAnsi="Arial" w:cs="Arial"/>
                <w:i/>
                <w:sz w:val="20"/>
                <w:szCs w:val="20"/>
              </w:rPr>
              <w:t>orDesc</w:t>
            </w:r>
            <w:proofErr w:type="spellEnd"/>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Chaîne de caractères</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N</w:t>
            </w:r>
          </w:p>
        </w:tc>
      </w:tr>
      <w:tr w:rsidR="00CF0CDF" w:rsidRPr="00050B0A" w:rsidTr="00923BA6">
        <w:tc>
          <w:tcPr>
            <w:tcW w:w="1809" w:type="dxa"/>
            <w:vMerge/>
            <w:vAlign w:val="center"/>
          </w:tcPr>
          <w:p w:rsidR="00CF0CDF" w:rsidRPr="00050B0A" w:rsidRDefault="00CF0CDF" w:rsidP="00923BA6">
            <w:pPr>
              <w:pStyle w:val="Paragraphedeliste"/>
              <w:ind w:left="0"/>
              <w:rPr>
                <w:rFonts w:ascii="Arial" w:hAnsi="Arial" w:cs="Arial"/>
                <w:b/>
                <w:sz w:val="20"/>
                <w:szCs w:val="20"/>
              </w:rPr>
            </w:pPr>
          </w:p>
        </w:tc>
        <w:tc>
          <w:tcPr>
            <w:tcW w:w="1985" w:type="dxa"/>
          </w:tcPr>
          <w:p w:rsidR="00CF0CDF" w:rsidRPr="00050B0A" w:rsidRDefault="00CF0CDF" w:rsidP="00923BA6">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F0CDF" w:rsidRPr="00050B0A" w:rsidRDefault="00A323F6" w:rsidP="00A323F6">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323F6">
              <w:rPr>
                <w:rFonts w:ascii="Arial" w:hAnsi="Arial" w:cs="Arial"/>
                <w:i/>
                <w:sz w:val="20"/>
                <w:szCs w:val="20"/>
                <w:lang w:val="en-US"/>
              </w:rPr>
              <w:t>distributionInfo</w:t>
            </w:r>
            <w:proofErr w:type="spellEnd"/>
            <w:r>
              <w:rPr>
                <w:rFonts w:ascii="Arial" w:hAnsi="Arial" w:cs="Arial"/>
                <w:i/>
                <w:sz w:val="20"/>
                <w:szCs w:val="20"/>
                <w:lang w:val="en-US"/>
              </w:rPr>
              <w:t>/*/online/*/description</w:t>
            </w:r>
          </w:p>
        </w:tc>
      </w:tr>
      <w:tr w:rsidR="00CF0CDF" w:rsidRPr="00050B0A" w:rsidTr="00923BA6">
        <w:tc>
          <w:tcPr>
            <w:tcW w:w="1809" w:type="dxa"/>
            <w:vAlign w:val="center"/>
          </w:tcPr>
          <w:p w:rsidR="00CF0CDF" w:rsidRPr="00050B0A" w:rsidRDefault="00CF0CDF" w:rsidP="00923BA6">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w:t>
            </w:r>
          </w:p>
        </w:tc>
      </w:tr>
    </w:tbl>
    <w:p w:rsidR="00CF0CDF" w:rsidRDefault="00CF0CDF" w:rsidP="00CF0CDF"/>
    <w:p w:rsidR="00CF0CDF" w:rsidRPr="00CF0CDF" w:rsidRDefault="00CF0CDF" w:rsidP="00CF0CDF">
      <w:pPr>
        <w:rPr>
          <w:u w:val="single"/>
        </w:rPr>
      </w:pPr>
      <w:r w:rsidRPr="00CF0CDF">
        <w:rPr>
          <w:u w:val="single"/>
        </w:rPr>
        <w:t>URL :</w:t>
      </w:r>
    </w:p>
    <w:p w:rsidR="00CF0CDF" w:rsidRPr="00CF0CDF" w:rsidRDefault="00CF0CDF" w:rsidP="00CF0C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1.4</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 xml:space="preserve">Resource </w:t>
            </w:r>
            <w:proofErr w:type="spellStart"/>
            <w:r>
              <w:rPr>
                <w:rFonts w:ascii="Arial" w:hAnsi="Arial" w:cs="Arial"/>
                <w:i/>
                <w:sz w:val="20"/>
                <w:szCs w:val="20"/>
              </w:rPr>
              <w:t>locator</w:t>
            </w:r>
            <w:proofErr w:type="spellEnd"/>
            <w:r>
              <w:rPr>
                <w:rFonts w:ascii="Arial" w:hAnsi="Arial" w:cs="Arial"/>
                <w:i/>
                <w:sz w:val="20"/>
                <w:szCs w:val="20"/>
              </w:rPr>
              <w:t xml:space="preserve"> (Localisateur de la ressource)</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Conditionnel</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CF0CDF" w:rsidP="00CC7FCF">
            <w:pPr>
              <w:pStyle w:val="Paragraphedeliste"/>
              <w:ind w:left="0"/>
              <w:rPr>
                <w:rFonts w:ascii="Arial" w:hAnsi="Arial" w:cs="Arial"/>
                <w:i/>
                <w:sz w:val="20"/>
                <w:szCs w:val="20"/>
              </w:rPr>
            </w:pPr>
            <w:r>
              <w:rPr>
                <w:rFonts w:ascii="Arial" w:hAnsi="Arial" w:cs="Arial"/>
                <w:i/>
                <w:sz w:val="20"/>
                <w:szCs w:val="20"/>
              </w:rPr>
              <w:t>397</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CF0CDF" w:rsidP="00CC7FCF">
            <w:pPr>
              <w:pStyle w:val="Paragraphedeliste"/>
              <w:ind w:left="0"/>
              <w:rPr>
                <w:rFonts w:ascii="Arial" w:hAnsi="Arial" w:cs="Arial"/>
                <w:i/>
                <w:sz w:val="20"/>
                <w:szCs w:val="20"/>
              </w:rPr>
            </w:pPr>
            <w:r>
              <w:rPr>
                <w:rFonts w:ascii="Arial" w:hAnsi="Arial" w:cs="Arial"/>
                <w:i/>
                <w:sz w:val="20"/>
                <w:szCs w:val="20"/>
              </w:rPr>
              <w:t>linkage</w:t>
            </w:r>
          </w:p>
        </w:tc>
      </w:tr>
      <w:tr w:rsidR="00CF0CDF" w:rsidRPr="00050B0A" w:rsidTr="00CC7FCF">
        <w:tc>
          <w:tcPr>
            <w:tcW w:w="1809" w:type="dxa"/>
            <w:vMerge/>
            <w:vAlign w:val="center"/>
          </w:tcPr>
          <w:p w:rsidR="00CF0CDF" w:rsidRPr="00050B0A" w:rsidRDefault="00CF0CDF" w:rsidP="00CC7FCF">
            <w:pPr>
              <w:pStyle w:val="Paragraphedeliste"/>
              <w:ind w:left="0"/>
              <w:rPr>
                <w:rFonts w:ascii="Arial" w:hAnsi="Arial" w:cs="Arial"/>
                <w:b/>
                <w:sz w:val="20"/>
                <w:szCs w:val="20"/>
              </w:rPr>
            </w:pPr>
          </w:p>
        </w:tc>
        <w:tc>
          <w:tcPr>
            <w:tcW w:w="1985" w:type="dxa"/>
          </w:tcPr>
          <w:p w:rsidR="00CF0CDF" w:rsidRPr="00050B0A" w:rsidRDefault="00CF0CDF"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CF0CDF" w:rsidRPr="00050B0A" w:rsidRDefault="00CF0CDF" w:rsidP="00923BA6">
            <w:pPr>
              <w:pStyle w:val="Paragraphedeliste"/>
              <w:ind w:left="0"/>
              <w:rPr>
                <w:rFonts w:ascii="Arial" w:hAnsi="Arial" w:cs="Arial"/>
                <w:i/>
                <w:sz w:val="20"/>
                <w:szCs w:val="20"/>
              </w:rPr>
            </w:pPr>
            <w:r>
              <w:rPr>
                <w:rFonts w:ascii="Arial" w:hAnsi="Arial" w:cs="Arial"/>
                <w:i/>
                <w:sz w:val="20"/>
                <w:szCs w:val="20"/>
              </w:rPr>
              <w:t>linkage</w:t>
            </w:r>
          </w:p>
        </w:tc>
      </w:tr>
      <w:tr w:rsidR="00CF0CDF" w:rsidRPr="00050B0A" w:rsidTr="00CC7FCF">
        <w:tc>
          <w:tcPr>
            <w:tcW w:w="1809" w:type="dxa"/>
            <w:vMerge/>
            <w:vAlign w:val="center"/>
          </w:tcPr>
          <w:p w:rsidR="00CF0CDF" w:rsidRPr="00050B0A" w:rsidRDefault="00CF0CDF" w:rsidP="00CC7FCF">
            <w:pPr>
              <w:pStyle w:val="Paragraphedeliste"/>
              <w:ind w:left="0"/>
              <w:rPr>
                <w:rFonts w:ascii="Arial" w:hAnsi="Arial" w:cs="Arial"/>
                <w:b/>
                <w:sz w:val="20"/>
                <w:szCs w:val="20"/>
              </w:rPr>
            </w:pPr>
          </w:p>
        </w:tc>
        <w:tc>
          <w:tcPr>
            <w:tcW w:w="1985" w:type="dxa"/>
          </w:tcPr>
          <w:p w:rsidR="00CF0CDF" w:rsidRPr="00050B0A" w:rsidRDefault="00CF0CDF"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CF0CDF" w:rsidRPr="00050B0A" w:rsidRDefault="00CF0CDF" w:rsidP="00CC7FCF">
            <w:pPr>
              <w:pStyle w:val="Paragraphedeliste"/>
              <w:ind w:left="0"/>
              <w:rPr>
                <w:rFonts w:ascii="Arial" w:hAnsi="Arial" w:cs="Arial"/>
                <w:i/>
                <w:sz w:val="20"/>
                <w:szCs w:val="20"/>
              </w:rPr>
            </w:pPr>
            <w:r>
              <w:rPr>
                <w:rFonts w:ascii="Arial" w:hAnsi="Arial" w:cs="Arial"/>
                <w:i/>
                <w:sz w:val="20"/>
                <w:szCs w:val="20"/>
              </w:rPr>
              <w:t xml:space="preserve">Présent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CF0CDF" w:rsidRPr="00050B0A" w:rsidTr="00CC7FCF">
        <w:tc>
          <w:tcPr>
            <w:tcW w:w="1809" w:type="dxa"/>
            <w:vMerge/>
            <w:vAlign w:val="center"/>
          </w:tcPr>
          <w:p w:rsidR="00CF0CDF" w:rsidRPr="00050B0A" w:rsidRDefault="00CF0CDF" w:rsidP="00CC7FCF">
            <w:pPr>
              <w:pStyle w:val="Paragraphedeliste"/>
              <w:ind w:left="0"/>
              <w:rPr>
                <w:rFonts w:ascii="Arial" w:hAnsi="Arial" w:cs="Arial"/>
                <w:b/>
                <w:sz w:val="20"/>
                <w:szCs w:val="20"/>
              </w:rPr>
            </w:pPr>
          </w:p>
        </w:tc>
        <w:tc>
          <w:tcPr>
            <w:tcW w:w="1985" w:type="dxa"/>
          </w:tcPr>
          <w:p w:rsidR="00CF0CDF" w:rsidRPr="00050B0A" w:rsidRDefault="00CF0CDF"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CF0CDF" w:rsidRPr="00050B0A" w:rsidRDefault="00CF0CDF" w:rsidP="00CC7FCF">
            <w:pPr>
              <w:pStyle w:val="Paragraphedeliste"/>
              <w:ind w:left="0"/>
              <w:rPr>
                <w:rFonts w:ascii="Arial" w:hAnsi="Arial" w:cs="Arial"/>
                <w:i/>
                <w:sz w:val="20"/>
                <w:szCs w:val="20"/>
              </w:rPr>
            </w:pPr>
            <w:r>
              <w:rPr>
                <w:rFonts w:ascii="Arial" w:hAnsi="Arial" w:cs="Arial"/>
                <w:i/>
                <w:sz w:val="20"/>
                <w:szCs w:val="20"/>
              </w:rPr>
              <w:t>URL</w:t>
            </w:r>
          </w:p>
        </w:tc>
      </w:tr>
      <w:tr w:rsidR="00CF0CDF" w:rsidRPr="00050B0A" w:rsidTr="00CC7FCF">
        <w:tc>
          <w:tcPr>
            <w:tcW w:w="1809" w:type="dxa"/>
            <w:vMerge/>
            <w:vAlign w:val="center"/>
          </w:tcPr>
          <w:p w:rsidR="00CF0CDF" w:rsidRPr="00050B0A" w:rsidRDefault="00CF0CDF" w:rsidP="00CC7FCF">
            <w:pPr>
              <w:pStyle w:val="Paragraphedeliste"/>
              <w:ind w:left="0"/>
              <w:rPr>
                <w:rFonts w:ascii="Arial" w:hAnsi="Arial" w:cs="Arial"/>
                <w:b/>
                <w:sz w:val="20"/>
                <w:szCs w:val="20"/>
              </w:rPr>
            </w:pPr>
          </w:p>
        </w:tc>
        <w:tc>
          <w:tcPr>
            <w:tcW w:w="1985" w:type="dxa"/>
          </w:tcPr>
          <w:p w:rsidR="00CF0CDF" w:rsidRPr="00050B0A" w:rsidRDefault="00CF0CDF"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CF0CDF" w:rsidRPr="00050B0A" w:rsidRDefault="00CF0CDF" w:rsidP="00CC7FCF">
            <w:pPr>
              <w:pStyle w:val="Paragraphedeliste"/>
              <w:ind w:left="0"/>
              <w:rPr>
                <w:rFonts w:ascii="Arial" w:hAnsi="Arial" w:cs="Arial"/>
                <w:i/>
                <w:sz w:val="20"/>
                <w:szCs w:val="20"/>
              </w:rPr>
            </w:pPr>
            <w:r>
              <w:rPr>
                <w:rFonts w:ascii="Arial" w:hAnsi="Arial" w:cs="Arial"/>
                <w:i/>
                <w:sz w:val="20"/>
                <w:szCs w:val="20"/>
              </w:rPr>
              <w:t>N</w:t>
            </w:r>
          </w:p>
        </w:tc>
      </w:tr>
      <w:tr w:rsidR="00CF0CDF" w:rsidRPr="00050B0A" w:rsidTr="00CC7FCF">
        <w:tc>
          <w:tcPr>
            <w:tcW w:w="1809" w:type="dxa"/>
            <w:vMerge/>
            <w:vAlign w:val="center"/>
          </w:tcPr>
          <w:p w:rsidR="00CF0CDF" w:rsidRPr="00050B0A" w:rsidRDefault="00CF0CDF" w:rsidP="00CC7FCF">
            <w:pPr>
              <w:pStyle w:val="Paragraphedeliste"/>
              <w:ind w:left="0"/>
              <w:rPr>
                <w:rFonts w:ascii="Arial" w:hAnsi="Arial" w:cs="Arial"/>
                <w:b/>
                <w:sz w:val="20"/>
                <w:szCs w:val="20"/>
              </w:rPr>
            </w:pPr>
          </w:p>
        </w:tc>
        <w:tc>
          <w:tcPr>
            <w:tcW w:w="1985" w:type="dxa"/>
          </w:tcPr>
          <w:p w:rsidR="00CF0CDF" w:rsidRPr="00050B0A" w:rsidRDefault="00CF0CDF"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CF0CDF" w:rsidRPr="00050B0A" w:rsidRDefault="00A323F6" w:rsidP="00A323F6">
            <w:pPr>
              <w:pStyle w:val="Paragraphedeliste"/>
              <w:ind w:left="0"/>
              <w:rPr>
                <w:rFonts w:ascii="Arial" w:hAnsi="Arial" w:cs="Arial"/>
                <w:i/>
                <w:sz w:val="20"/>
                <w:szCs w:val="20"/>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sidRPr="00A323F6">
              <w:rPr>
                <w:rFonts w:ascii="Arial" w:hAnsi="Arial" w:cs="Arial"/>
                <w:i/>
                <w:sz w:val="20"/>
                <w:szCs w:val="20"/>
                <w:lang w:val="en-US"/>
              </w:rPr>
              <w:t>distributionInfo</w:t>
            </w:r>
            <w:proofErr w:type="spellEnd"/>
            <w:r>
              <w:rPr>
                <w:rFonts w:ascii="Arial" w:hAnsi="Arial" w:cs="Arial"/>
                <w:i/>
                <w:sz w:val="20"/>
                <w:szCs w:val="20"/>
                <w:lang w:val="en-US"/>
              </w:rPr>
              <w:t>/*/online/*/</w:t>
            </w:r>
            <w:proofErr w:type="spellStart"/>
            <w:r>
              <w:rPr>
                <w:rFonts w:ascii="Arial" w:hAnsi="Arial" w:cs="Arial"/>
                <w:i/>
                <w:sz w:val="20"/>
                <w:szCs w:val="20"/>
                <w:lang w:val="en-US"/>
              </w:rPr>
              <w:t>url</w:t>
            </w:r>
            <w:proofErr w:type="spellEnd"/>
          </w:p>
        </w:tc>
      </w:tr>
      <w:tr w:rsidR="00CF0CDF" w:rsidRPr="00050B0A" w:rsidTr="00CC7FCF">
        <w:tc>
          <w:tcPr>
            <w:tcW w:w="1809" w:type="dxa"/>
            <w:vAlign w:val="center"/>
          </w:tcPr>
          <w:p w:rsidR="00CF0CDF" w:rsidRPr="00050B0A" w:rsidRDefault="00CF0CDF"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CF0CDF" w:rsidRPr="00050B0A" w:rsidRDefault="00CF0CDF" w:rsidP="00CC7FCF">
            <w:pPr>
              <w:pStyle w:val="Paragraphedeliste"/>
              <w:ind w:left="0"/>
              <w:rPr>
                <w:rFonts w:ascii="Arial" w:hAnsi="Arial" w:cs="Arial"/>
                <w:i/>
                <w:sz w:val="20"/>
                <w:szCs w:val="20"/>
              </w:rPr>
            </w:pPr>
            <w:r>
              <w:rPr>
                <w:rFonts w:ascii="Arial" w:hAnsi="Arial" w:cs="Arial"/>
                <w:i/>
                <w:sz w:val="20"/>
                <w:szCs w:val="20"/>
              </w:rPr>
              <w:t>--</w:t>
            </w:r>
          </w:p>
        </w:tc>
      </w:tr>
    </w:tbl>
    <w:p w:rsidR="00122095" w:rsidRPr="002E4AE7" w:rsidRDefault="00122095" w:rsidP="00122095">
      <w:pPr>
        <w:rPr>
          <w:rFonts w:cs="Arial"/>
          <w:i/>
          <w:sz w:val="20"/>
        </w:rPr>
      </w:pPr>
    </w:p>
    <w:p w:rsidR="00237F58" w:rsidRDefault="00B8127F" w:rsidP="00710EDC">
      <w:pPr>
        <w:pStyle w:val="Titre1"/>
      </w:pPr>
      <w:r>
        <w:br w:type="page"/>
      </w:r>
      <w:bookmarkStart w:id="79" w:name="_Toc323284974"/>
      <w:bookmarkStart w:id="80" w:name="_Toc328385206"/>
      <w:r w:rsidR="00122095">
        <w:lastRenderedPageBreak/>
        <w:t>Conformité</w:t>
      </w:r>
      <w:bookmarkEnd w:id="79"/>
      <w:r w:rsidR="00CE5A13">
        <w:t xml:space="preserve"> de la donnée</w:t>
      </w:r>
      <w:bookmarkEnd w:id="80"/>
    </w:p>
    <w:p w:rsidR="000E258C" w:rsidRDefault="000E258C" w:rsidP="00265AD0">
      <w:pPr>
        <w:pStyle w:val="Titre2"/>
      </w:pPr>
      <w:bookmarkStart w:id="81" w:name="_Toc328385207"/>
      <w:r>
        <w:t>Généralités sur la conformité des données</w:t>
      </w:r>
      <w:bookmarkEnd w:id="81"/>
    </w:p>
    <w:p w:rsidR="000E258C" w:rsidRDefault="000E258C" w:rsidP="00561153">
      <w:r>
        <w:t>Cette information vise à renseigner l’utilisateur sur le respect de normes, standards ou autre spécification dans la manière dont la donnée est produite, structurée et diffusée.</w:t>
      </w:r>
    </w:p>
    <w:p w:rsidR="000E258C" w:rsidRDefault="000E258C" w:rsidP="00561153"/>
    <w:p w:rsidR="000E258C" w:rsidRDefault="000E258C" w:rsidP="00561153">
      <w:r>
        <w:t xml:space="preserve">Dans le cadre du partenariat CIGAL, 2 niveaux distincts de conformité sont distingués afin </w:t>
      </w:r>
      <w:r w:rsidR="006D6B71">
        <w:t>de</w:t>
      </w:r>
      <w:r>
        <w:t xml:space="preserve"> faciliter la saisie :</w:t>
      </w:r>
    </w:p>
    <w:p w:rsidR="000E258C" w:rsidRDefault="000E258C" w:rsidP="000E258C">
      <w:pPr>
        <w:numPr>
          <w:ilvl w:val="0"/>
          <w:numId w:val="10"/>
        </w:numPr>
      </w:pPr>
      <w:r>
        <w:t xml:space="preserve">La conformité aux règlements </w:t>
      </w:r>
      <w:r w:rsidR="006D6B71">
        <w:t xml:space="preserve">d’interopérabilité </w:t>
      </w:r>
      <w:r>
        <w:t>de la directive Inspire</w:t>
      </w:r>
      <w:r w:rsidR="006D6B71">
        <w:t xml:space="preserve"> pour les données</w:t>
      </w:r>
    </w:p>
    <w:p w:rsidR="000E258C" w:rsidRDefault="000E258C" w:rsidP="000E258C">
      <w:pPr>
        <w:numPr>
          <w:ilvl w:val="0"/>
          <w:numId w:val="10"/>
        </w:numPr>
      </w:pPr>
      <w:r>
        <w:t>La conformité à d’autres spécifications sur lesquelles s’est appuyé le producteur de la donnée (COVADIS, CNIG, AFNOR, etc.).</w:t>
      </w:r>
    </w:p>
    <w:p w:rsidR="000E258C" w:rsidRDefault="000E258C" w:rsidP="000E258C"/>
    <w:p w:rsidR="006D6B71" w:rsidRDefault="006D6B71" w:rsidP="000E258C">
      <w:r>
        <w:t>Le premier niveau dépend d’une liste fermée de valeurs. Si une classification européenne est renseignée (cf. paragraphe 3.</w:t>
      </w:r>
      <w:r w:rsidR="000E0F12">
        <w:t>9</w:t>
      </w:r>
      <w:r>
        <w:t xml:space="preserve">), le degré de conformité au règlement d’interopérabilité qui s’y rattache doit être fourni. </w:t>
      </w:r>
    </w:p>
    <w:p w:rsidR="006D6B71" w:rsidRDefault="006D6B71" w:rsidP="000E258C">
      <w:r>
        <w:t xml:space="preserve">Le second niveau n’est pas obligatoire et est rempli au libre choix de l’organisme décrivant les données. </w:t>
      </w:r>
    </w:p>
    <w:p w:rsidR="006D6B71" w:rsidRDefault="006D6B71" w:rsidP="000E258C"/>
    <w:p w:rsidR="000E258C" w:rsidRDefault="000E258C" w:rsidP="000E258C">
      <w:r>
        <w:t xml:space="preserve">Dans </w:t>
      </w:r>
      <w:r w:rsidR="006D6B71">
        <w:t>les 2 cas</w:t>
      </w:r>
      <w:r>
        <w:t>, 4 informations sont attendues :</w:t>
      </w:r>
    </w:p>
    <w:p w:rsidR="000E258C" w:rsidRDefault="000E258C" w:rsidP="000E258C">
      <w:pPr>
        <w:numPr>
          <w:ilvl w:val="0"/>
          <w:numId w:val="10"/>
        </w:numPr>
      </w:pPr>
      <w:r>
        <w:t>Le nom de la spécification</w:t>
      </w:r>
    </w:p>
    <w:p w:rsidR="000E258C" w:rsidRDefault="000E258C" w:rsidP="000E258C">
      <w:pPr>
        <w:numPr>
          <w:ilvl w:val="0"/>
          <w:numId w:val="10"/>
        </w:numPr>
      </w:pPr>
      <w:r>
        <w:t>La date de sa création, révision ou publication</w:t>
      </w:r>
    </w:p>
    <w:p w:rsidR="000E258C" w:rsidRDefault="006D6B71" w:rsidP="000E258C">
      <w:pPr>
        <w:numPr>
          <w:ilvl w:val="0"/>
          <w:numId w:val="10"/>
        </w:numPr>
      </w:pPr>
      <w:r>
        <w:t>La description des du contrôle de conformité</w:t>
      </w:r>
      <w:r w:rsidR="004B4981">
        <w:t xml:space="preserve"> réalisé</w:t>
      </w:r>
    </w:p>
    <w:p w:rsidR="006D6B71" w:rsidRDefault="006D6B71" w:rsidP="000E258C">
      <w:pPr>
        <w:numPr>
          <w:ilvl w:val="0"/>
          <w:numId w:val="10"/>
        </w:numPr>
      </w:pPr>
      <w:r>
        <w:t>Le degré de conformité</w:t>
      </w:r>
    </w:p>
    <w:p w:rsidR="006D6B71" w:rsidRDefault="006D6B71" w:rsidP="00265AD0">
      <w:pPr>
        <w:pStyle w:val="Titre2"/>
      </w:pPr>
      <w:bookmarkStart w:id="82" w:name="_Toc328385208"/>
      <w:bookmarkStart w:id="83" w:name="_Toc323284975"/>
      <w:r>
        <w:t>Conformité de la donnée aux règles d’interopérabilité Inspire</w:t>
      </w:r>
      <w:bookmarkEnd w:id="82"/>
    </w:p>
    <w:p w:rsidR="00122095" w:rsidRDefault="00ED2E1E" w:rsidP="006D6B71">
      <w:pPr>
        <w:pStyle w:val="Titre3"/>
      </w:pPr>
      <w:r>
        <w:t>Nom d</w:t>
      </w:r>
      <w:r w:rsidR="00E55FB8">
        <w:t>e la spécification</w:t>
      </w:r>
      <w:bookmarkEnd w:id="83"/>
    </w:p>
    <w:p w:rsidR="005C3140" w:rsidRDefault="005C3140" w:rsidP="006D6B71">
      <w:pPr>
        <w:pStyle w:val="Titre4"/>
      </w:pPr>
      <w:r w:rsidRPr="0087011C">
        <w:t>Définition</w:t>
      </w:r>
    </w:p>
    <w:p w:rsidR="005C3140" w:rsidRDefault="006D6B71" w:rsidP="005C3140">
      <w:pPr>
        <w:rPr>
          <w:rFonts w:cs="Arial"/>
          <w:szCs w:val="22"/>
        </w:rPr>
      </w:pPr>
      <w:r>
        <w:rPr>
          <w:rFonts w:cs="Arial"/>
          <w:szCs w:val="22"/>
        </w:rPr>
        <w:t>Cette information indique le</w:t>
      </w:r>
      <w:r w:rsidR="0012356E">
        <w:rPr>
          <w:rFonts w:cs="Arial"/>
          <w:szCs w:val="22"/>
        </w:rPr>
        <w:t xml:space="preserve"> nom et les </w:t>
      </w:r>
      <w:r>
        <w:rPr>
          <w:rFonts w:cs="Arial"/>
          <w:szCs w:val="22"/>
        </w:rPr>
        <w:t>références de la règle d’interopérabilité Inspire</w:t>
      </w:r>
      <w:r w:rsidR="00336655">
        <w:rPr>
          <w:rFonts w:cs="Arial"/>
          <w:szCs w:val="22"/>
        </w:rPr>
        <w:t xml:space="preserve"> pour laquelle le degré de conformité </w:t>
      </w:r>
      <w:r w:rsidR="0012356E">
        <w:rPr>
          <w:rFonts w:cs="Arial"/>
          <w:szCs w:val="22"/>
        </w:rPr>
        <w:t>a été évalué pour es données</w:t>
      </w:r>
      <w:r w:rsidR="00336655">
        <w:rPr>
          <w:rFonts w:cs="Arial"/>
          <w:szCs w:val="22"/>
        </w:rPr>
        <w:t>.</w:t>
      </w:r>
    </w:p>
    <w:p w:rsidR="001E0597" w:rsidRDefault="001E0597" w:rsidP="005C3140">
      <w:pPr>
        <w:rPr>
          <w:rFonts w:cs="Arial"/>
          <w:szCs w:val="22"/>
        </w:rPr>
      </w:pPr>
    </w:p>
    <w:p w:rsidR="001E0597" w:rsidRDefault="001E0597" w:rsidP="001E0597">
      <w:pPr>
        <w:rPr>
          <w:rFonts w:cs="Arial"/>
          <w:szCs w:val="22"/>
        </w:rPr>
      </w:pPr>
      <w:r>
        <w:rPr>
          <w:rFonts w:cs="Arial"/>
          <w:szCs w:val="22"/>
        </w:rPr>
        <w:t>La liste des valeurs proposées dans le cadre du partenariat CIGAL est celle définit au niveau français par la Conseil National de l’information Géographique (CNIG) et reprise dans le tableau suivant.</w:t>
      </w:r>
    </w:p>
    <w:p w:rsidR="00336655" w:rsidRDefault="00336655" w:rsidP="005C3140">
      <w:pPr>
        <w:rPr>
          <w:rFonts w:cs="Arial"/>
          <w:szCs w:val="22"/>
        </w:rPr>
      </w:pPr>
    </w:p>
    <w:p w:rsidR="00336655" w:rsidRDefault="00336655" w:rsidP="005C3140">
      <w:pPr>
        <w:rPr>
          <w:rFonts w:cs="Arial"/>
          <w:szCs w:val="22"/>
          <w:u w:val="single"/>
        </w:rPr>
      </w:pPr>
      <w:r w:rsidRPr="00336655">
        <w:rPr>
          <w:rFonts w:cs="Arial"/>
          <w:szCs w:val="22"/>
          <w:u w:val="single"/>
        </w:rPr>
        <w:t>Liste des spécifications relatives aux règles d’interopérabilité Inspire publiées au 1</w:t>
      </w:r>
      <w:r w:rsidRPr="00336655">
        <w:rPr>
          <w:rFonts w:cs="Arial"/>
          <w:szCs w:val="22"/>
          <w:u w:val="single"/>
          <w:vertAlign w:val="superscript"/>
        </w:rPr>
        <w:t>er</w:t>
      </w:r>
      <w:r w:rsidRPr="00336655">
        <w:rPr>
          <w:rFonts w:cs="Arial"/>
          <w:szCs w:val="22"/>
          <w:u w:val="single"/>
        </w:rPr>
        <w:t xml:space="preserve"> juin 2012 :</w:t>
      </w:r>
    </w:p>
    <w:p w:rsidR="00336655" w:rsidRDefault="00336655" w:rsidP="005C3140">
      <w:pPr>
        <w:rPr>
          <w:rFonts w:cs="Arial"/>
          <w:szCs w:val="22"/>
        </w:rPr>
      </w:pPr>
    </w:p>
    <w:tbl>
      <w:tblPr>
        <w:tblW w:w="10812" w:type="dxa"/>
        <w:jc w:val="center"/>
        <w:tblInd w:w="65" w:type="dxa"/>
        <w:tblLayout w:type="fixed"/>
        <w:tblCellMar>
          <w:left w:w="70" w:type="dxa"/>
          <w:right w:w="70" w:type="dxa"/>
        </w:tblCellMar>
        <w:tblLook w:val="04A0"/>
      </w:tblPr>
      <w:tblGrid>
        <w:gridCol w:w="494"/>
        <w:gridCol w:w="4152"/>
        <w:gridCol w:w="4153"/>
        <w:gridCol w:w="2013"/>
      </w:tblGrid>
      <w:tr w:rsidR="0012356E" w:rsidRPr="00336655" w:rsidTr="0012356E">
        <w:trPr>
          <w:trHeight w:val="255"/>
          <w:jc w:val="center"/>
        </w:trPr>
        <w:tc>
          <w:tcPr>
            <w:tcW w:w="494" w:type="dxa"/>
            <w:tcBorders>
              <w:top w:val="single" w:sz="4" w:space="0" w:color="auto"/>
              <w:left w:val="single" w:sz="4" w:space="0" w:color="auto"/>
              <w:bottom w:val="single" w:sz="4" w:space="0" w:color="auto"/>
              <w:right w:val="single" w:sz="4" w:space="0" w:color="auto"/>
            </w:tcBorders>
            <w:shd w:val="clear" w:color="CCCCCC" w:fill="C0C0C0"/>
            <w:hideMark/>
          </w:tcPr>
          <w:p w:rsidR="0012356E" w:rsidRPr="00336655" w:rsidRDefault="0012356E" w:rsidP="00336655">
            <w:pPr>
              <w:jc w:val="center"/>
              <w:rPr>
                <w:rFonts w:cs="Arial"/>
                <w:b/>
                <w:bCs/>
                <w:sz w:val="20"/>
                <w:szCs w:val="20"/>
              </w:rPr>
            </w:pPr>
            <w:r w:rsidRPr="00336655">
              <w:rPr>
                <w:rFonts w:cs="Arial"/>
                <w:b/>
                <w:bCs/>
                <w:sz w:val="20"/>
                <w:szCs w:val="20"/>
              </w:rPr>
              <w:t>Id</w:t>
            </w:r>
          </w:p>
        </w:tc>
        <w:tc>
          <w:tcPr>
            <w:tcW w:w="4152" w:type="dxa"/>
            <w:tcBorders>
              <w:top w:val="single" w:sz="4" w:space="0" w:color="auto"/>
              <w:left w:val="nil"/>
              <w:bottom w:val="single" w:sz="4" w:space="0" w:color="auto"/>
              <w:right w:val="single" w:sz="4" w:space="0" w:color="auto"/>
            </w:tcBorders>
            <w:shd w:val="clear" w:color="C0C0C0" w:fill="CCCCCC"/>
            <w:noWrap/>
            <w:hideMark/>
          </w:tcPr>
          <w:p w:rsidR="0012356E" w:rsidRPr="00336655" w:rsidRDefault="0012356E" w:rsidP="00336655">
            <w:pPr>
              <w:jc w:val="center"/>
              <w:rPr>
                <w:rFonts w:cs="Arial"/>
                <w:b/>
                <w:bCs/>
                <w:sz w:val="20"/>
                <w:szCs w:val="20"/>
              </w:rPr>
            </w:pPr>
            <w:r>
              <w:rPr>
                <w:rFonts w:cs="Arial"/>
                <w:b/>
                <w:bCs/>
                <w:sz w:val="20"/>
                <w:szCs w:val="20"/>
              </w:rPr>
              <w:t>Intitulé Inspire</w:t>
            </w:r>
          </w:p>
        </w:tc>
        <w:tc>
          <w:tcPr>
            <w:tcW w:w="4153" w:type="dxa"/>
            <w:tcBorders>
              <w:top w:val="single" w:sz="4" w:space="0" w:color="auto"/>
              <w:left w:val="nil"/>
              <w:bottom w:val="single" w:sz="4" w:space="0" w:color="auto"/>
              <w:right w:val="single" w:sz="4" w:space="0" w:color="auto"/>
            </w:tcBorders>
            <w:shd w:val="clear" w:color="C0C0C0" w:fill="CCCCCC"/>
            <w:noWrap/>
            <w:hideMark/>
          </w:tcPr>
          <w:p w:rsidR="0012356E" w:rsidRPr="00336655" w:rsidRDefault="0012356E" w:rsidP="00336655">
            <w:pPr>
              <w:jc w:val="center"/>
              <w:rPr>
                <w:rFonts w:cs="Arial"/>
                <w:b/>
                <w:bCs/>
                <w:sz w:val="20"/>
                <w:szCs w:val="20"/>
              </w:rPr>
            </w:pPr>
            <w:r>
              <w:rPr>
                <w:rFonts w:cs="Arial"/>
                <w:b/>
                <w:bCs/>
                <w:sz w:val="20"/>
                <w:szCs w:val="20"/>
              </w:rPr>
              <w:t>Nom de la spécification</w:t>
            </w:r>
          </w:p>
        </w:tc>
        <w:tc>
          <w:tcPr>
            <w:tcW w:w="2013" w:type="dxa"/>
            <w:tcBorders>
              <w:top w:val="single" w:sz="4" w:space="0" w:color="auto"/>
              <w:left w:val="nil"/>
              <w:bottom w:val="single" w:sz="4" w:space="0" w:color="auto"/>
              <w:right w:val="single" w:sz="4" w:space="0" w:color="auto"/>
            </w:tcBorders>
            <w:shd w:val="clear" w:color="C0C0C0" w:fill="CCCCCC"/>
          </w:tcPr>
          <w:p w:rsidR="0012356E" w:rsidRDefault="0012356E" w:rsidP="00336655">
            <w:pPr>
              <w:jc w:val="center"/>
              <w:rPr>
                <w:rFonts w:cs="Arial"/>
                <w:b/>
                <w:bCs/>
                <w:sz w:val="20"/>
                <w:szCs w:val="20"/>
              </w:rPr>
            </w:pPr>
            <w:r>
              <w:rPr>
                <w:rFonts w:cs="Arial"/>
                <w:b/>
                <w:bCs/>
                <w:sz w:val="20"/>
                <w:szCs w:val="20"/>
              </w:rPr>
              <w:t>Date de publication</w:t>
            </w:r>
          </w:p>
        </w:tc>
      </w:tr>
      <w:tr w:rsidR="0012356E" w:rsidRPr="00336655" w:rsidTr="0012356E">
        <w:trPr>
          <w:trHeight w:val="255"/>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0</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rPr>
            </w:pPr>
            <w:r w:rsidRPr="00336655">
              <w:rPr>
                <w:rFonts w:cs="Arial"/>
                <w:sz w:val="20"/>
                <w:szCs w:val="20"/>
              </w:rPr>
              <w:t>None</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rPr>
            </w:pPr>
            <w:bookmarkStart w:id="84" w:name="RANGE!C213:C220"/>
            <w:r w:rsidRPr="00336655">
              <w:rPr>
                <w:rFonts w:cs="Arial"/>
                <w:sz w:val="20"/>
                <w:szCs w:val="20"/>
              </w:rPr>
              <w:t>Aucun test réalisé</w:t>
            </w:r>
            <w:bookmarkEnd w:id="84"/>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rPr>
            </w:pPr>
          </w:p>
        </w:tc>
      </w:tr>
      <w:tr w:rsidR="0012356E" w:rsidRPr="00336655" w:rsidTr="0012356E">
        <w:trPr>
          <w:trHeight w:val="102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1</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(EC) No 1205/2008 of 3 December 2008 implementing Directive 2007/2/EC of the European Parliament and of the Council as regards metadata (publication:2008-12-04)</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(EC) No 1205/2008 of 3 December 2008 implementing Directive 2007/2/EC of the European Parliament and of the Council as regards metadata (publication:2008-12-04)</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04/12/2008</w:t>
            </w:r>
          </w:p>
        </w:tc>
      </w:tr>
      <w:tr w:rsidR="0012356E" w:rsidRPr="00336655" w:rsidTr="0012356E">
        <w:trPr>
          <w:trHeight w:val="765"/>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2</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Corrigendum to INSPIRE Metadata Regulation published in the Official Journal of the European Union, L 328, page 83 (publication:2009-12-15))</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Corrigendum to INSPIRE Metadata Regulation published in the Official Journal of the European Union, L 328, page 83 (publication:2009-12-15)</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15/12/2009</w:t>
            </w:r>
          </w:p>
        </w:tc>
      </w:tr>
      <w:tr w:rsidR="0012356E" w:rsidRPr="00336655" w:rsidTr="0012356E">
        <w:trPr>
          <w:trHeight w:val="102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lastRenderedPageBreak/>
              <w:t>3</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(EU) No 1089/2010 of 23 November 2010 implementing Directive 2007/2/EC of the European Parliament and of the Council as regards interoperability of spatial data sets and services (publication:2010-12-08)</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(EU) No 1089/2010 of 23 November 2010 implementing Directive 2007/2/EC of the European Parliament and of the Council as regards interoperability of spatial data sets and services (publication:2010-12-08)</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08/12/2010</w:t>
            </w:r>
          </w:p>
        </w:tc>
      </w:tr>
      <w:tr w:rsidR="0012356E" w:rsidRPr="00336655" w:rsidTr="0012356E">
        <w:trPr>
          <w:trHeight w:val="102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4</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(EU) No 1088/2010 of 23 November 2010 amending Regulation (EC) No 976/2009 as regards download services and transformation services (publication:2010-12-08)</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(EU) No 1088/2010 of 23 November 2010 amending Regulation (EC) No 976/2009 as regards download services and transformation services (publication:2010-12-08)</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08/12/2010</w:t>
            </w:r>
          </w:p>
        </w:tc>
      </w:tr>
      <w:tr w:rsidR="0012356E" w:rsidRPr="00336655" w:rsidTr="0012356E">
        <w:trPr>
          <w:trHeight w:val="102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5</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(EC) No 976/2009 of 19 October 2009 implementing Directive 2007/2/EC of the European Parliament and of the Council as regards the Network Services (publication:2009-10-20)</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REGULATION (EC) No 976/2009 of 19 October 2009 implementing Directive 2007/2/EC of the European Parliament and of the Council as regards the Network Services (publication:2009-10-20)</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20/10/2009</w:t>
            </w:r>
          </w:p>
        </w:tc>
      </w:tr>
      <w:tr w:rsidR="0012356E" w:rsidRPr="00336655" w:rsidTr="0012356E">
        <w:trPr>
          <w:trHeight w:val="153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6</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 xml:space="preserve">COMMISSION REGULATION (EU) No 268/2010 of 29 March 2010 implementing Directive 2007/2/EC of the European Parliament and of the Council as regards the access to spatial data sets and services of the Member States by Community institutions and bodies under </w:t>
            </w:r>
            <w:proofErr w:type="spellStart"/>
            <w:r w:rsidRPr="00336655">
              <w:rPr>
                <w:rFonts w:cs="Arial"/>
                <w:sz w:val="20"/>
                <w:szCs w:val="20"/>
                <w:lang w:val="en-US"/>
              </w:rPr>
              <w:t>harmonised</w:t>
            </w:r>
            <w:proofErr w:type="spellEnd"/>
            <w:r w:rsidRPr="00336655">
              <w:rPr>
                <w:rFonts w:cs="Arial"/>
                <w:sz w:val="20"/>
                <w:szCs w:val="20"/>
                <w:lang w:val="en-US"/>
              </w:rPr>
              <w:t xml:space="preserve"> conditions (publication:2010-03-30)</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 xml:space="preserve">COMMISSION REGULATION (EU) No 268/2010 of 29 March 2010 implementing Directive 2007/2/EC of the European Parliament and of the Council as regards the access to spatial data sets and services of the Member States by Community institutions and bodies under </w:t>
            </w:r>
            <w:proofErr w:type="spellStart"/>
            <w:r w:rsidRPr="00336655">
              <w:rPr>
                <w:rFonts w:cs="Arial"/>
                <w:sz w:val="20"/>
                <w:szCs w:val="20"/>
                <w:lang w:val="en-US"/>
              </w:rPr>
              <w:t>harmonised</w:t>
            </w:r>
            <w:proofErr w:type="spellEnd"/>
            <w:r w:rsidRPr="00336655">
              <w:rPr>
                <w:rFonts w:cs="Arial"/>
                <w:sz w:val="20"/>
                <w:szCs w:val="20"/>
                <w:lang w:val="en-US"/>
              </w:rPr>
              <w:t xml:space="preserve"> conditions (publication:2010-03-30)</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30/03/2010</w:t>
            </w:r>
          </w:p>
        </w:tc>
      </w:tr>
      <w:tr w:rsidR="0012356E" w:rsidRPr="00336655" w:rsidTr="0012356E">
        <w:trPr>
          <w:trHeight w:val="1020"/>
          <w:jc w:val="center"/>
        </w:trPr>
        <w:tc>
          <w:tcPr>
            <w:tcW w:w="494" w:type="dxa"/>
            <w:tcBorders>
              <w:top w:val="nil"/>
              <w:left w:val="single" w:sz="4" w:space="0" w:color="auto"/>
              <w:bottom w:val="single" w:sz="4" w:space="0" w:color="auto"/>
              <w:right w:val="single" w:sz="4" w:space="0" w:color="auto"/>
            </w:tcBorders>
            <w:shd w:val="clear" w:color="auto" w:fill="auto"/>
            <w:hideMark/>
          </w:tcPr>
          <w:p w:rsidR="0012356E" w:rsidRPr="00336655" w:rsidRDefault="0012356E" w:rsidP="00336655">
            <w:pPr>
              <w:jc w:val="right"/>
              <w:rPr>
                <w:rFonts w:cs="Arial"/>
                <w:sz w:val="20"/>
                <w:szCs w:val="20"/>
              </w:rPr>
            </w:pPr>
            <w:r w:rsidRPr="00336655">
              <w:rPr>
                <w:rFonts w:cs="Arial"/>
                <w:sz w:val="20"/>
                <w:szCs w:val="20"/>
              </w:rPr>
              <w:t>7</w:t>
            </w:r>
          </w:p>
        </w:tc>
        <w:tc>
          <w:tcPr>
            <w:tcW w:w="4152"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Decision of 5 June 2009 implementing Directive 2007/2/EC of the European Parliament and of the Council as regards monitoring and reporting (notified under document number C(2009) 4199) (2009/442/EC) (publication:2009-06-11)</w:t>
            </w:r>
          </w:p>
        </w:tc>
        <w:tc>
          <w:tcPr>
            <w:tcW w:w="4153" w:type="dxa"/>
            <w:tcBorders>
              <w:top w:val="nil"/>
              <w:left w:val="nil"/>
              <w:bottom w:val="single" w:sz="4" w:space="0" w:color="auto"/>
              <w:right w:val="single" w:sz="4" w:space="0" w:color="auto"/>
            </w:tcBorders>
            <w:shd w:val="clear" w:color="auto" w:fill="auto"/>
            <w:hideMark/>
          </w:tcPr>
          <w:p w:rsidR="0012356E" w:rsidRPr="00336655" w:rsidRDefault="0012356E" w:rsidP="00336655">
            <w:pPr>
              <w:jc w:val="left"/>
              <w:rPr>
                <w:rFonts w:cs="Arial"/>
                <w:sz w:val="20"/>
                <w:szCs w:val="20"/>
                <w:lang w:val="en-US"/>
              </w:rPr>
            </w:pPr>
            <w:r w:rsidRPr="00336655">
              <w:rPr>
                <w:rFonts w:cs="Arial"/>
                <w:sz w:val="20"/>
                <w:szCs w:val="20"/>
                <w:lang w:val="en-US"/>
              </w:rPr>
              <w:t>Commission Decision of 5 June 2009 implementing Directive 2007/2/EC of the European Parliament and of the Council as regards monitoring and reporting (notified under document number C(2009) 4199) (2009/442/EC) (publication:2009-06-11)</w:t>
            </w:r>
          </w:p>
        </w:tc>
        <w:tc>
          <w:tcPr>
            <w:tcW w:w="2013" w:type="dxa"/>
            <w:tcBorders>
              <w:top w:val="nil"/>
              <w:left w:val="nil"/>
              <w:bottom w:val="single" w:sz="4" w:space="0" w:color="auto"/>
              <w:right w:val="single" w:sz="4" w:space="0" w:color="auto"/>
            </w:tcBorders>
          </w:tcPr>
          <w:p w:rsidR="0012356E" w:rsidRPr="00336655" w:rsidRDefault="0012356E" w:rsidP="00336655">
            <w:pPr>
              <w:jc w:val="left"/>
              <w:rPr>
                <w:rFonts w:cs="Arial"/>
                <w:sz w:val="20"/>
                <w:szCs w:val="20"/>
                <w:lang w:val="en-US"/>
              </w:rPr>
            </w:pPr>
            <w:r>
              <w:rPr>
                <w:rFonts w:cs="Arial"/>
                <w:sz w:val="20"/>
                <w:szCs w:val="20"/>
                <w:lang w:val="en-US"/>
              </w:rPr>
              <w:t>11/06/2009</w:t>
            </w:r>
          </w:p>
        </w:tc>
      </w:tr>
    </w:tbl>
    <w:p w:rsidR="005C3140" w:rsidRDefault="005C3140" w:rsidP="006D6B71">
      <w:pPr>
        <w:pStyle w:val="Titre4"/>
      </w:pPr>
      <w:r w:rsidRPr="0087011C">
        <w:t>Recommandations</w:t>
      </w:r>
    </w:p>
    <w:p w:rsidR="005C3140" w:rsidRPr="0087011C" w:rsidRDefault="00336655" w:rsidP="005C3140">
      <w:r>
        <w:t>Seules les règles d’interopérabilité en lien avec le thème de la do</w:t>
      </w:r>
      <w:r w:rsidR="000E0F12">
        <w:t>nnée renseigné au paragraphe 3.9</w:t>
      </w:r>
      <w:r>
        <w:t xml:space="preserve"> doit être saisie.</w:t>
      </w:r>
    </w:p>
    <w:p w:rsidR="005C3140" w:rsidRDefault="005C3140" w:rsidP="006D6B71">
      <w:pPr>
        <w:pStyle w:val="Titre4"/>
      </w:pPr>
      <w:r w:rsidRPr="0087011C">
        <w:t>Exemples</w:t>
      </w:r>
    </w:p>
    <w:p w:rsidR="005C3140" w:rsidRPr="00336655" w:rsidRDefault="00336655" w:rsidP="005C3140">
      <w:pPr>
        <w:rPr>
          <w:lang w:val="en-US"/>
        </w:rPr>
      </w:pPr>
      <w:r w:rsidRPr="00815C39">
        <w:rPr>
          <w:lang w:val="en-US"/>
        </w:rPr>
        <w:t xml:space="preserve">Nom de la </w:t>
      </w:r>
      <w:proofErr w:type="spellStart"/>
      <w:proofErr w:type="gramStart"/>
      <w:r w:rsidR="004B4981" w:rsidRPr="00815C39">
        <w:rPr>
          <w:lang w:val="en-US"/>
        </w:rPr>
        <w:t>spécification</w:t>
      </w:r>
      <w:proofErr w:type="spellEnd"/>
      <w:r w:rsidRPr="00815C39">
        <w:rPr>
          <w:lang w:val="en-US"/>
        </w:rPr>
        <w:t> :</w:t>
      </w:r>
      <w:proofErr w:type="gramEnd"/>
      <w:r w:rsidRPr="00815C39">
        <w:rPr>
          <w:lang w:val="en-US"/>
        </w:rPr>
        <w:t xml:space="preserve"> « COMMISSION REGULATION (EC) No 1205/2008 of 3 December 2008 i</w:t>
      </w:r>
      <w:r w:rsidRPr="00336655">
        <w:rPr>
          <w:lang w:val="en-US"/>
        </w:rPr>
        <w:t>mplementing Directive 2007/2/EC of the European Parliament and of t</w:t>
      </w:r>
      <w:r>
        <w:rPr>
          <w:lang w:val="en-US"/>
        </w:rPr>
        <w:t xml:space="preserve">he Council as regards metadata </w:t>
      </w:r>
      <w:r w:rsidRPr="00336655">
        <w:rPr>
          <w:lang w:val="en-US"/>
        </w:rPr>
        <w:t>»</w:t>
      </w:r>
    </w:p>
    <w:p w:rsidR="005C3140" w:rsidRDefault="005C3140" w:rsidP="006D6B71">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7.1</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Specification</w:t>
            </w:r>
            <w:proofErr w:type="spellEnd"/>
            <w:r>
              <w:rPr>
                <w:rFonts w:ascii="Arial" w:hAnsi="Arial" w:cs="Arial"/>
                <w:i/>
                <w:sz w:val="20"/>
                <w:szCs w:val="20"/>
              </w:rPr>
              <w:t xml:space="preserve"> (Spécification)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336655" w:rsidP="00CC7FCF">
            <w:pPr>
              <w:pStyle w:val="Paragraphedeliste"/>
              <w:ind w:left="0"/>
              <w:rPr>
                <w:rFonts w:ascii="Arial" w:hAnsi="Arial" w:cs="Arial"/>
                <w:i/>
                <w:sz w:val="20"/>
                <w:szCs w:val="20"/>
              </w:rPr>
            </w:pPr>
            <w:r>
              <w:rPr>
                <w:rFonts w:ascii="Arial" w:hAnsi="Arial" w:cs="Arial"/>
                <w:i/>
                <w:sz w:val="20"/>
                <w:szCs w:val="20"/>
              </w:rPr>
              <w:t>130</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336655" w:rsidP="00336655">
            <w:pPr>
              <w:pStyle w:val="Paragraphedeliste"/>
              <w:ind w:left="0"/>
              <w:rPr>
                <w:rFonts w:ascii="Arial" w:hAnsi="Arial" w:cs="Arial"/>
                <w:i/>
                <w:sz w:val="20"/>
                <w:szCs w:val="20"/>
              </w:rPr>
            </w:pPr>
            <w:proofErr w:type="spellStart"/>
            <w:r>
              <w:rPr>
                <w:rFonts w:ascii="Arial" w:hAnsi="Arial" w:cs="Arial"/>
                <w:i/>
                <w:sz w:val="20"/>
                <w:szCs w:val="20"/>
              </w:rPr>
              <w:t>specification</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336655" w:rsidP="00CC7FCF">
            <w:pPr>
              <w:pStyle w:val="Paragraphedeliste"/>
              <w:ind w:left="0"/>
              <w:rPr>
                <w:rFonts w:ascii="Arial" w:hAnsi="Arial" w:cs="Arial"/>
                <w:i/>
                <w:sz w:val="20"/>
                <w:szCs w:val="20"/>
              </w:rPr>
            </w:pPr>
            <w:proofErr w:type="spellStart"/>
            <w:r>
              <w:rPr>
                <w:rFonts w:ascii="Arial" w:hAnsi="Arial" w:cs="Arial"/>
                <w:i/>
                <w:sz w:val="20"/>
                <w:szCs w:val="20"/>
              </w:rPr>
              <w:t>conSpec</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336655"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336655" w:rsidP="00CC7FCF">
            <w:pPr>
              <w:pStyle w:val="Paragraphedeliste"/>
              <w:ind w:left="0"/>
              <w:rPr>
                <w:rFonts w:ascii="Arial" w:hAnsi="Arial" w:cs="Arial"/>
                <w:i/>
                <w:sz w:val="20"/>
                <w:szCs w:val="20"/>
              </w:rPr>
            </w:pPr>
            <w:r>
              <w:rPr>
                <w:rFonts w:ascii="Arial" w:hAnsi="Arial" w:cs="Arial"/>
                <w:i/>
                <w:sz w:val="20"/>
                <w:szCs w:val="20"/>
              </w:rPr>
              <w:t>Liste fermée de valeurs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336655" w:rsidP="00CC7FCF">
            <w:pPr>
              <w:pStyle w:val="Paragraphedeliste"/>
              <w:ind w:left="0"/>
              <w:rPr>
                <w:rFonts w:ascii="Arial" w:hAnsi="Arial" w:cs="Arial"/>
                <w:i/>
                <w:sz w:val="20"/>
                <w:szCs w:val="20"/>
              </w:rPr>
            </w:pPr>
            <w:r>
              <w:rPr>
                <w:rFonts w:ascii="Arial" w:hAnsi="Arial" w:cs="Arial"/>
                <w:i/>
                <w:sz w:val="20"/>
                <w:szCs w:val="20"/>
              </w:rPr>
              <w:t>N</w:t>
            </w:r>
          </w:p>
        </w:tc>
      </w:tr>
      <w:tr w:rsidR="00F46408" w:rsidRPr="003520C7"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A323F6" w:rsidRDefault="00A323F6" w:rsidP="00A323F6">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Pr>
                <w:rFonts w:ascii="Arial" w:hAnsi="Arial" w:cs="Arial"/>
                <w:i/>
                <w:sz w:val="20"/>
                <w:szCs w:val="20"/>
                <w:lang w:val="en-US"/>
              </w:rPr>
              <w:t>/*/</w:t>
            </w:r>
            <w:r w:rsidRPr="00A323F6">
              <w:rPr>
                <w:rFonts w:ascii="Arial" w:hAnsi="Arial" w:cs="Arial"/>
                <w:i/>
                <w:sz w:val="20"/>
                <w:szCs w:val="20"/>
                <w:lang w:val="en-US"/>
              </w:rPr>
              <w:t>title</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F46408" w:rsidP="00CC7FCF">
            <w:pPr>
              <w:pStyle w:val="Paragraphedeliste"/>
              <w:ind w:left="0"/>
              <w:rPr>
                <w:rFonts w:ascii="Arial" w:hAnsi="Arial" w:cs="Arial"/>
                <w:i/>
                <w:sz w:val="20"/>
                <w:szCs w:val="20"/>
              </w:rPr>
            </w:pPr>
            <w:r>
              <w:rPr>
                <w:rFonts w:ascii="Arial" w:hAnsi="Arial" w:cs="Arial"/>
                <w:i/>
                <w:sz w:val="20"/>
                <w:szCs w:val="20"/>
              </w:rPr>
              <w:t>--</w:t>
            </w:r>
          </w:p>
        </w:tc>
      </w:tr>
    </w:tbl>
    <w:p w:rsidR="00122095" w:rsidRDefault="00122095" w:rsidP="006D6B71">
      <w:pPr>
        <w:pStyle w:val="Titre3"/>
      </w:pPr>
      <w:bookmarkStart w:id="85" w:name="_Toc323284976"/>
      <w:r w:rsidRPr="00122095">
        <w:lastRenderedPageBreak/>
        <w:t>Date de création / modification</w:t>
      </w:r>
      <w:r w:rsidR="00E55FB8">
        <w:t xml:space="preserve"> / publication de la spécification</w:t>
      </w:r>
      <w:bookmarkEnd w:id="85"/>
    </w:p>
    <w:p w:rsidR="005C3140" w:rsidRDefault="005C3140" w:rsidP="006D6B71">
      <w:pPr>
        <w:pStyle w:val="Titre4"/>
      </w:pPr>
      <w:r w:rsidRPr="0087011C">
        <w:t>Définition</w:t>
      </w:r>
    </w:p>
    <w:p w:rsidR="005C3140" w:rsidRDefault="00336655" w:rsidP="005C3140">
      <w:pPr>
        <w:rPr>
          <w:rFonts w:cs="Arial"/>
          <w:szCs w:val="22"/>
        </w:rPr>
      </w:pPr>
      <w:r>
        <w:rPr>
          <w:rFonts w:cs="Arial"/>
          <w:szCs w:val="22"/>
        </w:rPr>
        <w:t>Cette information indique la date de modification, publication ou révision de la spécification renseignée.</w:t>
      </w:r>
    </w:p>
    <w:p w:rsidR="005C3140" w:rsidRDefault="005C3140" w:rsidP="006D6B71">
      <w:pPr>
        <w:pStyle w:val="Titre4"/>
      </w:pPr>
      <w:r w:rsidRPr="0087011C">
        <w:t>Recommandations</w:t>
      </w:r>
    </w:p>
    <w:p w:rsidR="005C3140" w:rsidRPr="0087011C" w:rsidRDefault="00CD5D9A" w:rsidP="005C3140">
      <w:r>
        <w:t>Se rap</w:t>
      </w:r>
      <w:r w:rsidR="0012356E">
        <w:t>porter à la spécification pour en connaître la date de création, publication ou révision (cf. tableau du paragraphe 7.2.1.1).</w:t>
      </w:r>
    </w:p>
    <w:p w:rsidR="005C3140" w:rsidRDefault="005C3140" w:rsidP="006D6B71">
      <w:pPr>
        <w:pStyle w:val="Titre4"/>
      </w:pPr>
      <w:r w:rsidRPr="0087011C">
        <w:t>Exemples</w:t>
      </w:r>
    </w:p>
    <w:p w:rsidR="005C3140" w:rsidRPr="00A71360" w:rsidRDefault="0012356E" w:rsidP="005C3140">
      <w:r>
        <w:t>Date de publication : « 04/12/2008 »</w:t>
      </w:r>
    </w:p>
    <w:p w:rsidR="005C3140" w:rsidRDefault="005C3140" w:rsidP="006D6B71">
      <w:pPr>
        <w:pStyle w:val="Titre4"/>
      </w:pPr>
      <w:r w:rsidRPr="0087011C">
        <w:t>Références techniques</w:t>
      </w:r>
    </w:p>
    <w:p w:rsidR="0012356E" w:rsidRPr="003B18F0" w:rsidRDefault="0012356E" w:rsidP="0012356E">
      <w:pPr>
        <w:rPr>
          <w:u w:val="single"/>
        </w:rPr>
      </w:pPr>
      <w:r w:rsidRPr="003B18F0">
        <w:rPr>
          <w:u w:val="single"/>
        </w:rPr>
        <w:t>Date</w:t>
      </w:r>
      <w:r>
        <w:rPr>
          <w:u w:val="single"/>
        </w:rPr>
        <w:t> :</w:t>
      </w:r>
    </w:p>
    <w:p w:rsidR="0012356E" w:rsidRPr="003B18F0" w:rsidRDefault="0012356E" w:rsidP="001235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A71360" w:rsidTr="008F6B9C">
        <w:tc>
          <w:tcPr>
            <w:tcW w:w="1809" w:type="dxa"/>
            <w:vMerge w:val="restart"/>
            <w:vAlign w:val="center"/>
          </w:tcPr>
          <w:p w:rsidR="001D590F" w:rsidRPr="00A71360" w:rsidRDefault="001D590F"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Part B 5.2 / Part B 5.3 / Part B 5.4</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D590F" w:rsidRPr="004B12C6" w:rsidRDefault="001D590F" w:rsidP="008F6B9C">
            <w:pPr>
              <w:pStyle w:val="Paragraphedeliste"/>
              <w:ind w:left="0"/>
              <w:rPr>
                <w:rFonts w:ascii="Arial" w:hAnsi="Arial" w:cs="Arial"/>
                <w:i/>
                <w:sz w:val="20"/>
                <w:szCs w:val="20"/>
              </w:rPr>
            </w:pPr>
            <w:r w:rsidRPr="004B12C6">
              <w:rPr>
                <w:rFonts w:ascii="Arial" w:hAnsi="Arial" w:cs="Arial"/>
                <w:i/>
                <w:sz w:val="20"/>
                <w:szCs w:val="20"/>
              </w:rPr>
              <w:t>Date of publication (Date de publication)</w:t>
            </w:r>
          </w:p>
          <w:p w:rsidR="001D590F" w:rsidRPr="004B12C6" w:rsidRDefault="001D590F"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revision</w:t>
            </w:r>
            <w:proofErr w:type="spellEnd"/>
            <w:r w:rsidRPr="004B12C6">
              <w:rPr>
                <w:rFonts w:ascii="Arial" w:hAnsi="Arial" w:cs="Arial"/>
                <w:i/>
                <w:sz w:val="20"/>
                <w:szCs w:val="20"/>
              </w:rPr>
              <w:t xml:space="preserve"> (Date de dernière révision)</w:t>
            </w:r>
          </w:p>
          <w:p w:rsidR="001D590F" w:rsidRPr="00A71360" w:rsidRDefault="001D590F"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creation</w:t>
            </w:r>
            <w:proofErr w:type="spellEnd"/>
            <w:r w:rsidRPr="004B12C6">
              <w:rPr>
                <w:rFonts w:ascii="Arial" w:hAnsi="Arial" w:cs="Arial"/>
                <w:i/>
                <w:sz w:val="20"/>
                <w:szCs w:val="20"/>
              </w:rPr>
              <w:t xml:space="preserve"> </w:t>
            </w:r>
            <w:r>
              <w:rPr>
                <w:rFonts w:ascii="Arial" w:hAnsi="Arial" w:cs="Arial"/>
                <w:i/>
                <w:sz w:val="20"/>
                <w:szCs w:val="20"/>
              </w:rPr>
              <w:t>(Date de création)</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12356E" w:rsidRPr="00A71360" w:rsidTr="00A323F6">
        <w:tc>
          <w:tcPr>
            <w:tcW w:w="1809" w:type="dxa"/>
            <w:vMerge w:val="restart"/>
            <w:vAlign w:val="center"/>
          </w:tcPr>
          <w:p w:rsidR="0012356E" w:rsidRPr="00A71360" w:rsidRDefault="0012356E" w:rsidP="004B4981">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12356E" w:rsidRPr="00A71360" w:rsidRDefault="0012356E" w:rsidP="004B4981">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394</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date</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12356E" w:rsidRPr="00A71360" w:rsidRDefault="0012356E" w:rsidP="004B4981">
            <w:pPr>
              <w:pStyle w:val="Paragraphedeliste"/>
              <w:ind w:left="0"/>
              <w:rPr>
                <w:rFonts w:ascii="Arial" w:hAnsi="Arial" w:cs="Arial"/>
                <w:i/>
                <w:sz w:val="20"/>
                <w:szCs w:val="20"/>
              </w:rPr>
            </w:pPr>
            <w:proofErr w:type="spellStart"/>
            <w:r>
              <w:rPr>
                <w:rFonts w:ascii="Arial" w:hAnsi="Arial" w:cs="Arial"/>
                <w:i/>
                <w:sz w:val="20"/>
                <w:szCs w:val="20"/>
              </w:rPr>
              <w:t>refDate</w:t>
            </w:r>
            <w:proofErr w:type="spellEnd"/>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Date (YYYY-MM-DD)</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1</w:t>
            </w:r>
          </w:p>
        </w:tc>
      </w:tr>
      <w:tr w:rsidR="0012356E" w:rsidRPr="003520C7"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12356E" w:rsidRPr="004B12C6" w:rsidRDefault="00A323F6" w:rsidP="00A323F6">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sidR="0012356E" w:rsidRPr="00EB2236">
              <w:rPr>
                <w:rFonts w:ascii="Arial" w:hAnsi="Arial" w:cs="Arial"/>
                <w:i/>
                <w:sz w:val="20"/>
                <w:szCs w:val="20"/>
                <w:lang w:val="en-US"/>
              </w:rPr>
              <w:t>/*/</w:t>
            </w:r>
            <w:r w:rsidR="0012356E">
              <w:rPr>
                <w:rFonts w:ascii="Arial" w:hAnsi="Arial" w:cs="Arial"/>
                <w:i/>
                <w:sz w:val="20"/>
                <w:szCs w:val="20"/>
                <w:lang w:val="en-US"/>
              </w:rPr>
              <w:t>date</w:t>
            </w:r>
            <w:r>
              <w:rPr>
                <w:rFonts w:ascii="Arial" w:hAnsi="Arial" w:cs="Arial"/>
                <w:i/>
                <w:sz w:val="20"/>
                <w:szCs w:val="20"/>
                <w:lang w:val="en-US"/>
              </w:rPr>
              <w:t>/*/date</w:t>
            </w:r>
          </w:p>
        </w:tc>
      </w:tr>
      <w:tr w:rsidR="0012356E" w:rsidRPr="00A71360" w:rsidTr="00A323F6">
        <w:tc>
          <w:tcPr>
            <w:tcW w:w="1809" w:type="dxa"/>
            <w:vAlign w:val="center"/>
          </w:tcPr>
          <w:p w:rsidR="0012356E" w:rsidRPr="00C836C0" w:rsidRDefault="0012356E" w:rsidP="004B4981">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12356E" w:rsidRDefault="0012356E" w:rsidP="004B4981">
            <w:pPr>
              <w:pStyle w:val="Paragraphedeliste"/>
              <w:ind w:left="0"/>
              <w:rPr>
                <w:rFonts w:ascii="Arial" w:hAnsi="Arial" w:cs="Arial"/>
                <w:i/>
                <w:sz w:val="20"/>
                <w:szCs w:val="20"/>
              </w:rPr>
            </w:pPr>
            <w:r>
              <w:rPr>
                <w:rFonts w:ascii="Arial" w:hAnsi="Arial" w:cs="Arial"/>
                <w:i/>
                <w:sz w:val="20"/>
                <w:szCs w:val="20"/>
              </w:rPr>
              <w:t>Les dates doivent être encodées selon la norme ISO 8601, sous la forme « YYYY-MM-DD) dans le fichier d’échange XML.</w:t>
            </w:r>
          </w:p>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Par exemple : « 2008-10-02 »</w:t>
            </w:r>
          </w:p>
        </w:tc>
      </w:tr>
    </w:tbl>
    <w:p w:rsidR="0012356E" w:rsidRDefault="0012356E" w:rsidP="0012356E"/>
    <w:p w:rsidR="0012356E" w:rsidRPr="003B18F0" w:rsidRDefault="0012356E" w:rsidP="0012356E">
      <w:pPr>
        <w:rPr>
          <w:u w:val="single"/>
        </w:rPr>
      </w:pPr>
      <w:r w:rsidRPr="003B18F0">
        <w:rPr>
          <w:u w:val="single"/>
        </w:rPr>
        <w:t>Type de date :</w:t>
      </w:r>
    </w:p>
    <w:p w:rsidR="0012356E" w:rsidRDefault="0012356E" w:rsidP="001235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A71360" w:rsidTr="008F6B9C">
        <w:tc>
          <w:tcPr>
            <w:tcW w:w="1809" w:type="dxa"/>
            <w:vMerge w:val="restart"/>
            <w:vAlign w:val="center"/>
          </w:tcPr>
          <w:p w:rsidR="001D590F" w:rsidRPr="00A71360" w:rsidRDefault="001D590F"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12356E" w:rsidRPr="00A71360" w:rsidTr="00A323F6">
        <w:tc>
          <w:tcPr>
            <w:tcW w:w="1809" w:type="dxa"/>
            <w:vMerge w:val="restart"/>
            <w:vAlign w:val="center"/>
          </w:tcPr>
          <w:p w:rsidR="0012356E" w:rsidRPr="00A71360" w:rsidRDefault="0012356E" w:rsidP="004B4981">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12356E" w:rsidRPr="00A71360" w:rsidRDefault="0012356E" w:rsidP="004B4981">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395</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2356E" w:rsidRPr="00A71360" w:rsidRDefault="0012356E" w:rsidP="004B4981">
            <w:pPr>
              <w:pStyle w:val="Paragraphedeliste"/>
              <w:ind w:left="0"/>
              <w:rPr>
                <w:rFonts w:ascii="Arial" w:hAnsi="Arial" w:cs="Arial"/>
                <w:i/>
                <w:sz w:val="20"/>
                <w:szCs w:val="20"/>
              </w:rPr>
            </w:pPr>
            <w:proofErr w:type="spellStart"/>
            <w:r>
              <w:rPr>
                <w:rFonts w:ascii="Arial" w:hAnsi="Arial" w:cs="Arial"/>
                <w:i/>
                <w:sz w:val="20"/>
                <w:szCs w:val="20"/>
              </w:rPr>
              <w:t>dateType</w:t>
            </w:r>
            <w:proofErr w:type="spellEnd"/>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12356E" w:rsidRPr="00A71360" w:rsidRDefault="008C27BA" w:rsidP="004B4981">
            <w:pPr>
              <w:pStyle w:val="Paragraphedeliste"/>
              <w:ind w:left="0"/>
              <w:rPr>
                <w:rFonts w:ascii="Arial" w:hAnsi="Arial" w:cs="Arial"/>
                <w:i/>
                <w:sz w:val="20"/>
                <w:szCs w:val="20"/>
              </w:rPr>
            </w:pPr>
            <w:proofErr w:type="spellStart"/>
            <w:r>
              <w:rPr>
                <w:rFonts w:ascii="Arial" w:hAnsi="Arial" w:cs="Arial"/>
                <w:i/>
                <w:sz w:val="20"/>
                <w:szCs w:val="20"/>
              </w:rPr>
              <w:t>refDateType</w:t>
            </w:r>
            <w:proofErr w:type="spellEnd"/>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Liste fermée de valeurs</w:t>
            </w:r>
          </w:p>
        </w:tc>
      </w:tr>
      <w:tr w:rsidR="0012356E" w:rsidRPr="00A71360"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1</w:t>
            </w:r>
          </w:p>
        </w:tc>
      </w:tr>
      <w:tr w:rsidR="0012356E" w:rsidRPr="003520C7" w:rsidTr="00A323F6">
        <w:tc>
          <w:tcPr>
            <w:tcW w:w="1809" w:type="dxa"/>
            <w:vMerge/>
            <w:vAlign w:val="center"/>
          </w:tcPr>
          <w:p w:rsidR="0012356E" w:rsidRPr="00A71360" w:rsidRDefault="0012356E" w:rsidP="004B4981">
            <w:pPr>
              <w:pStyle w:val="Paragraphedeliste"/>
              <w:ind w:left="0"/>
              <w:rPr>
                <w:rFonts w:ascii="Arial" w:hAnsi="Arial" w:cs="Arial"/>
                <w:b/>
                <w:sz w:val="20"/>
                <w:szCs w:val="20"/>
              </w:rPr>
            </w:pPr>
          </w:p>
        </w:tc>
        <w:tc>
          <w:tcPr>
            <w:tcW w:w="1985" w:type="dxa"/>
          </w:tcPr>
          <w:p w:rsidR="0012356E" w:rsidRPr="00A71360" w:rsidRDefault="0012356E" w:rsidP="004B498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12356E" w:rsidRPr="004B12C6" w:rsidRDefault="00A323F6" w:rsidP="004B4981">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sidRPr="00EB2236">
              <w:rPr>
                <w:rFonts w:ascii="Arial" w:hAnsi="Arial" w:cs="Arial"/>
                <w:i/>
                <w:sz w:val="20"/>
                <w:szCs w:val="20"/>
                <w:lang w:val="en-US"/>
              </w:rPr>
              <w:t>/*/</w:t>
            </w:r>
            <w:r>
              <w:rPr>
                <w:rFonts w:ascii="Arial" w:hAnsi="Arial" w:cs="Arial"/>
                <w:i/>
                <w:sz w:val="20"/>
                <w:szCs w:val="20"/>
                <w:lang w:val="en-US"/>
              </w:rPr>
              <w:t>date/*/dateType</w:t>
            </w:r>
          </w:p>
        </w:tc>
      </w:tr>
      <w:tr w:rsidR="0012356E" w:rsidRPr="00A71360" w:rsidTr="00A323F6">
        <w:tc>
          <w:tcPr>
            <w:tcW w:w="1809" w:type="dxa"/>
            <w:vAlign w:val="center"/>
          </w:tcPr>
          <w:p w:rsidR="0012356E" w:rsidRPr="00C836C0" w:rsidRDefault="0012356E" w:rsidP="004B4981">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12356E" w:rsidRPr="00A71360" w:rsidRDefault="0012356E" w:rsidP="004B4981">
            <w:pPr>
              <w:pStyle w:val="Paragraphedeliste"/>
              <w:ind w:left="0"/>
              <w:rPr>
                <w:rFonts w:ascii="Arial" w:hAnsi="Arial" w:cs="Arial"/>
                <w:i/>
                <w:sz w:val="20"/>
                <w:szCs w:val="20"/>
              </w:rPr>
            </w:pPr>
            <w:r>
              <w:rPr>
                <w:rFonts w:ascii="Arial" w:hAnsi="Arial" w:cs="Arial"/>
                <w:i/>
                <w:sz w:val="20"/>
                <w:szCs w:val="20"/>
              </w:rPr>
              <w:t>Se référer si nécessaire à la norme ISO 19115 pour la liste des valeurs possibles.</w:t>
            </w:r>
          </w:p>
        </w:tc>
      </w:tr>
    </w:tbl>
    <w:p w:rsidR="00122095" w:rsidRDefault="004B4981" w:rsidP="006D6B71">
      <w:pPr>
        <w:pStyle w:val="Titre3"/>
      </w:pPr>
      <w:bookmarkStart w:id="86" w:name="_Toc323284977"/>
      <w:r>
        <w:lastRenderedPageBreak/>
        <w:t>Explication</w:t>
      </w:r>
      <w:r w:rsidR="00122095" w:rsidRPr="00122095">
        <w:t xml:space="preserve"> du test</w:t>
      </w:r>
      <w:bookmarkEnd w:id="86"/>
    </w:p>
    <w:p w:rsidR="005C3140" w:rsidRDefault="005C3140" w:rsidP="006D6B71">
      <w:pPr>
        <w:pStyle w:val="Titre4"/>
      </w:pPr>
      <w:r w:rsidRPr="0087011C">
        <w:t>Définition</w:t>
      </w:r>
    </w:p>
    <w:p w:rsidR="005C3140" w:rsidRDefault="0012356E" w:rsidP="005C3140">
      <w:pPr>
        <w:rPr>
          <w:rFonts w:cs="Arial"/>
          <w:szCs w:val="22"/>
        </w:rPr>
      </w:pPr>
      <w:r>
        <w:rPr>
          <w:rFonts w:cs="Arial"/>
          <w:szCs w:val="22"/>
        </w:rPr>
        <w:t>Cette information permet de renseigner l’utilisateur sur la manière dont le degré de conformité a été évalué.</w:t>
      </w:r>
    </w:p>
    <w:p w:rsidR="005C3140" w:rsidRDefault="005C3140" w:rsidP="006D6B71">
      <w:pPr>
        <w:pStyle w:val="Titre4"/>
      </w:pPr>
      <w:r w:rsidRPr="0087011C">
        <w:t>Recommandations</w:t>
      </w:r>
    </w:p>
    <w:p w:rsidR="005C3140" w:rsidRPr="0087011C" w:rsidRDefault="004B4981" w:rsidP="005C3140">
      <w:r>
        <w:t xml:space="preserve">Il ne s’agit pas d’indiquer le degré de conformité (cf. paragraphe 7.2.4), mais la façon dont celui-ci a été évalué et </w:t>
      </w:r>
      <w:r w:rsidR="00CD5D9A">
        <w:t>les éventuels problèmes rencontrés</w:t>
      </w:r>
      <w:r>
        <w:t>.</w:t>
      </w:r>
    </w:p>
    <w:p w:rsidR="005C3140" w:rsidRDefault="005C3140" w:rsidP="006D6B71">
      <w:pPr>
        <w:pStyle w:val="Titre4"/>
      </w:pPr>
      <w:r w:rsidRPr="0087011C">
        <w:t>Exemples</w:t>
      </w:r>
    </w:p>
    <w:p w:rsidR="005C3140" w:rsidRPr="00A71360" w:rsidRDefault="004B4981" w:rsidP="005C3140">
      <w:r>
        <w:t>Résultat du test : « … »</w:t>
      </w:r>
    </w:p>
    <w:p w:rsidR="005C3140" w:rsidRDefault="005C3140" w:rsidP="006D6B71">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131</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4B4981" w:rsidP="00CC7FCF">
            <w:pPr>
              <w:pStyle w:val="Paragraphedeliste"/>
              <w:ind w:left="0"/>
              <w:rPr>
                <w:rFonts w:ascii="Arial" w:hAnsi="Arial" w:cs="Arial"/>
                <w:i/>
                <w:sz w:val="20"/>
                <w:szCs w:val="20"/>
              </w:rPr>
            </w:pPr>
            <w:proofErr w:type="spellStart"/>
            <w:r>
              <w:rPr>
                <w:rFonts w:ascii="Arial" w:hAnsi="Arial" w:cs="Arial"/>
                <w:i/>
                <w:sz w:val="20"/>
                <w:szCs w:val="20"/>
              </w:rPr>
              <w:t>explanation</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4B4981" w:rsidP="00CC7FCF">
            <w:pPr>
              <w:pStyle w:val="Paragraphedeliste"/>
              <w:ind w:left="0"/>
              <w:rPr>
                <w:rFonts w:ascii="Arial" w:hAnsi="Arial" w:cs="Arial"/>
                <w:i/>
                <w:sz w:val="20"/>
                <w:szCs w:val="20"/>
              </w:rPr>
            </w:pPr>
            <w:proofErr w:type="spellStart"/>
            <w:r>
              <w:rPr>
                <w:rFonts w:ascii="Arial" w:hAnsi="Arial" w:cs="Arial"/>
                <w:i/>
                <w:sz w:val="20"/>
                <w:szCs w:val="20"/>
              </w:rPr>
              <w:t>conExpl</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Chaîne de caractères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1</w:t>
            </w:r>
          </w:p>
        </w:tc>
      </w:tr>
      <w:tr w:rsidR="00F46408" w:rsidRPr="003520C7"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A323F6" w:rsidRDefault="00A323F6" w:rsidP="00A323F6">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explanatio</w:t>
            </w:r>
            <w:r>
              <w:rPr>
                <w:rFonts w:ascii="Arial" w:hAnsi="Arial" w:cs="Arial"/>
                <w:i/>
                <w:sz w:val="20"/>
                <w:szCs w:val="20"/>
                <w:lang w:val="en-US"/>
              </w:rPr>
              <w:t>n</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F46408" w:rsidP="00CC7FCF">
            <w:pPr>
              <w:pStyle w:val="Paragraphedeliste"/>
              <w:ind w:left="0"/>
              <w:rPr>
                <w:rFonts w:ascii="Arial" w:hAnsi="Arial" w:cs="Arial"/>
                <w:i/>
                <w:sz w:val="20"/>
                <w:szCs w:val="20"/>
              </w:rPr>
            </w:pPr>
            <w:r>
              <w:rPr>
                <w:rFonts w:ascii="Arial" w:hAnsi="Arial" w:cs="Arial"/>
                <w:i/>
                <w:sz w:val="20"/>
                <w:szCs w:val="20"/>
              </w:rPr>
              <w:t>--</w:t>
            </w:r>
          </w:p>
        </w:tc>
      </w:tr>
    </w:tbl>
    <w:p w:rsidR="00122095" w:rsidRDefault="00122095" w:rsidP="006D6B71">
      <w:pPr>
        <w:pStyle w:val="Titre3"/>
      </w:pPr>
      <w:bookmarkStart w:id="87" w:name="_Toc323284978"/>
      <w:r w:rsidRPr="00122095">
        <w:t>Degré de conformité</w:t>
      </w:r>
      <w:bookmarkEnd w:id="87"/>
    </w:p>
    <w:p w:rsidR="005C3140" w:rsidRDefault="005C3140" w:rsidP="006D6B71">
      <w:pPr>
        <w:pStyle w:val="Titre4"/>
      </w:pPr>
      <w:r w:rsidRPr="0087011C">
        <w:t>Définition</w:t>
      </w:r>
    </w:p>
    <w:p w:rsidR="005C3140" w:rsidRDefault="004B4981" w:rsidP="005C3140">
      <w:pPr>
        <w:rPr>
          <w:rFonts w:cs="Arial"/>
          <w:szCs w:val="22"/>
        </w:rPr>
      </w:pPr>
      <w:r>
        <w:rPr>
          <w:rFonts w:cs="Arial"/>
          <w:szCs w:val="22"/>
        </w:rPr>
        <w:t>Cette information précise le résultat du test de conformité.</w:t>
      </w:r>
    </w:p>
    <w:p w:rsidR="004B4981" w:rsidRDefault="004B4981" w:rsidP="005C3140">
      <w:pPr>
        <w:rPr>
          <w:rFonts w:cs="Arial"/>
          <w:szCs w:val="22"/>
        </w:rPr>
      </w:pPr>
    </w:p>
    <w:p w:rsidR="004B4981" w:rsidRPr="004B4981" w:rsidRDefault="004B4981" w:rsidP="005C3140">
      <w:pPr>
        <w:rPr>
          <w:rFonts w:cs="Arial"/>
          <w:szCs w:val="22"/>
          <w:u w:val="single"/>
        </w:rPr>
      </w:pPr>
      <w:r w:rsidRPr="004B4981">
        <w:rPr>
          <w:rFonts w:cs="Arial"/>
          <w:szCs w:val="22"/>
          <w:u w:val="single"/>
        </w:rPr>
        <w:t>Liste des valeurs possible pour le degré de conformité :</w:t>
      </w:r>
    </w:p>
    <w:p w:rsidR="004B4981" w:rsidRDefault="004B4981" w:rsidP="005C3140">
      <w:pPr>
        <w:rPr>
          <w:rFonts w:cs="Arial"/>
          <w:szCs w:val="22"/>
        </w:rPr>
      </w:pPr>
    </w:p>
    <w:tbl>
      <w:tblPr>
        <w:tblW w:w="8652" w:type="dxa"/>
        <w:jc w:val="center"/>
        <w:tblInd w:w="65" w:type="dxa"/>
        <w:tblCellMar>
          <w:left w:w="70" w:type="dxa"/>
          <w:right w:w="70" w:type="dxa"/>
        </w:tblCellMar>
        <w:tblLook w:val="04A0"/>
      </w:tblPr>
      <w:tblGrid>
        <w:gridCol w:w="494"/>
        <w:gridCol w:w="3055"/>
        <w:gridCol w:w="5103"/>
      </w:tblGrid>
      <w:tr w:rsidR="004B4981" w:rsidRPr="004B4981" w:rsidTr="004B4981">
        <w:trPr>
          <w:trHeight w:val="255"/>
          <w:jc w:val="center"/>
        </w:trPr>
        <w:tc>
          <w:tcPr>
            <w:tcW w:w="494" w:type="dxa"/>
            <w:tcBorders>
              <w:top w:val="single" w:sz="4" w:space="0" w:color="auto"/>
              <w:left w:val="single" w:sz="4" w:space="0" w:color="auto"/>
              <w:bottom w:val="single" w:sz="4" w:space="0" w:color="auto"/>
              <w:right w:val="single" w:sz="4" w:space="0" w:color="auto"/>
            </w:tcBorders>
            <w:shd w:val="clear" w:color="CCCCCC" w:fill="C0C0C0"/>
            <w:hideMark/>
          </w:tcPr>
          <w:p w:rsidR="004B4981" w:rsidRPr="004B4981" w:rsidRDefault="004B4981" w:rsidP="004B4981">
            <w:pPr>
              <w:jc w:val="center"/>
              <w:outlineLvl w:val="0"/>
              <w:rPr>
                <w:rFonts w:cs="Arial"/>
                <w:b/>
                <w:bCs/>
                <w:sz w:val="20"/>
                <w:szCs w:val="20"/>
              </w:rPr>
            </w:pPr>
            <w:r w:rsidRPr="004B4981">
              <w:rPr>
                <w:rFonts w:cs="Arial"/>
                <w:b/>
                <w:bCs/>
                <w:sz w:val="20"/>
                <w:szCs w:val="20"/>
              </w:rPr>
              <w:t>Id</w:t>
            </w:r>
          </w:p>
        </w:tc>
        <w:tc>
          <w:tcPr>
            <w:tcW w:w="3055" w:type="dxa"/>
            <w:tcBorders>
              <w:top w:val="single" w:sz="4" w:space="0" w:color="auto"/>
              <w:left w:val="nil"/>
              <w:bottom w:val="single" w:sz="4" w:space="0" w:color="auto"/>
              <w:right w:val="single" w:sz="4" w:space="0" w:color="auto"/>
            </w:tcBorders>
            <w:shd w:val="clear" w:color="C0C0C0" w:fill="CCCCCC"/>
            <w:noWrap/>
            <w:hideMark/>
          </w:tcPr>
          <w:p w:rsidR="004B4981" w:rsidRPr="004B4981" w:rsidRDefault="004B4981" w:rsidP="004B4981">
            <w:pPr>
              <w:jc w:val="center"/>
              <w:outlineLvl w:val="0"/>
              <w:rPr>
                <w:rFonts w:cs="Arial"/>
                <w:b/>
                <w:bCs/>
                <w:sz w:val="20"/>
                <w:szCs w:val="20"/>
              </w:rPr>
            </w:pPr>
            <w:r>
              <w:rPr>
                <w:rFonts w:cs="Arial"/>
                <w:b/>
                <w:bCs/>
                <w:sz w:val="20"/>
                <w:szCs w:val="20"/>
              </w:rPr>
              <w:t>Code</w:t>
            </w:r>
          </w:p>
        </w:tc>
        <w:tc>
          <w:tcPr>
            <w:tcW w:w="5103" w:type="dxa"/>
            <w:tcBorders>
              <w:top w:val="single" w:sz="4" w:space="0" w:color="auto"/>
              <w:left w:val="nil"/>
              <w:bottom w:val="single" w:sz="4" w:space="0" w:color="auto"/>
              <w:right w:val="single" w:sz="4" w:space="0" w:color="auto"/>
            </w:tcBorders>
            <w:shd w:val="clear" w:color="C0C0C0" w:fill="CCCCCC"/>
            <w:noWrap/>
            <w:hideMark/>
          </w:tcPr>
          <w:p w:rsidR="004B4981" w:rsidRPr="004B4981" w:rsidRDefault="004B4981" w:rsidP="004B4981">
            <w:pPr>
              <w:jc w:val="center"/>
              <w:outlineLvl w:val="0"/>
              <w:rPr>
                <w:rFonts w:cs="Arial"/>
                <w:b/>
                <w:bCs/>
                <w:sz w:val="20"/>
                <w:szCs w:val="20"/>
              </w:rPr>
            </w:pPr>
            <w:r>
              <w:rPr>
                <w:rFonts w:cs="Arial"/>
                <w:b/>
                <w:bCs/>
                <w:sz w:val="20"/>
                <w:szCs w:val="20"/>
              </w:rPr>
              <w:t>Degré de conformité</w:t>
            </w:r>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1</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sz w:val="20"/>
                <w:szCs w:val="20"/>
              </w:rPr>
            </w:pPr>
            <w:proofErr w:type="spellStart"/>
            <w:r w:rsidRPr="004B4981">
              <w:rPr>
                <w:rFonts w:cs="Arial"/>
                <w:sz w:val="20"/>
                <w:szCs w:val="20"/>
              </w:rPr>
              <w:t>true</w:t>
            </w:r>
            <w:proofErr w:type="spellEnd"/>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bookmarkStart w:id="88" w:name="RANGE!C206:C208"/>
            <w:r w:rsidRPr="004B4981">
              <w:rPr>
                <w:rFonts w:cs="Arial"/>
                <w:sz w:val="20"/>
                <w:szCs w:val="20"/>
              </w:rPr>
              <w:t>Conforme</w:t>
            </w:r>
            <w:bookmarkEnd w:id="88"/>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2</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sz w:val="20"/>
                <w:szCs w:val="20"/>
              </w:rPr>
            </w:pPr>
            <w:r w:rsidRPr="004B4981">
              <w:rPr>
                <w:rFonts w:cs="Arial"/>
                <w:sz w:val="20"/>
                <w:szCs w:val="20"/>
              </w:rPr>
              <w:t>false</w:t>
            </w:r>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r w:rsidRPr="004B4981">
              <w:rPr>
                <w:rFonts w:cs="Arial"/>
                <w:sz w:val="20"/>
                <w:szCs w:val="20"/>
              </w:rPr>
              <w:t>Non conforme</w:t>
            </w:r>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3</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i/>
                <w:sz w:val="20"/>
                <w:szCs w:val="20"/>
              </w:rPr>
            </w:pPr>
            <w:r w:rsidRPr="004B4981">
              <w:rPr>
                <w:rFonts w:cs="Arial"/>
                <w:i/>
                <w:sz w:val="20"/>
                <w:szCs w:val="20"/>
              </w:rPr>
              <w:t>(vide)</w:t>
            </w:r>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r w:rsidRPr="004B4981">
              <w:rPr>
                <w:rFonts w:cs="Arial"/>
                <w:sz w:val="20"/>
                <w:szCs w:val="20"/>
              </w:rPr>
              <w:t>Non évalué</w:t>
            </w:r>
          </w:p>
        </w:tc>
      </w:tr>
    </w:tbl>
    <w:p w:rsidR="005C3140" w:rsidRDefault="005C3140" w:rsidP="006D6B71">
      <w:pPr>
        <w:pStyle w:val="Titre4"/>
      </w:pPr>
      <w:r w:rsidRPr="0087011C">
        <w:t>Recommandations</w:t>
      </w:r>
    </w:p>
    <w:p w:rsidR="005C3140" w:rsidRDefault="004B4981" w:rsidP="005C3140">
      <w:r>
        <w:t>Si cette information n’est pas renseignée, le degré de conformité est considéré comme « Non évalué ».</w:t>
      </w:r>
    </w:p>
    <w:p w:rsidR="004B4981" w:rsidRPr="0087011C" w:rsidRDefault="004B4981" w:rsidP="005C3140">
      <w:r>
        <w:t xml:space="preserve">La valeur par défaut est « Non </w:t>
      </w:r>
      <w:proofErr w:type="gramStart"/>
      <w:r>
        <w:t>évalué</w:t>
      </w:r>
      <w:proofErr w:type="gramEnd"/>
      <w:r>
        <w:t> ».</w:t>
      </w:r>
    </w:p>
    <w:p w:rsidR="005C3140" w:rsidRDefault="005C3140" w:rsidP="006D6B71">
      <w:pPr>
        <w:pStyle w:val="Titre4"/>
      </w:pPr>
      <w:r w:rsidRPr="0087011C">
        <w:t>Exemples</w:t>
      </w:r>
    </w:p>
    <w:p w:rsidR="005C3140" w:rsidRPr="00A71360" w:rsidRDefault="004B4981" w:rsidP="005C3140">
      <w:r>
        <w:t>Degré de conformité : « Non évalué »</w:t>
      </w:r>
    </w:p>
    <w:p w:rsidR="005C3140" w:rsidRDefault="005C3140" w:rsidP="006D6B71">
      <w:pPr>
        <w:pStyle w:val="Titre4"/>
      </w:pPr>
      <w:r w:rsidRPr="0087011C">
        <w:lastRenderedPageBreak/>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7.2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Degree</w:t>
            </w:r>
            <w:proofErr w:type="spellEnd"/>
            <w:r>
              <w:rPr>
                <w:rFonts w:ascii="Arial" w:hAnsi="Arial" w:cs="Arial"/>
                <w:i/>
                <w:sz w:val="20"/>
                <w:szCs w:val="20"/>
              </w:rPr>
              <w:t xml:space="preserve"> (Degré)</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F46408" w:rsidRPr="00050B0A" w:rsidTr="00CC7FCF">
        <w:tc>
          <w:tcPr>
            <w:tcW w:w="1809" w:type="dxa"/>
            <w:vMerge w:val="restart"/>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F46408" w:rsidRPr="00050B0A" w:rsidRDefault="00F46408" w:rsidP="00CC7FCF">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132</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F46408" w:rsidRPr="00050B0A" w:rsidRDefault="004B4981" w:rsidP="00CC7FCF">
            <w:pPr>
              <w:pStyle w:val="Paragraphedeliste"/>
              <w:ind w:left="0"/>
              <w:rPr>
                <w:rFonts w:ascii="Arial" w:hAnsi="Arial" w:cs="Arial"/>
                <w:i/>
                <w:sz w:val="20"/>
                <w:szCs w:val="20"/>
              </w:rPr>
            </w:pPr>
            <w:proofErr w:type="spellStart"/>
            <w:r>
              <w:rPr>
                <w:rFonts w:ascii="Arial" w:hAnsi="Arial" w:cs="Arial"/>
                <w:i/>
                <w:sz w:val="20"/>
                <w:szCs w:val="20"/>
              </w:rPr>
              <w:t>pass</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F46408" w:rsidRPr="00050B0A" w:rsidRDefault="004B4981" w:rsidP="00CC7FCF">
            <w:pPr>
              <w:pStyle w:val="Paragraphedeliste"/>
              <w:ind w:left="0"/>
              <w:rPr>
                <w:rFonts w:ascii="Arial" w:hAnsi="Arial" w:cs="Arial"/>
                <w:i/>
                <w:sz w:val="20"/>
                <w:szCs w:val="20"/>
              </w:rPr>
            </w:pPr>
            <w:proofErr w:type="spellStart"/>
            <w:r>
              <w:rPr>
                <w:rFonts w:ascii="Arial" w:hAnsi="Arial" w:cs="Arial"/>
                <w:i/>
                <w:sz w:val="20"/>
                <w:szCs w:val="20"/>
              </w:rPr>
              <w:t>conPass</w:t>
            </w:r>
            <w:proofErr w:type="spellEnd"/>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Liste fermée de valeurs</w:t>
            </w:r>
          </w:p>
        </w:tc>
      </w:tr>
      <w:tr w:rsidR="00F46408" w:rsidRPr="00050B0A"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1</w:t>
            </w:r>
          </w:p>
        </w:tc>
      </w:tr>
      <w:tr w:rsidR="00F46408" w:rsidRPr="003520C7" w:rsidTr="00CC7FCF">
        <w:tc>
          <w:tcPr>
            <w:tcW w:w="1809" w:type="dxa"/>
            <w:vMerge/>
            <w:vAlign w:val="center"/>
          </w:tcPr>
          <w:p w:rsidR="00F46408" w:rsidRPr="00050B0A" w:rsidRDefault="00F46408" w:rsidP="00CC7FCF">
            <w:pPr>
              <w:pStyle w:val="Paragraphedeliste"/>
              <w:ind w:left="0"/>
              <w:rPr>
                <w:rFonts w:ascii="Arial" w:hAnsi="Arial" w:cs="Arial"/>
                <w:b/>
                <w:sz w:val="20"/>
                <w:szCs w:val="20"/>
              </w:rPr>
            </w:pPr>
          </w:p>
        </w:tc>
        <w:tc>
          <w:tcPr>
            <w:tcW w:w="1985" w:type="dxa"/>
          </w:tcPr>
          <w:p w:rsidR="00F46408" w:rsidRPr="00050B0A" w:rsidRDefault="00F46408" w:rsidP="00CC7FCF">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F46408" w:rsidRPr="00A323F6" w:rsidRDefault="00A323F6" w:rsidP="00CC7FCF">
            <w:pPr>
              <w:pStyle w:val="Paragraphedeliste"/>
              <w:ind w:left="0"/>
              <w:rPr>
                <w:rFonts w:ascii="Arial" w:hAnsi="Arial" w:cs="Arial"/>
                <w:i/>
                <w:sz w:val="20"/>
                <w:szCs w:val="20"/>
                <w:lang w:val="en-US"/>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dataQualityInfo</w:t>
            </w:r>
            <w:proofErr w:type="spellEnd"/>
            <w:r>
              <w:rPr>
                <w:rFonts w:ascii="Arial" w:hAnsi="Arial" w:cs="Arial"/>
                <w:i/>
                <w:sz w:val="20"/>
                <w:szCs w:val="20"/>
                <w:lang w:val="en-US"/>
              </w:rPr>
              <w:t>/*/report/*/result/*/pass</w:t>
            </w:r>
          </w:p>
        </w:tc>
      </w:tr>
      <w:tr w:rsidR="00F46408" w:rsidRPr="00050B0A" w:rsidTr="00CC7FCF">
        <w:tc>
          <w:tcPr>
            <w:tcW w:w="1809" w:type="dxa"/>
            <w:vAlign w:val="center"/>
          </w:tcPr>
          <w:p w:rsidR="00F46408" w:rsidRPr="00050B0A" w:rsidRDefault="00F46408" w:rsidP="00CC7FCF">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F46408" w:rsidRPr="00050B0A" w:rsidRDefault="004B4981" w:rsidP="00CC7FCF">
            <w:pPr>
              <w:pStyle w:val="Paragraphedeliste"/>
              <w:ind w:left="0"/>
              <w:rPr>
                <w:rFonts w:ascii="Arial" w:hAnsi="Arial" w:cs="Arial"/>
                <w:i/>
                <w:sz w:val="20"/>
                <w:szCs w:val="20"/>
              </w:rPr>
            </w:pPr>
            <w:r>
              <w:rPr>
                <w:rFonts w:ascii="Arial" w:hAnsi="Arial" w:cs="Arial"/>
                <w:i/>
                <w:sz w:val="20"/>
                <w:szCs w:val="20"/>
              </w:rPr>
              <w:t>--</w:t>
            </w:r>
          </w:p>
        </w:tc>
      </w:tr>
    </w:tbl>
    <w:p w:rsidR="004B4981" w:rsidRDefault="004B4981" w:rsidP="00265AD0">
      <w:pPr>
        <w:pStyle w:val="Titre2"/>
      </w:pPr>
      <w:bookmarkStart w:id="89" w:name="_Toc328385209"/>
      <w:r>
        <w:t>Conformité de la donnée à d’autres spécifications</w:t>
      </w:r>
      <w:bookmarkEnd w:id="89"/>
    </w:p>
    <w:p w:rsidR="004B4981" w:rsidRDefault="004B4981" w:rsidP="004B4981">
      <w:pPr>
        <w:pStyle w:val="Titre3"/>
      </w:pPr>
      <w:r>
        <w:t>Nom de la spécification</w:t>
      </w:r>
    </w:p>
    <w:p w:rsidR="004B4981" w:rsidRDefault="004B4981" w:rsidP="004B4981">
      <w:pPr>
        <w:pStyle w:val="Titre4"/>
      </w:pPr>
      <w:r w:rsidRPr="0087011C">
        <w:t>Définition</w:t>
      </w:r>
    </w:p>
    <w:p w:rsidR="004B4981" w:rsidRDefault="004B4981" w:rsidP="004B4981">
      <w:pPr>
        <w:rPr>
          <w:rFonts w:cs="Arial"/>
          <w:szCs w:val="22"/>
        </w:rPr>
      </w:pPr>
      <w:r>
        <w:rPr>
          <w:rFonts w:cs="Arial"/>
          <w:szCs w:val="22"/>
        </w:rPr>
        <w:t>Cette information indique le nom d</w:t>
      </w:r>
      <w:r w:rsidR="00CD5D9A">
        <w:rPr>
          <w:rFonts w:cs="Arial"/>
          <w:szCs w:val="22"/>
        </w:rPr>
        <w:t>u standard, de la norme ou autre spécification pour lequel le degré de conformité de la donnée a été évalué.</w:t>
      </w:r>
    </w:p>
    <w:p w:rsidR="004B4981" w:rsidRDefault="004B4981" w:rsidP="004B4981">
      <w:pPr>
        <w:pStyle w:val="Titre4"/>
      </w:pPr>
      <w:r w:rsidRPr="0087011C">
        <w:t>Recommandations</w:t>
      </w:r>
    </w:p>
    <w:p w:rsidR="004B4981" w:rsidRPr="0087011C" w:rsidRDefault="00CD5D9A" w:rsidP="004B4981">
      <w:r>
        <w:t>La conformité aux règles d’interopérabilité Inspire ne doit pas être renseigné à ce niveau (cf. paragraphe 7.2</w:t>
      </w:r>
      <w:r w:rsidR="004B4981">
        <w:t>.</w:t>
      </w:r>
      <w:r>
        <w:t>1).</w:t>
      </w:r>
    </w:p>
    <w:p w:rsidR="004B4981" w:rsidRDefault="004B4981" w:rsidP="004B4981">
      <w:pPr>
        <w:pStyle w:val="Titre4"/>
      </w:pPr>
      <w:r w:rsidRPr="0087011C">
        <w:t>Exemples</w:t>
      </w:r>
    </w:p>
    <w:p w:rsidR="004B4981" w:rsidRPr="00CD5D9A" w:rsidRDefault="004B4981" w:rsidP="004B4981">
      <w:r w:rsidRPr="00CD5D9A">
        <w:t>Nom de la spécification : « </w:t>
      </w:r>
      <w:proofErr w:type="spellStart"/>
      <w:r w:rsidR="00CD5D9A">
        <w:t>Géostandard</w:t>
      </w:r>
      <w:proofErr w:type="spellEnd"/>
      <w:r w:rsidR="00CD5D9A">
        <w:t xml:space="preserve"> de la COVADIS : </w:t>
      </w:r>
      <w:r w:rsidR="00CD5D9A" w:rsidRPr="00CD5D9A">
        <w:t>Aménagement Numérique des Territoires - Infrastructures de communications électroniques</w:t>
      </w:r>
      <w:r w:rsidR="00CD5D9A">
        <w:t> »</w:t>
      </w:r>
    </w:p>
    <w:p w:rsidR="004B4981" w:rsidRDefault="004B4981" w:rsidP="004B4981">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7.1</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Specification</w:t>
            </w:r>
            <w:proofErr w:type="spellEnd"/>
            <w:r>
              <w:rPr>
                <w:rFonts w:ascii="Arial" w:hAnsi="Arial" w:cs="Arial"/>
                <w:i/>
                <w:sz w:val="20"/>
                <w:szCs w:val="20"/>
              </w:rPr>
              <w:t xml:space="preserve"> (Spécification)</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B4981" w:rsidRPr="00050B0A" w:rsidTr="004B4981">
        <w:tc>
          <w:tcPr>
            <w:tcW w:w="1809" w:type="dxa"/>
            <w:vMerge w:val="restart"/>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B4981" w:rsidRPr="00050B0A" w:rsidRDefault="004B4981" w:rsidP="004B4981">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130</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specification</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conSpec</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B4981" w:rsidRPr="00050B0A" w:rsidRDefault="00CD5D9A" w:rsidP="004B4981">
            <w:pPr>
              <w:pStyle w:val="Paragraphedeliste"/>
              <w:ind w:left="0"/>
              <w:rPr>
                <w:rFonts w:ascii="Arial" w:hAnsi="Arial" w:cs="Arial"/>
                <w:i/>
                <w:sz w:val="20"/>
                <w:szCs w:val="20"/>
              </w:rPr>
            </w:pPr>
            <w:r>
              <w:rPr>
                <w:rFonts w:ascii="Arial" w:hAnsi="Arial" w:cs="Arial"/>
                <w:i/>
                <w:sz w:val="20"/>
                <w:szCs w:val="20"/>
              </w:rPr>
              <w:t>Chaîne de caractères</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N</w:t>
            </w:r>
          </w:p>
        </w:tc>
      </w:tr>
      <w:tr w:rsidR="004B4981" w:rsidRPr="003520C7"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B4981" w:rsidRPr="00A323F6" w:rsidRDefault="00A323F6" w:rsidP="004B4981">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Pr>
                <w:rFonts w:ascii="Arial" w:hAnsi="Arial" w:cs="Arial"/>
                <w:i/>
                <w:sz w:val="20"/>
                <w:szCs w:val="20"/>
                <w:lang w:val="en-US"/>
              </w:rPr>
              <w:t>/*/</w:t>
            </w:r>
            <w:r w:rsidRPr="00A323F6">
              <w:rPr>
                <w:rFonts w:ascii="Arial" w:hAnsi="Arial" w:cs="Arial"/>
                <w:i/>
                <w:sz w:val="20"/>
                <w:szCs w:val="20"/>
                <w:lang w:val="en-US"/>
              </w:rPr>
              <w:t>title</w:t>
            </w:r>
          </w:p>
        </w:tc>
      </w:tr>
      <w:tr w:rsidR="004B4981" w:rsidRPr="00050B0A" w:rsidTr="004B4981">
        <w:tc>
          <w:tcPr>
            <w:tcW w:w="1809" w:type="dxa"/>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bl>
    <w:p w:rsidR="004B4981" w:rsidRDefault="004B4981" w:rsidP="004B4981">
      <w:pPr>
        <w:pStyle w:val="Titre3"/>
      </w:pPr>
      <w:r w:rsidRPr="00122095">
        <w:t>Date de création / modification</w:t>
      </w:r>
      <w:r>
        <w:t xml:space="preserve"> / publication de la spécification</w:t>
      </w:r>
    </w:p>
    <w:p w:rsidR="004B4981" w:rsidRDefault="004B4981" w:rsidP="004B4981">
      <w:pPr>
        <w:pStyle w:val="Titre4"/>
      </w:pPr>
      <w:r w:rsidRPr="0087011C">
        <w:t>Définition</w:t>
      </w:r>
    </w:p>
    <w:p w:rsidR="004B4981" w:rsidRDefault="004B4981" w:rsidP="004B4981">
      <w:pPr>
        <w:rPr>
          <w:rFonts w:cs="Arial"/>
          <w:szCs w:val="22"/>
        </w:rPr>
      </w:pPr>
      <w:r>
        <w:rPr>
          <w:rFonts w:cs="Arial"/>
          <w:szCs w:val="22"/>
        </w:rPr>
        <w:t>Cette information indique la date de modification, publication ou révision de la spécification renseignée.</w:t>
      </w:r>
    </w:p>
    <w:p w:rsidR="004B4981" w:rsidRDefault="004B4981" w:rsidP="004B4981">
      <w:pPr>
        <w:pStyle w:val="Titre4"/>
      </w:pPr>
      <w:r w:rsidRPr="0087011C">
        <w:lastRenderedPageBreak/>
        <w:t>Recommandations</w:t>
      </w:r>
    </w:p>
    <w:p w:rsidR="004B4981" w:rsidRPr="0087011C" w:rsidRDefault="00CD5D9A" w:rsidP="004B4981">
      <w:r>
        <w:t>Se rap</w:t>
      </w:r>
      <w:r w:rsidR="004B4981">
        <w:t>porter à la spécification pour en connaître la date de création, publication ou révision.</w:t>
      </w:r>
    </w:p>
    <w:p w:rsidR="004B4981" w:rsidRDefault="004B4981" w:rsidP="004B4981">
      <w:pPr>
        <w:pStyle w:val="Titre4"/>
      </w:pPr>
      <w:r w:rsidRPr="0087011C">
        <w:t>Exemples</w:t>
      </w:r>
    </w:p>
    <w:p w:rsidR="004B4981" w:rsidRPr="00A71360" w:rsidRDefault="004B4981" w:rsidP="004B4981">
      <w:r>
        <w:t>Date de publication : « </w:t>
      </w:r>
      <w:r w:rsidR="00CD5D9A">
        <w:t>25</w:t>
      </w:r>
      <w:r>
        <w:t>/</w:t>
      </w:r>
      <w:r w:rsidR="00CD5D9A">
        <w:t>01</w:t>
      </w:r>
      <w:r>
        <w:t>/20</w:t>
      </w:r>
      <w:r w:rsidR="00CD5D9A">
        <w:t>12</w:t>
      </w:r>
      <w:r>
        <w:t> »</w:t>
      </w:r>
    </w:p>
    <w:p w:rsidR="004B4981" w:rsidRDefault="004B4981" w:rsidP="004B4981">
      <w:pPr>
        <w:pStyle w:val="Titre4"/>
      </w:pPr>
      <w:r w:rsidRPr="0087011C">
        <w:t>Références techniques</w:t>
      </w:r>
    </w:p>
    <w:p w:rsidR="004B4981" w:rsidRPr="003B18F0" w:rsidRDefault="004B4981" w:rsidP="004B4981">
      <w:pPr>
        <w:rPr>
          <w:u w:val="single"/>
        </w:rPr>
      </w:pPr>
      <w:r w:rsidRPr="003B18F0">
        <w:rPr>
          <w:u w:val="single"/>
        </w:rPr>
        <w:t>Date</w:t>
      </w:r>
      <w:r>
        <w:rPr>
          <w:u w:val="single"/>
        </w:rPr>
        <w:t> :</w:t>
      </w:r>
    </w:p>
    <w:p w:rsidR="004B4981" w:rsidRPr="003B18F0" w:rsidRDefault="004B4981" w:rsidP="004B49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A71360" w:rsidTr="008F6B9C">
        <w:tc>
          <w:tcPr>
            <w:tcW w:w="1809" w:type="dxa"/>
            <w:vMerge w:val="restart"/>
            <w:vAlign w:val="center"/>
          </w:tcPr>
          <w:p w:rsidR="001D590F" w:rsidRPr="00A71360" w:rsidRDefault="001D590F"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Part B 5.2 / Part B 5.3 / Part B 5.4</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D590F" w:rsidRPr="004B12C6" w:rsidRDefault="001D590F" w:rsidP="008F6B9C">
            <w:pPr>
              <w:pStyle w:val="Paragraphedeliste"/>
              <w:ind w:left="0"/>
              <w:rPr>
                <w:rFonts w:ascii="Arial" w:hAnsi="Arial" w:cs="Arial"/>
                <w:i/>
                <w:sz w:val="20"/>
                <w:szCs w:val="20"/>
              </w:rPr>
            </w:pPr>
            <w:r w:rsidRPr="004B12C6">
              <w:rPr>
                <w:rFonts w:ascii="Arial" w:hAnsi="Arial" w:cs="Arial"/>
                <w:i/>
                <w:sz w:val="20"/>
                <w:szCs w:val="20"/>
              </w:rPr>
              <w:t>Date of publication (Date de publication)</w:t>
            </w:r>
          </w:p>
          <w:p w:rsidR="001D590F" w:rsidRPr="004B12C6" w:rsidRDefault="001D590F"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revision</w:t>
            </w:r>
            <w:proofErr w:type="spellEnd"/>
            <w:r w:rsidRPr="004B12C6">
              <w:rPr>
                <w:rFonts w:ascii="Arial" w:hAnsi="Arial" w:cs="Arial"/>
                <w:i/>
                <w:sz w:val="20"/>
                <w:szCs w:val="20"/>
              </w:rPr>
              <w:t xml:space="preserve"> (Date de dernière révision)</w:t>
            </w:r>
          </w:p>
          <w:p w:rsidR="001D590F" w:rsidRPr="00A71360" w:rsidRDefault="001D590F" w:rsidP="008F6B9C">
            <w:pPr>
              <w:pStyle w:val="Paragraphedeliste"/>
              <w:ind w:left="0"/>
              <w:rPr>
                <w:rFonts w:ascii="Arial" w:hAnsi="Arial" w:cs="Arial"/>
                <w:i/>
                <w:sz w:val="20"/>
                <w:szCs w:val="20"/>
              </w:rPr>
            </w:pPr>
            <w:r w:rsidRPr="004B12C6">
              <w:rPr>
                <w:rFonts w:ascii="Arial" w:hAnsi="Arial" w:cs="Arial"/>
                <w:i/>
                <w:sz w:val="20"/>
                <w:szCs w:val="20"/>
              </w:rPr>
              <w:t xml:space="preserve">Date of </w:t>
            </w:r>
            <w:proofErr w:type="spellStart"/>
            <w:r w:rsidRPr="004B12C6">
              <w:rPr>
                <w:rFonts w:ascii="Arial" w:hAnsi="Arial" w:cs="Arial"/>
                <w:i/>
                <w:sz w:val="20"/>
                <w:szCs w:val="20"/>
              </w:rPr>
              <w:t>creation</w:t>
            </w:r>
            <w:proofErr w:type="spellEnd"/>
            <w:r w:rsidRPr="004B12C6">
              <w:rPr>
                <w:rFonts w:ascii="Arial" w:hAnsi="Arial" w:cs="Arial"/>
                <w:i/>
                <w:sz w:val="20"/>
                <w:szCs w:val="20"/>
              </w:rPr>
              <w:t xml:space="preserve"> </w:t>
            </w:r>
            <w:r>
              <w:rPr>
                <w:rFonts w:ascii="Arial" w:hAnsi="Arial" w:cs="Arial"/>
                <w:i/>
                <w:sz w:val="20"/>
                <w:szCs w:val="20"/>
              </w:rPr>
              <w:t>(Date de création)</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B4981" w:rsidRPr="00A71360" w:rsidTr="00965EF8">
        <w:tc>
          <w:tcPr>
            <w:tcW w:w="1809" w:type="dxa"/>
            <w:vMerge w:val="restart"/>
            <w:vAlign w:val="center"/>
          </w:tcPr>
          <w:p w:rsidR="004B4981" w:rsidRPr="00A71360" w:rsidRDefault="004B4981" w:rsidP="004B4981">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4B4981" w:rsidRPr="00A71360" w:rsidRDefault="004B4981" w:rsidP="004B4981">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394</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date</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4B4981" w:rsidRPr="00A71360" w:rsidRDefault="004B4981" w:rsidP="004B4981">
            <w:pPr>
              <w:pStyle w:val="Paragraphedeliste"/>
              <w:ind w:left="0"/>
              <w:rPr>
                <w:rFonts w:ascii="Arial" w:hAnsi="Arial" w:cs="Arial"/>
                <w:i/>
                <w:sz w:val="20"/>
                <w:szCs w:val="20"/>
              </w:rPr>
            </w:pPr>
            <w:proofErr w:type="spellStart"/>
            <w:r>
              <w:rPr>
                <w:rFonts w:ascii="Arial" w:hAnsi="Arial" w:cs="Arial"/>
                <w:i/>
                <w:sz w:val="20"/>
                <w:szCs w:val="20"/>
              </w:rPr>
              <w:t>refDate</w:t>
            </w:r>
            <w:proofErr w:type="spellEnd"/>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Date (YYYY-MM-DD)</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1</w:t>
            </w:r>
          </w:p>
        </w:tc>
      </w:tr>
      <w:tr w:rsidR="004B4981" w:rsidRPr="003520C7"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4B4981" w:rsidRPr="004B12C6" w:rsidRDefault="00965EF8" w:rsidP="004B4981">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sidR="004B4981" w:rsidRPr="00EB2236">
              <w:rPr>
                <w:rFonts w:ascii="Arial" w:hAnsi="Arial" w:cs="Arial"/>
                <w:i/>
                <w:sz w:val="20"/>
                <w:szCs w:val="20"/>
                <w:lang w:val="en-US"/>
              </w:rPr>
              <w:t>/*/</w:t>
            </w:r>
            <w:r w:rsidR="004B4981">
              <w:rPr>
                <w:rFonts w:ascii="Arial" w:hAnsi="Arial" w:cs="Arial"/>
                <w:i/>
                <w:sz w:val="20"/>
                <w:szCs w:val="20"/>
                <w:lang w:val="en-US"/>
              </w:rPr>
              <w:t>date</w:t>
            </w:r>
            <w:r>
              <w:rPr>
                <w:rFonts w:ascii="Arial" w:hAnsi="Arial" w:cs="Arial"/>
                <w:i/>
                <w:sz w:val="20"/>
                <w:szCs w:val="20"/>
                <w:lang w:val="en-US"/>
              </w:rPr>
              <w:t>/*/date</w:t>
            </w:r>
          </w:p>
        </w:tc>
      </w:tr>
      <w:tr w:rsidR="004B4981" w:rsidRPr="00A71360" w:rsidTr="00965EF8">
        <w:tc>
          <w:tcPr>
            <w:tcW w:w="1809" w:type="dxa"/>
            <w:vAlign w:val="center"/>
          </w:tcPr>
          <w:p w:rsidR="004B4981" w:rsidRPr="00C836C0" w:rsidRDefault="004B4981" w:rsidP="004B4981">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4B4981" w:rsidRDefault="004B4981" w:rsidP="004B4981">
            <w:pPr>
              <w:pStyle w:val="Paragraphedeliste"/>
              <w:ind w:left="0"/>
              <w:rPr>
                <w:rFonts w:ascii="Arial" w:hAnsi="Arial" w:cs="Arial"/>
                <w:i/>
                <w:sz w:val="20"/>
                <w:szCs w:val="20"/>
              </w:rPr>
            </w:pPr>
            <w:r>
              <w:rPr>
                <w:rFonts w:ascii="Arial" w:hAnsi="Arial" w:cs="Arial"/>
                <w:i/>
                <w:sz w:val="20"/>
                <w:szCs w:val="20"/>
              </w:rPr>
              <w:t>Les dates doivent être encodées selon la norme ISO 8601, sous la forme « YYYY-MM-DD) dans le fichier d’échange XML.</w:t>
            </w:r>
          </w:p>
          <w:p w:rsidR="004B4981" w:rsidRPr="00A71360" w:rsidRDefault="004B4981" w:rsidP="00CD5D9A">
            <w:pPr>
              <w:pStyle w:val="Paragraphedeliste"/>
              <w:ind w:left="0"/>
              <w:rPr>
                <w:rFonts w:ascii="Arial" w:hAnsi="Arial" w:cs="Arial"/>
                <w:i/>
                <w:sz w:val="20"/>
                <w:szCs w:val="20"/>
              </w:rPr>
            </w:pPr>
            <w:r>
              <w:rPr>
                <w:rFonts w:ascii="Arial" w:hAnsi="Arial" w:cs="Arial"/>
                <w:i/>
                <w:sz w:val="20"/>
                <w:szCs w:val="20"/>
              </w:rPr>
              <w:t>Par exemple : « </w:t>
            </w:r>
            <w:r w:rsidR="00CD5D9A">
              <w:rPr>
                <w:rFonts w:ascii="Arial" w:hAnsi="Arial" w:cs="Arial"/>
                <w:i/>
                <w:sz w:val="20"/>
                <w:szCs w:val="20"/>
              </w:rPr>
              <w:t>2012-01-25</w:t>
            </w:r>
            <w:r>
              <w:rPr>
                <w:rFonts w:ascii="Arial" w:hAnsi="Arial" w:cs="Arial"/>
                <w:i/>
                <w:sz w:val="20"/>
                <w:szCs w:val="20"/>
              </w:rPr>
              <w:t> »</w:t>
            </w:r>
          </w:p>
        </w:tc>
      </w:tr>
    </w:tbl>
    <w:p w:rsidR="004B4981" w:rsidRDefault="004B4981" w:rsidP="004B4981"/>
    <w:p w:rsidR="004B4981" w:rsidRPr="003B18F0" w:rsidRDefault="004B4981" w:rsidP="004B4981">
      <w:pPr>
        <w:rPr>
          <w:u w:val="single"/>
        </w:rPr>
      </w:pPr>
      <w:r w:rsidRPr="003B18F0">
        <w:rPr>
          <w:u w:val="single"/>
        </w:rPr>
        <w:t>Type de date :</w:t>
      </w:r>
    </w:p>
    <w:p w:rsidR="004B4981" w:rsidRDefault="004B4981" w:rsidP="004B49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A71360" w:rsidTr="008F6B9C">
        <w:tc>
          <w:tcPr>
            <w:tcW w:w="1809" w:type="dxa"/>
            <w:vMerge w:val="restart"/>
            <w:vAlign w:val="center"/>
          </w:tcPr>
          <w:p w:rsidR="001D590F" w:rsidRPr="00A71360" w:rsidRDefault="001D590F" w:rsidP="008F6B9C">
            <w:pPr>
              <w:pStyle w:val="Paragraphedeliste"/>
              <w:ind w:left="0"/>
              <w:rPr>
                <w:rFonts w:ascii="Arial" w:hAnsi="Arial" w:cs="Arial"/>
                <w:b/>
                <w:sz w:val="20"/>
                <w:szCs w:val="20"/>
              </w:rPr>
            </w:pPr>
            <w:r w:rsidRPr="00A71360">
              <w:rPr>
                <w:rFonts w:ascii="Arial" w:hAnsi="Arial" w:cs="Arial"/>
                <w:b/>
                <w:sz w:val="20"/>
                <w:szCs w:val="20"/>
              </w:rPr>
              <w:t>INSPIRE</w:t>
            </w: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Identifiant</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A71360" w:rsidTr="008F6B9C">
        <w:tc>
          <w:tcPr>
            <w:tcW w:w="1809" w:type="dxa"/>
            <w:vMerge/>
          </w:tcPr>
          <w:p w:rsidR="001D590F" w:rsidRPr="00A71360" w:rsidRDefault="001D590F" w:rsidP="008F6B9C">
            <w:pPr>
              <w:pStyle w:val="Paragraphedeliste"/>
              <w:ind w:left="0"/>
              <w:rPr>
                <w:rFonts w:ascii="Arial" w:hAnsi="Arial" w:cs="Arial"/>
                <w:sz w:val="20"/>
                <w:szCs w:val="20"/>
              </w:rPr>
            </w:pPr>
          </w:p>
        </w:tc>
        <w:tc>
          <w:tcPr>
            <w:tcW w:w="1985" w:type="dxa"/>
          </w:tcPr>
          <w:p w:rsidR="001D590F" w:rsidRPr="00A71360" w:rsidRDefault="001D590F" w:rsidP="008F6B9C">
            <w:pPr>
              <w:pStyle w:val="Paragraphedeliste"/>
              <w:ind w:left="0"/>
              <w:rPr>
                <w:rFonts w:ascii="Arial" w:hAnsi="Arial" w:cs="Arial"/>
                <w:sz w:val="20"/>
                <w:szCs w:val="20"/>
              </w:rPr>
            </w:pPr>
            <w:r>
              <w:rPr>
                <w:rFonts w:ascii="Arial" w:hAnsi="Arial" w:cs="Arial"/>
                <w:sz w:val="20"/>
                <w:szCs w:val="20"/>
              </w:rPr>
              <w:t>Obligation/condition</w:t>
            </w:r>
          </w:p>
        </w:tc>
        <w:tc>
          <w:tcPr>
            <w:tcW w:w="6060" w:type="dxa"/>
          </w:tcPr>
          <w:p w:rsidR="001D590F" w:rsidRPr="00A71360"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B4981" w:rsidRPr="00A71360" w:rsidTr="00965EF8">
        <w:tc>
          <w:tcPr>
            <w:tcW w:w="1809" w:type="dxa"/>
            <w:vMerge w:val="restart"/>
            <w:vAlign w:val="center"/>
          </w:tcPr>
          <w:p w:rsidR="004B4981" w:rsidRPr="00A71360" w:rsidRDefault="004B4981" w:rsidP="004B4981">
            <w:pPr>
              <w:pStyle w:val="Paragraphedeliste"/>
              <w:ind w:left="0"/>
              <w:rPr>
                <w:rFonts w:ascii="Arial" w:hAnsi="Arial" w:cs="Arial"/>
                <w:b/>
                <w:sz w:val="20"/>
                <w:szCs w:val="20"/>
              </w:rPr>
            </w:pPr>
            <w:r w:rsidRPr="00A71360">
              <w:rPr>
                <w:rFonts w:ascii="Arial" w:hAnsi="Arial" w:cs="Arial"/>
                <w:b/>
                <w:sz w:val="20"/>
                <w:szCs w:val="20"/>
              </w:rPr>
              <w:t>ISO</w:t>
            </w:r>
          </w:p>
        </w:tc>
        <w:tc>
          <w:tcPr>
            <w:tcW w:w="1985" w:type="dxa"/>
          </w:tcPr>
          <w:p w:rsidR="004B4981" w:rsidRPr="00A71360" w:rsidRDefault="004B4981" w:rsidP="004B4981">
            <w:pPr>
              <w:pStyle w:val="Paragraphedeliste"/>
              <w:ind w:left="2"/>
              <w:rPr>
                <w:rFonts w:ascii="Arial" w:hAnsi="Arial" w:cs="Arial"/>
                <w:sz w:val="20"/>
                <w:szCs w:val="20"/>
              </w:rPr>
            </w:pPr>
            <w:r w:rsidRPr="00A71360">
              <w:rPr>
                <w:rFonts w:ascii="Arial" w:hAnsi="Arial" w:cs="Arial"/>
                <w:sz w:val="20"/>
                <w:szCs w:val="20"/>
              </w:rPr>
              <w:t>Identifiant</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395</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Nom</w:t>
            </w:r>
          </w:p>
        </w:tc>
        <w:tc>
          <w:tcPr>
            <w:tcW w:w="6060" w:type="dxa"/>
          </w:tcPr>
          <w:p w:rsidR="004B4981" w:rsidRPr="00A71360" w:rsidRDefault="004B4981" w:rsidP="004B4981">
            <w:pPr>
              <w:pStyle w:val="Paragraphedeliste"/>
              <w:ind w:left="0"/>
              <w:rPr>
                <w:rFonts w:ascii="Arial" w:hAnsi="Arial" w:cs="Arial"/>
                <w:i/>
                <w:sz w:val="20"/>
                <w:szCs w:val="20"/>
              </w:rPr>
            </w:pPr>
            <w:proofErr w:type="spellStart"/>
            <w:r>
              <w:rPr>
                <w:rFonts w:ascii="Arial" w:hAnsi="Arial" w:cs="Arial"/>
                <w:i/>
                <w:sz w:val="20"/>
                <w:szCs w:val="20"/>
              </w:rPr>
              <w:t>dateType</w:t>
            </w:r>
            <w:proofErr w:type="spellEnd"/>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Code</w:t>
            </w:r>
          </w:p>
        </w:tc>
        <w:tc>
          <w:tcPr>
            <w:tcW w:w="6060" w:type="dxa"/>
          </w:tcPr>
          <w:p w:rsidR="004B4981" w:rsidRPr="00A71360" w:rsidRDefault="008C27BA" w:rsidP="004B4981">
            <w:pPr>
              <w:pStyle w:val="Paragraphedeliste"/>
              <w:ind w:left="0"/>
              <w:rPr>
                <w:rFonts w:ascii="Arial" w:hAnsi="Arial" w:cs="Arial"/>
                <w:i/>
                <w:sz w:val="20"/>
                <w:szCs w:val="20"/>
              </w:rPr>
            </w:pPr>
            <w:proofErr w:type="spellStart"/>
            <w:r>
              <w:rPr>
                <w:rFonts w:ascii="Arial" w:hAnsi="Arial" w:cs="Arial"/>
                <w:i/>
                <w:sz w:val="20"/>
                <w:szCs w:val="20"/>
              </w:rPr>
              <w:t>refDateType</w:t>
            </w:r>
            <w:proofErr w:type="spellEnd"/>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Obligation/condition</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 xml:space="preserve">Obligatoire dans le </w:t>
            </w:r>
            <w:proofErr w:type="spellStart"/>
            <w:r>
              <w:rPr>
                <w:rFonts w:ascii="Arial" w:hAnsi="Arial" w:cs="Arial"/>
                <w:i/>
                <w:sz w:val="20"/>
                <w:szCs w:val="20"/>
              </w:rPr>
              <w:t>Core</w:t>
            </w:r>
            <w:proofErr w:type="spellEnd"/>
            <w:r>
              <w:rPr>
                <w:rFonts w:ascii="Arial" w:hAnsi="Arial" w:cs="Arial"/>
                <w:i/>
                <w:sz w:val="20"/>
                <w:szCs w:val="20"/>
              </w:rPr>
              <w:t xml:space="preserve"> ISO</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Type</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Liste fermée de valeurs</w:t>
            </w:r>
          </w:p>
        </w:tc>
      </w:tr>
      <w:tr w:rsidR="004B4981" w:rsidRPr="00A71360"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r w:rsidRPr="00A71360">
              <w:rPr>
                <w:rFonts w:ascii="Arial" w:hAnsi="Arial" w:cs="Arial"/>
                <w:sz w:val="20"/>
                <w:szCs w:val="20"/>
              </w:rPr>
              <w:t>Cardinalité</w:t>
            </w:r>
          </w:p>
        </w:tc>
        <w:tc>
          <w:tcPr>
            <w:tcW w:w="6060" w:type="dxa"/>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1</w:t>
            </w:r>
          </w:p>
        </w:tc>
      </w:tr>
      <w:tr w:rsidR="004B4981" w:rsidRPr="003520C7" w:rsidTr="00965EF8">
        <w:tc>
          <w:tcPr>
            <w:tcW w:w="1809" w:type="dxa"/>
            <w:vMerge/>
            <w:vAlign w:val="center"/>
          </w:tcPr>
          <w:p w:rsidR="004B4981" w:rsidRPr="00A71360" w:rsidRDefault="004B4981" w:rsidP="004B4981">
            <w:pPr>
              <w:pStyle w:val="Paragraphedeliste"/>
              <w:ind w:left="0"/>
              <w:rPr>
                <w:rFonts w:ascii="Arial" w:hAnsi="Arial" w:cs="Arial"/>
                <w:b/>
                <w:sz w:val="20"/>
                <w:szCs w:val="20"/>
              </w:rPr>
            </w:pPr>
          </w:p>
        </w:tc>
        <w:tc>
          <w:tcPr>
            <w:tcW w:w="1985" w:type="dxa"/>
          </w:tcPr>
          <w:p w:rsidR="004B4981" w:rsidRPr="00A71360" w:rsidRDefault="004B4981" w:rsidP="004B4981">
            <w:pPr>
              <w:pStyle w:val="Paragraphedeliste"/>
              <w:ind w:left="0"/>
              <w:rPr>
                <w:rFonts w:ascii="Arial" w:hAnsi="Arial" w:cs="Arial"/>
                <w:sz w:val="20"/>
                <w:szCs w:val="20"/>
              </w:rPr>
            </w:pPr>
            <w:proofErr w:type="spellStart"/>
            <w:r w:rsidRPr="00A71360">
              <w:rPr>
                <w:rFonts w:ascii="Arial" w:hAnsi="Arial" w:cs="Arial"/>
                <w:sz w:val="20"/>
                <w:szCs w:val="20"/>
              </w:rPr>
              <w:t>Xpath</w:t>
            </w:r>
            <w:proofErr w:type="spellEnd"/>
          </w:p>
        </w:tc>
        <w:tc>
          <w:tcPr>
            <w:tcW w:w="6060" w:type="dxa"/>
          </w:tcPr>
          <w:p w:rsidR="004B4981" w:rsidRPr="004B12C6" w:rsidRDefault="00965EF8" w:rsidP="004B4981">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w:t>
            </w:r>
            <w:r w:rsidRPr="00A323F6">
              <w:rPr>
                <w:rFonts w:ascii="Arial" w:hAnsi="Arial" w:cs="Arial"/>
                <w:i/>
                <w:sz w:val="20"/>
                <w:szCs w:val="20"/>
                <w:lang w:val="en-US"/>
              </w:rPr>
              <w:t>specification</w:t>
            </w:r>
            <w:r w:rsidRPr="00EB2236">
              <w:rPr>
                <w:rFonts w:ascii="Arial" w:hAnsi="Arial" w:cs="Arial"/>
                <w:i/>
                <w:sz w:val="20"/>
                <w:szCs w:val="20"/>
                <w:lang w:val="en-US"/>
              </w:rPr>
              <w:t>/*/</w:t>
            </w:r>
            <w:r>
              <w:rPr>
                <w:rFonts w:ascii="Arial" w:hAnsi="Arial" w:cs="Arial"/>
                <w:i/>
                <w:sz w:val="20"/>
                <w:szCs w:val="20"/>
                <w:lang w:val="en-US"/>
              </w:rPr>
              <w:t>date/*/dateType</w:t>
            </w:r>
          </w:p>
        </w:tc>
      </w:tr>
      <w:tr w:rsidR="004B4981" w:rsidRPr="00A71360" w:rsidTr="00965EF8">
        <w:tc>
          <w:tcPr>
            <w:tcW w:w="1809" w:type="dxa"/>
            <w:vAlign w:val="center"/>
          </w:tcPr>
          <w:p w:rsidR="004B4981" w:rsidRPr="00C836C0" w:rsidRDefault="004B4981" w:rsidP="004B4981">
            <w:pPr>
              <w:pStyle w:val="Paragraphedeliste"/>
              <w:ind w:left="0"/>
              <w:rPr>
                <w:rFonts w:ascii="Arial" w:hAnsi="Arial" w:cs="Arial"/>
                <w:b/>
                <w:sz w:val="20"/>
                <w:szCs w:val="20"/>
              </w:rPr>
            </w:pPr>
            <w:r w:rsidRPr="00C836C0">
              <w:rPr>
                <w:rFonts w:ascii="Arial" w:hAnsi="Arial" w:cs="Arial"/>
                <w:b/>
                <w:sz w:val="20"/>
                <w:szCs w:val="20"/>
              </w:rPr>
              <w:t>Implémentation</w:t>
            </w:r>
          </w:p>
        </w:tc>
        <w:tc>
          <w:tcPr>
            <w:tcW w:w="8045" w:type="dxa"/>
            <w:gridSpan w:val="2"/>
          </w:tcPr>
          <w:p w:rsidR="004B4981" w:rsidRPr="00A71360" w:rsidRDefault="004B4981" w:rsidP="004B4981">
            <w:pPr>
              <w:pStyle w:val="Paragraphedeliste"/>
              <w:ind w:left="0"/>
              <w:rPr>
                <w:rFonts w:ascii="Arial" w:hAnsi="Arial" w:cs="Arial"/>
                <w:i/>
                <w:sz w:val="20"/>
                <w:szCs w:val="20"/>
              </w:rPr>
            </w:pPr>
            <w:r>
              <w:rPr>
                <w:rFonts w:ascii="Arial" w:hAnsi="Arial" w:cs="Arial"/>
                <w:i/>
                <w:sz w:val="20"/>
                <w:szCs w:val="20"/>
              </w:rPr>
              <w:t>Se référer si nécessaire à la norme ISO 19115 pour la liste des valeurs possibles.</w:t>
            </w:r>
          </w:p>
        </w:tc>
      </w:tr>
    </w:tbl>
    <w:p w:rsidR="004B4981" w:rsidRDefault="004B4981" w:rsidP="004B4981">
      <w:pPr>
        <w:pStyle w:val="Titre3"/>
      </w:pPr>
      <w:r>
        <w:t>Explication</w:t>
      </w:r>
      <w:r w:rsidRPr="00122095">
        <w:t xml:space="preserve"> du test</w:t>
      </w:r>
    </w:p>
    <w:p w:rsidR="004B4981" w:rsidRDefault="004B4981" w:rsidP="004B4981">
      <w:pPr>
        <w:pStyle w:val="Titre4"/>
      </w:pPr>
      <w:r w:rsidRPr="0087011C">
        <w:t>Définition</w:t>
      </w:r>
    </w:p>
    <w:p w:rsidR="004B4981" w:rsidRDefault="004B4981" w:rsidP="004B4981">
      <w:pPr>
        <w:rPr>
          <w:rFonts w:cs="Arial"/>
          <w:szCs w:val="22"/>
        </w:rPr>
      </w:pPr>
      <w:r>
        <w:rPr>
          <w:rFonts w:cs="Arial"/>
          <w:szCs w:val="22"/>
        </w:rPr>
        <w:t>Cette information permet de renseigner l’utilisateur sur la manière dont le degré de conformité a été évalué.</w:t>
      </w:r>
    </w:p>
    <w:p w:rsidR="004B4981" w:rsidRDefault="004B4981" w:rsidP="004B4981">
      <w:pPr>
        <w:pStyle w:val="Titre4"/>
      </w:pPr>
      <w:r w:rsidRPr="0087011C">
        <w:t>Recommandations</w:t>
      </w:r>
    </w:p>
    <w:p w:rsidR="004B4981" w:rsidRPr="0087011C" w:rsidRDefault="004B4981" w:rsidP="004B4981">
      <w:r>
        <w:t>Il ne s’agit pas d’indiquer le degré d</w:t>
      </w:r>
      <w:r w:rsidR="00CD5D9A">
        <w:t>e conformité (cf. paragraphe 7.3</w:t>
      </w:r>
      <w:r>
        <w:t xml:space="preserve">.4), mais la façon dont celui-ci a été évalué et </w:t>
      </w:r>
      <w:r w:rsidR="00CD5D9A">
        <w:t>les éventuels problèmes rencontrés</w:t>
      </w:r>
      <w:r>
        <w:t>.</w:t>
      </w:r>
    </w:p>
    <w:p w:rsidR="004B4981" w:rsidRDefault="004B4981" w:rsidP="004B4981">
      <w:pPr>
        <w:pStyle w:val="Titre4"/>
      </w:pPr>
      <w:r w:rsidRPr="0087011C">
        <w:lastRenderedPageBreak/>
        <w:t>Exemples</w:t>
      </w:r>
    </w:p>
    <w:p w:rsidR="004B4981" w:rsidRPr="00A71360" w:rsidRDefault="004B4981" w:rsidP="004B4981">
      <w:r>
        <w:t>Résultat du test : « … »</w:t>
      </w:r>
    </w:p>
    <w:p w:rsidR="004B4981" w:rsidRDefault="004B4981" w:rsidP="004B4981">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w:t>
            </w:r>
          </w:p>
        </w:tc>
      </w:tr>
      <w:tr w:rsidR="004B4981" w:rsidRPr="00050B0A" w:rsidTr="004B4981">
        <w:tc>
          <w:tcPr>
            <w:tcW w:w="1809" w:type="dxa"/>
            <w:vMerge w:val="restart"/>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B4981" w:rsidRPr="00050B0A" w:rsidRDefault="004B4981" w:rsidP="004B4981">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131</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explanation</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conExpl</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Chaîne de caractères</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1</w:t>
            </w:r>
          </w:p>
        </w:tc>
      </w:tr>
      <w:tr w:rsidR="004B4981" w:rsidRPr="003520C7"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B4981" w:rsidRPr="00965EF8" w:rsidRDefault="00965EF8" w:rsidP="00965EF8">
            <w:pPr>
              <w:pStyle w:val="Paragraphedeliste"/>
              <w:ind w:left="0"/>
              <w:rPr>
                <w:rFonts w:ascii="Arial" w:hAnsi="Arial" w:cs="Arial"/>
                <w:i/>
                <w:sz w:val="20"/>
                <w:szCs w:val="20"/>
                <w:lang w:val="en-US"/>
              </w:rPr>
            </w:pPr>
            <w:r w:rsidRPr="00A07998">
              <w:rPr>
                <w:rFonts w:ascii="Arial" w:hAnsi="Arial" w:cs="Arial"/>
                <w:i/>
                <w:sz w:val="20"/>
                <w:szCs w:val="20"/>
                <w:lang w:val="en-US"/>
              </w:rPr>
              <w:t>identificationInfo/*/</w:t>
            </w:r>
            <w:r>
              <w:rPr>
                <w:rFonts w:ascii="Arial" w:hAnsi="Arial" w:cs="Arial"/>
                <w:i/>
                <w:sz w:val="20"/>
                <w:szCs w:val="20"/>
                <w:lang w:val="en-US"/>
              </w:rPr>
              <w:t>dataQualityInfo/*/report/*/result/*/explanation</w:t>
            </w:r>
          </w:p>
        </w:tc>
      </w:tr>
      <w:tr w:rsidR="004B4981" w:rsidRPr="00050B0A" w:rsidTr="004B4981">
        <w:tc>
          <w:tcPr>
            <w:tcW w:w="1809" w:type="dxa"/>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bl>
    <w:p w:rsidR="004B4981" w:rsidRDefault="004B4981" w:rsidP="004B4981">
      <w:pPr>
        <w:pStyle w:val="Titre3"/>
      </w:pPr>
      <w:r w:rsidRPr="00122095">
        <w:t>Degré de conformité</w:t>
      </w:r>
    </w:p>
    <w:p w:rsidR="004B4981" w:rsidRDefault="004B4981" w:rsidP="004B4981">
      <w:pPr>
        <w:pStyle w:val="Titre4"/>
      </w:pPr>
      <w:r w:rsidRPr="0087011C">
        <w:t>Définition</w:t>
      </w:r>
    </w:p>
    <w:p w:rsidR="004B4981" w:rsidRDefault="004B4981" w:rsidP="004B4981">
      <w:pPr>
        <w:rPr>
          <w:rFonts w:cs="Arial"/>
          <w:szCs w:val="22"/>
        </w:rPr>
      </w:pPr>
      <w:r>
        <w:rPr>
          <w:rFonts w:cs="Arial"/>
          <w:szCs w:val="22"/>
        </w:rPr>
        <w:t>Cette information précise le résultat du test de conformité.</w:t>
      </w:r>
    </w:p>
    <w:p w:rsidR="004B4981" w:rsidRDefault="004B4981" w:rsidP="004B4981">
      <w:pPr>
        <w:rPr>
          <w:rFonts w:cs="Arial"/>
          <w:szCs w:val="22"/>
        </w:rPr>
      </w:pPr>
    </w:p>
    <w:p w:rsidR="004B4981" w:rsidRPr="004B4981" w:rsidRDefault="004B4981" w:rsidP="004B4981">
      <w:pPr>
        <w:rPr>
          <w:rFonts w:cs="Arial"/>
          <w:szCs w:val="22"/>
          <w:u w:val="single"/>
        </w:rPr>
      </w:pPr>
      <w:r w:rsidRPr="004B4981">
        <w:rPr>
          <w:rFonts w:cs="Arial"/>
          <w:szCs w:val="22"/>
          <w:u w:val="single"/>
        </w:rPr>
        <w:t>Liste des valeurs possible pour le degré de conformité :</w:t>
      </w:r>
    </w:p>
    <w:p w:rsidR="004B4981" w:rsidRDefault="004B4981" w:rsidP="004B4981">
      <w:pPr>
        <w:rPr>
          <w:rFonts w:cs="Arial"/>
          <w:szCs w:val="22"/>
        </w:rPr>
      </w:pPr>
    </w:p>
    <w:tbl>
      <w:tblPr>
        <w:tblW w:w="8652" w:type="dxa"/>
        <w:jc w:val="center"/>
        <w:tblInd w:w="65" w:type="dxa"/>
        <w:tblCellMar>
          <w:left w:w="70" w:type="dxa"/>
          <w:right w:w="70" w:type="dxa"/>
        </w:tblCellMar>
        <w:tblLook w:val="04A0"/>
      </w:tblPr>
      <w:tblGrid>
        <w:gridCol w:w="494"/>
        <w:gridCol w:w="3055"/>
        <w:gridCol w:w="5103"/>
      </w:tblGrid>
      <w:tr w:rsidR="004B4981" w:rsidRPr="004B4981" w:rsidTr="004B4981">
        <w:trPr>
          <w:trHeight w:val="255"/>
          <w:jc w:val="center"/>
        </w:trPr>
        <w:tc>
          <w:tcPr>
            <w:tcW w:w="494" w:type="dxa"/>
            <w:tcBorders>
              <w:top w:val="single" w:sz="4" w:space="0" w:color="auto"/>
              <w:left w:val="single" w:sz="4" w:space="0" w:color="auto"/>
              <w:bottom w:val="single" w:sz="4" w:space="0" w:color="auto"/>
              <w:right w:val="single" w:sz="4" w:space="0" w:color="auto"/>
            </w:tcBorders>
            <w:shd w:val="clear" w:color="CCCCCC" w:fill="C0C0C0"/>
            <w:hideMark/>
          </w:tcPr>
          <w:p w:rsidR="004B4981" w:rsidRPr="004B4981" w:rsidRDefault="004B4981" w:rsidP="004B4981">
            <w:pPr>
              <w:jc w:val="center"/>
              <w:outlineLvl w:val="0"/>
              <w:rPr>
                <w:rFonts w:cs="Arial"/>
                <w:b/>
                <w:bCs/>
                <w:sz w:val="20"/>
                <w:szCs w:val="20"/>
              </w:rPr>
            </w:pPr>
            <w:r w:rsidRPr="004B4981">
              <w:rPr>
                <w:rFonts w:cs="Arial"/>
                <w:b/>
                <w:bCs/>
                <w:sz w:val="20"/>
                <w:szCs w:val="20"/>
              </w:rPr>
              <w:t>Id</w:t>
            </w:r>
          </w:p>
        </w:tc>
        <w:tc>
          <w:tcPr>
            <w:tcW w:w="3055" w:type="dxa"/>
            <w:tcBorders>
              <w:top w:val="single" w:sz="4" w:space="0" w:color="auto"/>
              <w:left w:val="nil"/>
              <w:bottom w:val="single" w:sz="4" w:space="0" w:color="auto"/>
              <w:right w:val="single" w:sz="4" w:space="0" w:color="auto"/>
            </w:tcBorders>
            <w:shd w:val="clear" w:color="C0C0C0" w:fill="CCCCCC"/>
            <w:noWrap/>
            <w:hideMark/>
          </w:tcPr>
          <w:p w:rsidR="004B4981" w:rsidRPr="004B4981" w:rsidRDefault="004B4981" w:rsidP="004B4981">
            <w:pPr>
              <w:jc w:val="center"/>
              <w:outlineLvl w:val="0"/>
              <w:rPr>
                <w:rFonts w:cs="Arial"/>
                <w:b/>
                <w:bCs/>
                <w:sz w:val="20"/>
                <w:szCs w:val="20"/>
              </w:rPr>
            </w:pPr>
            <w:r>
              <w:rPr>
                <w:rFonts w:cs="Arial"/>
                <w:b/>
                <w:bCs/>
                <w:sz w:val="20"/>
                <w:szCs w:val="20"/>
              </w:rPr>
              <w:t>Code</w:t>
            </w:r>
          </w:p>
        </w:tc>
        <w:tc>
          <w:tcPr>
            <w:tcW w:w="5103" w:type="dxa"/>
            <w:tcBorders>
              <w:top w:val="single" w:sz="4" w:space="0" w:color="auto"/>
              <w:left w:val="nil"/>
              <w:bottom w:val="single" w:sz="4" w:space="0" w:color="auto"/>
              <w:right w:val="single" w:sz="4" w:space="0" w:color="auto"/>
            </w:tcBorders>
            <w:shd w:val="clear" w:color="C0C0C0" w:fill="CCCCCC"/>
            <w:noWrap/>
            <w:hideMark/>
          </w:tcPr>
          <w:p w:rsidR="004B4981" w:rsidRPr="004B4981" w:rsidRDefault="004B4981" w:rsidP="004B4981">
            <w:pPr>
              <w:jc w:val="center"/>
              <w:outlineLvl w:val="0"/>
              <w:rPr>
                <w:rFonts w:cs="Arial"/>
                <w:b/>
                <w:bCs/>
                <w:sz w:val="20"/>
                <w:szCs w:val="20"/>
              </w:rPr>
            </w:pPr>
            <w:r>
              <w:rPr>
                <w:rFonts w:cs="Arial"/>
                <w:b/>
                <w:bCs/>
                <w:sz w:val="20"/>
                <w:szCs w:val="20"/>
              </w:rPr>
              <w:t>Degré de conformité</w:t>
            </w:r>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1</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sz w:val="20"/>
                <w:szCs w:val="20"/>
              </w:rPr>
            </w:pPr>
            <w:proofErr w:type="spellStart"/>
            <w:r w:rsidRPr="004B4981">
              <w:rPr>
                <w:rFonts w:cs="Arial"/>
                <w:sz w:val="20"/>
                <w:szCs w:val="20"/>
              </w:rPr>
              <w:t>true</w:t>
            </w:r>
            <w:proofErr w:type="spellEnd"/>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r w:rsidRPr="004B4981">
              <w:rPr>
                <w:rFonts w:cs="Arial"/>
                <w:sz w:val="20"/>
                <w:szCs w:val="20"/>
              </w:rPr>
              <w:t>Conforme</w:t>
            </w:r>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2</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sz w:val="20"/>
                <w:szCs w:val="20"/>
              </w:rPr>
            </w:pPr>
            <w:r w:rsidRPr="004B4981">
              <w:rPr>
                <w:rFonts w:cs="Arial"/>
                <w:sz w:val="20"/>
                <w:szCs w:val="20"/>
              </w:rPr>
              <w:t>false</w:t>
            </w:r>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r w:rsidRPr="004B4981">
              <w:rPr>
                <w:rFonts w:cs="Arial"/>
                <w:sz w:val="20"/>
                <w:szCs w:val="20"/>
              </w:rPr>
              <w:t>Non conforme</w:t>
            </w:r>
          </w:p>
        </w:tc>
      </w:tr>
      <w:tr w:rsidR="004B4981" w:rsidRPr="004B4981" w:rsidTr="004B4981">
        <w:trPr>
          <w:trHeight w:val="255"/>
          <w:jc w:val="center"/>
        </w:trPr>
        <w:tc>
          <w:tcPr>
            <w:tcW w:w="494" w:type="dxa"/>
            <w:tcBorders>
              <w:top w:val="nil"/>
              <w:left w:val="single" w:sz="4" w:space="0" w:color="auto"/>
              <w:bottom w:val="single" w:sz="4" w:space="0" w:color="auto"/>
              <w:right w:val="single" w:sz="4" w:space="0" w:color="auto"/>
            </w:tcBorders>
            <w:shd w:val="clear" w:color="auto" w:fill="auto"/>
            <w:noWrap/>
            <w:hideMark/>
          </w:tcPr>
          <w:p w:rsidR="004B4981" w:rsidRPr="004B4981" w:rsidRDefault="004B4981" w:rsidP="004B4981">
            <w:pPr>
              <w:jc w:val="right"/>
              <w:outlineLvl w:val="0"/>
              <w:rPr>
                <w:rFonts w:cs="Arial"/>
                <w:sz w:val="20"/>
                <w:szCs w:val="20"/>
              </w:rPr>
            </w:pPr>
            <w:r w:rsidRPr="004B4981">
              <w:rPr>
                <w:rFonts w:cs="Arial"/>
                <w:sz w:val="20"/>
                <w:szCs w:val="20"/>
              </w:rPr>
              <w:t>3</w:t>
            </w:r>
          </w:p>
        </w:tc>
        <w:tc>
          <w:tcPr>
            <w:tcW w:w="3055" w:type="dxa"/>
            <w:tcBorders>
              <w:top w:val="nil"/>
              <w:left w:val="nil"/>
              <w:bottom w:val="single" w:sz="4" w:space="0" w:color="auto"/>
              <w:right w:val="single" w:sz="4" w:space="0" w:color="auto"/>
            </w:tcBorders>
            <w:shd w:val="clear" w:color="auto" w:fill="auto"/>
            <w:noWrap/>
            <w:hideMark/>
          </w:tcPr>
          <w:p w:rsidR="004B4981" w:rsidRPr="004B4981" w:rsidRDefault="004B4981" w:rsidP="004B4981">
            <w:pPr>
              <w:jc w:val="left"/>
              <w:outlineLvl w:val="0"/>
              <w:rPr>
                <w:rFonts w:cs="Arial"/>
                <w:i/>
                <w:sz w:val="20"/>
                <w:szCs w:val="20"/>
              </w:rPr>
            </w:pPr>
            <w:r w:rsidRPr="004B4981">
              <w:rPr>
                <w:rFonts w:cs="Arial"/>
                <w:i/>
                <w:sz w:val="20"/>
                <w:szCs w:val="20"/>
              </w:rPr>
              <w:t>(vide)</w:t>
            </w:r>
          </w:p>
        </w:tc>
        <w:tc>
          <w:tcPr>
            <w:tcW w:w="5103" w:type="dxa"/>
            <w:tcBorders>
              <w:top w:val="nil"/>
              <w:left w:val="nil"/>
              <w:bottom w:val="single" w:sz="4" w:space="0" w:color="auto"/>
              <w:right w:val="single" w:sz="4" w:space="0" w:color="auto"/>
            </w:tcBorders>
            <w:shd w:val="clear" w:color="E6E6E6" w:fill="FFFFFF"/>
            <w:noWrap/>
            <w:hideMark/>
          </w:tcPr>
          <w:p w:rsidR="004B4981" w:rsidRPr="004B4981" w:rsidRDefault="004B4981" w:rsidP="004B4981">
            <w:pPr>
              <w:jc w:val="left"/>
              <w:outlineLvl w:val="0"/>
              <w:rPr>
                <w:rFonts w:cs="Arial"/>
                <w:sz w:val="20"/>
                <w:szCs w:val="20"/>
              </w:rPr>
            </w:pPr>
            <w:r w:rsidRPr="004B4981">
              <w:rPr>
                <w:rFonts w:cs="Arial"/>
                <w:sz w:val="20"/>
                <w:szCs w:val="20"/>
              </w:rPr>
              <w:t>Non évalué</w:t>
            </w:r>
          </w:p>
        </w:tc>
      </w:tr>
    </w:tbl>
    <w:p w:rsidR="004B4981" w:rsidRDefault="004B4981" w:rsidP="004B4981">
      <w:pPr>
        <w:pStyle w:val="Titre4"/>
      </w:pPr>
      <w:r w:rsidRPr="0087011C">
        <w:t>Recommandations</w:t>
      </w:r>
    </w:p>
    <w:p w:rsidR="004B4981" w:rsidRDefault="004B4981" w:rsidP="004B4981">
      <w:r>
        <w:t>Si cette information n’est pas renseignée, le degré de conformité est considéré comme « Non évalué ».</w:t>
      </w:r>
    </w:p>
    <w:p w:rsidR="004B4981" w:rsidRPr="0087011C" w:rsidRDefault="004B4981" w:rsidP="004B4981">
      <w:r>
        <w:t xml:space="preserve">La valeur par défaut est « Non </w:t>
      </w:r>
      <w:proofErr w:type="gramStart"/>
      <w:r>
        <w:t>évalué</w:t>
      </w:r>
      <w:proofErr w:type="gramEnd"/>
      <w:r>
        <w:t> ».</w:t>
      </w:r>
    </w:p>
    <w:p w:rsidR="004B4981" w:rsidRDefault="004B4981" w:rsidP="004B4981">
      <w:pPr>
        <w:pStyle w:val="Titre4"/>
      </w:pPr>
      <w:r w:rsidRPr="0087011C">
        <w:t>Exemples</w:t>
      </w:r>
    </w:p>
    <w:p w:rsidR="004B4981" w:rsidRPr="00A71360" w:rsidRDefault="004B4981" w:rsidP="004B4981">
      <w:r>
        <w:t>Degré de conformité : « Non évalué »</w:t>
      </w:r>
    </w:p>
    <w:p w:rsidR="004B4981" w:rsidRDefault="004B4981" w:rsidP="004B4981">
      <w:pPr>
        <w:pStyle w:val="Titre4"/>
      </w:pPr>
      <w:r w:rsidRPr="0087011C">
        <w:t>Références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60"/>
      </w:tblGrid>
      <w:tr w:rsidR="001D590F" w:rsidRPr="00050B0A" w:rsidTr="008F6B9C">
        <w:tc>
          <w:tcPr>
            <w:tcW w:w="1809" w:type="dxa"/>
            <w:vMerge w:val="restart"/>
            <w:vAlign w:val="center"/>
          </w:tcPr>
          <w:p w:rsidR="001D590F" w:rsidRPr="00050B0A" w:rsidRDefault="001D590F" w:rsidP="008F6B9C">
            <w:pPr>
              <w:pStyle w:val="Paragraphedeliste"/>
              <w:ind w:left="0"/>
              <w:rPr>
                <w:rFonts w:ascii="Arial" w:hAnsi="Arial" w:cs="Arial"/>
                <w:b/>
                <w:sz w:val="20"/>
                <w:szCs w:val="20"/>
              </w:rPr>
            </w:pPr>
            <w:r w:rsidRPr="00050B0A">
              <w:rPr>
                <w:rFonts w:ascii="Arial" w:hAnsi="Arial" w:cs="Arial"/>
                <w:b/>
                <w:sz w:val="20"/>
                <w:szCs w:val="20"/>
              </w:rPr>
              <w:t>INSPIRE</w:t>
            </w: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Identifiant</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Part B 7.2</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1D590F" w:rsidRPr="00050B0A" w:rsidRDefault="001D590F" w:rsidP="008F6B9C">
            <w:pPr>
              <w:pStyle w:val="Paragraphedeliste"/>
              <w:ind w:left="0"/>
              <w:rPr>
                <w:rFonts w:ascii="Arial" w:hAnsi="Arial" w:cs="Arial"/>
                <w:i/>
                <w:sz w:val="20"/>
                <w:szCs w:val="20"/>
              </w:rPr>
            </w:pPr>
            <w:proofErr w:type="spellStart"/>
            <w:r>
              <w:rPr>
                <w:rFonts w:ascii="Arial" w:hAnsi="Arial" w:cs="Arial"/>
                <w:i/>
                <w:sz w:val="20"/>
                <w:szCs w:val="20"/>
              </w:rPr>
              <w:t>Degree</w:t>
            </w:r>
            <w:proofErr w:type="spellEnd"/>
            <w:r>
              <w:rPr>
                <w:rFonts w:ascii="Arial" w:hAnsi="Arial" w:cs="Arial"/>
                <w:i/>
                <w:sz w:val="20"/>
                <w:szCs w:val="20"/>
              </w:rPr>
              <w:t xml:space="preserve"> (Degré)</w:t>
            </w:r>
          </w:p>
        </w:tc>
      </w:tr>
      <w:tr w:rsidR="001D590F" w:rsidRPr="00050B0A" w:rsidTr="008F6B9C">
        <w:tc>
          <w:tcPr>
            <w:tcW w:w="1809" w:type="dxa"/>
            <w:vMerge/>
          </w:tcPr>
          <w:p w:rsidR="001D590F" w:rsidRPr="00050B0A" w:rsidRDefault="001D590F" w:rsidP="008F6B9C">
            <w:pPr>
              <w:pStyle w:val="Paragraphedeliste"/>
              <w:ind w:left="0"/>
              <w:rPr>
                <w:rFonts w:ascii="Arial" w:hAnsi="Arial" w:cs="Arial"/>
                <w:sz w:val="20"/>
                <w:szCs w:val="20"/>
              </w:rPr>
            </w:pPr>
          </w:p>
        </w:tc>
        <w:tc>
          <w:tcPr>
            <w:tcW w:w="1985" w:type="dxa"/>
          </w:tcPr>
          <w:p w:rsidR="001D590F" w:rsidRPr="00050B0A" w:rsidRDefault="001D590F" w:rsidP="008F6B9C">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1D590F" w:rsidRPr="00050B0A" w:rsidRDefault="001D590F" w:rsidP="008F6B9C">
            <w:pPr>
              <w:pStyle w:val="Paragraphedeliste"/>
              <w:ind w:left="0"/>
              <w:rPr>
                <w:rFonts w:ascii="Arial" w:hAnsi="Arial" w:cs="Arial"/>
                <w:i/>
                <w:sz w:val="20"/>
                <w:szCs w:val="20"/>
              </w:rPr>
            </w:pPr>
            <w:r>
              <w:rPr>
                <w:rFonts w:ascii="Arial" w:hAnsi="Arial" w:cs="Arial"/>
                <w:i/>
                <w:sz w:val="20"/>
                <w:szCs w:val="20"/>
              </w:rPr>
              <w:t>Obligatoire</w:t>
            </w:r>
          </w:p>
        </w:tc>
      </w:tr>
      <w:tr w:rsidR="004B4981" w:rsidRPr="00050B0A" w:rsidTr="004B4981">
        <w:tc>
          <w:tcPr>
            <w:tcW w:w="1809" w:type="dxa"/>
            <w:vMerge w:val="restart"/>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ISO</w:t>
            </w:r>
          </w:p>
        </w:tc>
        <w:tc>
          <w:tcPr>
            <w:tcW w:w="1985" w:type="dxa"/>
          </w:tcPr>
          <w:p w:rsidR="004B4981" w:rsidRPr="00050B0A" w:rsidRDefault="004B4981" w:rsidP="004B4981">
            <w:pPr>
              <w:pStyle w:val="Paragraphedeliste"/>
              <w:ind w:left="2"/>
              <w:rPr>
                <w:rFonts w:ascii="Arial" w:hAnsi="Arial" w:cs="Arial"/>
                <w:sz w:val="20"/>
                <w:szCs w:val="20"/>
              </w:rPr>
            </w:pPr>
            <w:r w:rsidRPr="00050B0A">
              <w:rPr>
                <w:rFonts w:ascii="Arial" w:hAnsi="Arial" w:cs="Arial"/>
                <w:sz w:val="20"/>
                <w:szCs w:val="20"/>
              </w:rPr>
              <w:t>Identifiant</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132</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Nom</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pass</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Code</w:t>
            </w:r>
          </w:p>
        </w:tc>
        <w:tc>
          <w:tcPr>
            <w:tcW w:w="6060" w:type="dxa"/>
          </w:tcPr>
          <w:p w:rsidR="004B4981" w:rsidRPr="00050B0A" w:rsidRDefault="004B4981" w:rsidP="004B4981">
            <w:pPr>
              <w:pStyle w:val="Paragraphedeliste"/>
              <w:ind w:left="0"/>
              <w:rPr>
                <w:rFonts w:ascii="Arial" w:hAnsi="Arial" w:cs="Arial"/>
                <w:i/>
                <w:sz w:val="20"/>
                <w:szCs w:val="20"/>
              </w:rPr>
            </w:pPr>
            <w:proofErr w:type="spellStart"/>
            <w:r>
              <w:rPr>
                <w:rFonts w:ascii="Arial" w:hAnsi="Arial" w:cs="Arial"/>
                <w:i/>
                <w:sz w:val="20"/>
                <w:szCs w:val="20"/>
              </w:rPr>
              <w:t>conPass</w:t>
            </w:r>
            <w:proofErr w:type="spellEnd"/>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Obligation/condition</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Type</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Liste fermée de valeurs</w:t>
            </w:r>
          </w:p>
        </w:tc>
      </w:tr>
      <w:tr w:rsidR="004B4981" w:rsidRPr="00050B0A"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r w:rsidRPr="00050B0A">
              <w:rPr>
                <w:rFonts w:ascii="Arial" w:hAnsi="Arial" w:cs="Arial"/>
                <w:sz w:val="20"/>
                <w:szCs w:val="20"/>
              </w:rPr>
              <w:t>Cardinalité</w:t>
            </w:r>
          </w:p>
        </w:tc>
        <w:tc>
          <w:tcPr>
            <w:tcW w:w="6060" w:type="dxa"/>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1</w:t>
            </w:r>
          </w:p>
        </w:tc>
      </w:tr>
      <w:tr w:rsidR="004B4981" w:rsidRPr="003520C7" w:rsidTr="004B4981">
        <w:tc>
          <w:tcPr>
            <w:tcW w:w="1809" w:type="dxa"/>
            <w:vMerge/>
            <w:vAlign w:val="center"/>
          </w:tcPr>
          <w:p w:rsidR="004B4981" w:rsidRPr="00050B0A" w:rsidRDefault="004B4981" w:rsidP="004B4981">
            <w:pPr>
              <w:pStyle w:val="Paragraphedeliste"/>
              <w:ind w:left="0"/>
              <w:rPr>
                <w:rFonts w:ascii="Arial" w:hAnsi="Arial" w:cs="Arial"/>
                <w:b/>
                <w:sz w:val="20"/>
                <w:szCs w:val="20"/>
              </w:rPr>
            </w:pPr>
          </w:p>
        </w:tc>
        <w:tc>
          <w:tcPr>
            <w:tcW w:w="1985" w:type="dxa"/>
          </w:tcPr>
          <w:p w:rsidR="004B4981" w:rsidRPr="00050B0A" w:rsidRDefault="004B4981" w:rsidP="004B4981">
            <w:pPr>
              <w:pStyle w:val="Paragraphedeliste"/>
              <w:ind w:left="0"/>
              <w:rPr>
                <w:rFonts w:ascii="Arial" w:hAnsi="Arial" w:cs="Arial"/>
                <w:sz w:val="20"/>
                <w:szCs w:val="20"/>
              </w:rPr>
            </w:pPr>
            <w:proofErr w:type="spellStart"/>
            <w:r w:rsidRPr="00050B0A">
              <w:rPr>
                <w:rFonts w:ascii="Arial" w:hAnsi="Arial" w:cs="Arial"/>
                <w:sz w:val="20"/>
                <w:szCs w:val="20"/>
              </w:rPr>
              <w:t>Xpath</w:t>
            </w:r>
            <w:proofErr w:type="spellEnd"/>
          </w:p>
        </w:tc>
        <w:tc>
          <w:tcPr>
            <w:tcW w:w="6060" w:type="dxa"/>
          </w:tcPr>
          <w:p w:rsidR="004B4981" w:rsidRPr="00A323F6" w:rsidRDefault="00A323F6" w:rsidP="004B4981">
            <w:pPr>
              <w:pStyle w:val="Paragraphedeliste"/>
              <w:ind w:left="0"/>
              <w:rPr>
                <w:rFonts w:ascii="Arial" w:hAnsi="Arial" w:cs="Arial"/>
                <w:i/>
                <w:sz w:val="20"/>
                <w:szCs w:val="20"/>
                <w:lang w:val="en-US"/>
              </w:rPr>
            </w:pPr>
            <w:proofErr w:type="spellStart"/>
            <w:r w:rsidRPr="00A07998">
              <w:rPr>
                <w:rFonts w:ascii="Arial" w:hAnsi="Arial" w:cs="Arial"/>
                <w:i/>
                <w:sz w:val="20"/>
                <w:szCs w:val="20"/>
                <w:lang w:val="en-US"/>
              </w:rPr>
              <w:t>identificationInfo</w:t>
            </w:r>
            <w:proofErr w:type="spellEnd"/>
            <w:r w:rsidRPr="00A07998">
              <w:rPr>
                <w:rFonts w:ascii="Arial" w:hAnsi="Arial" w:cs="Arial"/>
                <w:i/>
                <w:sz w:val="20"/>
                <w:szCs w:val="20"/>
                <w:lang w:val="en-US"/>
              </w:rPr>
              <w:t>/*/</w:t>
            </w:r>
            <w:proofErr w:type="spellStart"/>
            <w:r>
              <w:rPr>
                <w:rFonts w:ascii="Arial" w:hAnsi="Arial" w:cs="Arial"/>
                <w:i/>
                <w:sz w:val="20"/>
                <w:szCs w:val="20"/>
                <w:lang w:val="en-US"/>
              </w:rPr>
              <w:t>dataQualityInfo</w:t>
            </w:r>
            <w:proofErr w:type="spellEnd"/>
            <w:r>
              <w:rPr>
                <w:rFonts w:ascii="Arial" w:hAnsi="Arial" w:cs="Arial"/>
                <w:i/>
                <w:sz w:val="20"/>
                <w:szCs w:val="20"/>
                <w:lang w:val="en-US"/>
              </w:rPr>
              <w:t>/*/report/*/result/*/pass</w:t>
            </w:r>
          </w:p>
        </w:tc>
      </w:tr>
      <w:tr w:rsidR="004B4981" w:rsidRPr="00050B0A" w:rsidTr="004B4981">
        <w:tc>
          <w:tcPr>
            <w:tcW w:w="1809" w:type="dxa"/>
            <w:vAlign w:val="center"/>
          </w:tcPr>
          <w:p w:rsidR="004B4981" w:rsidRPr="00050B0A" w:rsidRDefault="004B4981" w:rsidP="004B4981">
            <w:pPr>
              <w:pStyle w:val="Paragraphedeliste"/>
              <w:ind w:left="0"/>
              <w:rPr>
                <w:rFonts w:ascii="Arial" w:hAnsi="Arial" w:cs="Arial"/>
                <w:b/>
                <w:sz w:val="20"/>
                <w:szCs w:val="20"/>
              </w:rPr>
            </w:pPr>
            <w:r w:rsidRPr="00050B0A">
              <w:rPr>
                <w:rFonts w:ascii="Arial" w:hAnsi="Arial" w:cs="Arial"/>
                <w:b/>
                <w:sz w:val="20"/>
                <w:szCs w:val="20"/>
              </w:rPr>
              <w:t>Implémentation</w:t>
            </w:r>
          </w:p>
        </w:tc>
        <w:tc>
          <w:tcPr>
            <w:tcW w:w="8045" w:type="dxa"/>
            <w:gridSpan w:val="2"/>
          </w:tcPr>
          <w:p w:rsidR="004B4981" w:rsidRPr="00050B0A" w:rsidRDefault="004B4981" w:rsidP="004B4981">
            <w:pPr>
              <w:pStyle w:val="Paragraphedeliste"/>
              <w:ind w:left="0"/>
              <w:rPr>
                <w:rFonts w:ascii="Arial" w:hAnsi="Arial" w:cs="Arial"/>
                <w:i/>
                <w:sz w:val="20"/>
                <w:szCs w:val="20"/>
              </w:rPr>
            </w:pPr>
            <w:r>
              <w:rPr>
                <w:rFonts w:ascii="Arial" w:hAnsi="Arial" w:cs="Arial"/>
                <w:i/>
                <w:sz w:val="20"/>
                <w:szCs w:val="20"/>
              </w:rPr>
              <w:t>--</w:t>
            </w:r>
          </w:p>
        </w:tc>
      </w:tr>
    </w:tbl>
    <w:p w:rsidR="007845EE" w:rsidRPr="007845EE" w:rsidRDefault="007845EE" w:rsidP="007845EE">
      <w:pPr>
        <w:rPr>
          <w:rFonts w:cs="Arial"/>
          <w:szCs w:val="22"/>
        </w:rPr>
      </w:pPr>
    </w:p>
    <w:p w:rsidR="00122485" w:rsidRPr="00665774" w:rsidRDefault="00122485" w:rsidP="00CD5D9A">
      <w:pPr>
        <w:pStyle w:val="Titre1"/>
        <w:numPr>
          <w:ilvl w:val="0"/>
          <w:numId w:val="0"/>
        </w:numPr>
        <w:rPr>
          <w:sz w:val="22"/>
          <w:szCs w:val="22"/>
        </w:rPr>
      </w:pPr>
    </w:p>
    <w:p w:rsidR="00275E6A" w:rsidRDefault="00275E6A" w:rsidP="00710EDC">
      <w:pPr>
        <w:pStyle w:val="Titre1"/>
      </w:pPr>
      <w:r w:rsidRPr="003D5369">
        <w:br w:type="page"/>
      </w:r>
      <w:bookmarkStart w:id="90" w:name="_Toc323284984"/>
      <w:bookmarkStart w:id="91" w:name="_Toc328385210"/>
      <w:r w:rsidRPr="003D5369">
        <w:lastRenderedPageBreak/>
        <w:t>Bibliographie</w:t>
      </w:r>
      <w:bookmarkEnd w:id="90"/>
      <w:bookmarkEnd w:id="91"/>
    </w:p>
    <w:p w:rsidR="00C74DE0" w:rsidRDefault="00C74DE0" w:rsidP="00C74DE0"/>
    <w:p w:rsidR="00C74DE0" w:rsidRPr="00C74DE0" w:rsidRDefault="00C74DE0" w:rsidP="00C74DE0">
      <w:r>
        <w:t>Sans être exhaustif, vous trouverez ci-dessous les p</w:t>
      </w:r>
      <w:r w:rsidR="00E80F53">
        <w:t>rincipaux documents ayant permi</w:t>
      </w:r>
      <w:r>
        <w:t xml:space="preserve">s la rédaction du présent guide, ainsi que </w:t>
      </w:r>
      <w:r w:rsidR="00E80F53">
        <w:t>des éléments incontournables concernant la description des données géographiques.</w:t>
      </w:r>
    </w:p>
    <w:p w:rsidR="00BA524B" w:rsidRDefault="00BA524B" w:rsidP="00815A6D">
      <w:pPr>
        <w:rPr>
          <w:rFonts w:cs="Arial"/>
          <w:szCs w:val="22"/>
          <w:highlight w:val="yellow"/>
        </w:rPr>
      </w:pPr>
    </w:p>
    <w:p w:rsidR="00E80F53" w:rsidRDefault="00E80F53" w:rsidP="00E80F53">
      <w:pPr>
        <w:autoSpaceDE w:val="0"/>
        <w:autoSpaceDN w:val="0"/>
        <w:adjustRightInd w:val="0"/>
        <w:jc w:val="left"/>
        <w:rPr>
          <w:rFonts w:cs="Arial"/>
          <w:szCs w:val="22"/>
        </w:rPr>
      </w:pPr>
    </w:p>
    <w:p w:rsidR="00E80F53" w:rsidRDefault="00E80F53" w:rsidP="00E80F53">
      <w:pPr>
        <w:numPr>
          <w:ilvl w:val="0"/>
          <w:numId w:val="11"/>
        </w:numPr>
        <w:autoSpaceDE w:val="0"/>
        <w:autoSpaceDN w:val="0"/>
        <w:adjustRightInd w:val="0"/>
        <w:jc w:val="left"/>
        <w:rPr>
          <w:rFonts w:cs="Arial"/>
          <w:szCs w:val="22"/>
        </w:rPr>
      </w:pPr>
      <w:r>
        <w:rPr>
          <w:rFonts w:cs="Arial"/>
          <w:szCs w:val="22"/>
        </w:rPr>
        <w:t xml:space="preserve">Norme ISO 19115:2003 / TC 211 – </w:t>
      </w:r>
      <w:proofErr w:type="spellStart"/>
      <w:r>
        <w:rPr>
          <w:rFonts w:cs="Arial"/>
          <w:szCs w:val="22"/>
        </w:rPr>
        <w:t>Géographic</w:t>
      </w:r>
      <w:proofErr w:type="spellEnd"/>
      <w:r>
        <w:rPr>
          <w:rFonts w:cs="Arial"/>
          <w:szCs w:val="22"/>
        </w:rPr>
        <w:t xml:space="preserve"> information/</w:t>
      </w:r>
      <w:proofErr w:type="spellStart"/>
      <w:r>
        <w:rPr>
          <w:rFonts w:cs="Arial"/>
          <w:szCs w:val="22"/>
        </w:rPr>
        <w:t>Geomatics</w:t>
      </w:r>
      <w:proofErr w:type="spellEnd"/>
      <w:r>
        <w:rPr>
          <w:rFonts w:cs="Arial"/>
          <w:szCs w:val="22"/>
        </w:rPr>
        <w:t xml:space="preserve"> / </w:t>
      </w:r>
      <w:proofErr w:type="spellStart"/>
      <w:r>
        <w:rPr>
          <w:rFonts w:cs="Arial"/>
          <w:szCs w:val="22"/>
        </w:rPr>
        <w:t>Metadata</w:t>
      </w:r>
      <w:proofErr w:type="spellEnd"/>
    </w:p>
    <w:p w:rsidR="00E80F53" w:rsidRDefault="00E80F53" w:rsidP="00E80F53">
      <w:pPr>
        <w:autoSpaceDE w:val="0"/>
        <w:autoSpaceDN w:val="0"/>
        <w:adjustRightInd w:val="0"/>
        <w:jc w:val="left"/>
        <w:rPr>
          <w:rFonts w:cs="Arial"/>
          <w:szCs w:val="22"/>
        </w:rPr>
      </w:pPr>
    </w:p>
    <w:p w:rsidR="00E80F53" w:rsidRDefault="00E80F53" w:rsidP="00E80F53">
      <w:pPr>
        <w:numPr>
          <w:ilvl w:val="0"/>
          <w:numId w:val="11"/>
        </w:numPr>
        <w:autoSpaceDE w:val="0"/>
        <w:autoSpaceDN w:val="0"/>
        <w:adjustRightInd w:val="0"/>
        <w:jc w:val="left"/>
        <w:rPr>
          <w:rFonts w:cs="Arial"/>
          <w:szCs w:val="22"/>
        </w:rPr>
      </w:pPr>
      <w:r>
        <w:rPr>
          <w:rFonts w:cs="Arial"/>
          <w:szCs w:val="22"/>
        </w:rPr>
        <w:t xml:space="preserve">Norme ISO 19115:2003/Cor 1:2006 / TC 211 – </w:t>
      </w:r>
      <w:proofErr w:type="spellStart"/>
      <w:r>
        <w:rPr>
          <w:rFonts w:cs="Arial"/>
          <w:szCs w:val="22"/>
        </w:rPr>
        <w:t>Géographic</w:t>
      </w:r>
      <w:proofErr w:type="spellEnd"/>
      <w:r>
        <w:rPr>
          <w:rFonts w:cs="Arial"/>
          <w:szCs w:val="22"/>
        </w:rPr>
        <w:t xml:space="preserve"> information/</w:t>
      </w:r>
      <w:proofErr w:type="spellStart"/>
      <w:r>
        <w:rPr>
          <w:rFonts w:cs="Arial"/>
          <w:szCs w:val="22"/>
        </w:rPr>
        <w:t>Geomatics</w:t>
      </w:r>
      <w:proofErr w:type="spellEnd"/>
      <w:r>
        <w:rPr>
          <w:rFonts w:cs="Arial"/>
          <w:szCs w:val="22"/>
        </w:rPr>
        <w:t xml:space="preserve"> / </w:t>
      </w:r>
      <w:proofErr w:type="spellStart"/>
      <w:r>
        <w:rPr>
          <w:rFonts w:cs="Arial"/>
          <w:szCs w:val="22"/>
        </w:rPr>
        <w:t>Metadata</w:t>
      </w:r>
      <w:proofErr w:type="spellEnd"/>
    </w:p>
    <w:p w:rsidR="00E80F53" w:rsidRDefault="00E80F53" w:rsidP="00E80F53">
      <w:pPr>
        <w:autoSpaceDE w:val="0"/>
        <w:autoSpaceDN w:val="0"/>
        <w:adjustRightInd w:val="0"/>
        <w:jc w:val="left"/>
        <w:rPr>
          <w:rFonts w:ascii="EUAlbertina_Bold" w:hAnsi="EUAlbertina_Bold" w:cs="EUAlbertina_Bold"/>
          <w:bCs/>
          <w:szCs w:val="22"/>
        </w:rPr>
      </w:pPr>
    </w:p>
    <w:p w:rsidR="00C74DE0" w:rsidRPr="00C74DE0" w:rsidRDefault="00025A59" w:rsidP="00C74DE0">
      <w:pPr>
        <w:numPr>
          <w:ilvl w:val="0"/>
          <w:numId w:val="11"/>
        </w:numPr>
        <w:autoSpaceDE w:val="0"/>
        <w:autoSpaceDN w:val="0"/>
        <w:adjustRightInd w:val="0"/>
        <w:jc w:val="left"/>
        <w:rPr>
          <w:rFonts w:ascii="EUAlbertina_Bold" w:hAnsi="EUAlbertina_Bold" w:cs="EUAlbertina_Bold"/>
          <w:bCs/>
          <w:szCs w:val="22"/>
        </w:rPr>
      </w:pPr>
      <w:r w:rsidRPr="00C74DE0">
        <w:rPr>
          <w:rFonts w:ascii="EUAlbertina_Bold" w:hAnsi="EUAlbertina_Bold" w:cs="EUAlbertina_Bold"/>
          <w:bCs/>
          <w:szCs w:val="22"/>
        </w:rPr>
        <w:t>DIRECTIVE 2007/2/CE DU PARLEMENT EUROPÉEN ET DU CONSEIL</w:t>
      </w:r>
      <w:r w:rsidR="00C74DE0" w:rsidRPr="00C74DE0">
        <w:rPr>
          <w:rFonts w:ascii="EUAlbertina_Bold" w:hAnsi="EUAlbertina_Bold" w:cs="EUAlbertina_Bold"/>
          <w:bCs/>
          <w:szCs w:val="22"/>
        </w:rPr>
        <w:t xml:space="preserve"> </w:t>
      </w:r>
      <w:r w:rsidRPr="00C74DE0">
        <w:rPr>
          <w:rFonts w:ascii="EUAlbertina_Bold" w:hAnsi="EUAlbertina_Bold" w:cs="EUAlbertina_Bold"/>
          <w:bCs/>
          <w:szCs w:val="22"/>
        </w:rPr>
        <w:t>du 14 mars 2007</w:t>
      </w:r>
      <w:r w:rsidR="00C74DE0" w:rsidRPr="00C74DE0">
        <w:rPr>
          <w:rFonts w:ascii="EUAlbertina_Bold" w:hAnsi="EUAlbertina_Bold" w:cs="EUAlbertina_Bold"/>
          <w:bCs/>
          <w:szCs w:val="22"/>
        </w:rPr>
        <w:t xml:space="preserve"> </w:t>
      </w:r>
      <w:r w:rsidRPr="00C74DE0">
        <w:rPr>
          <w:rFonts w:ascii="EUAlbertina_Bold" w:hAnsi="EUAlbertina_Bold" w:cs="EUAlbertina_Bold"/>
          <w:bCs/>
          <w:szCs w:val="22"/>
        </w:rPr>
        <w:t>établissant une infrastructure d'information géographique dans la Communauté européenne</w:t>
      </w:r>
      <w:r w:rsidR="00C74DE0" w:rsidRPr="00C74DE0">
        <w:rPr>
          <w:rFonts w:ascii="EUAlbertina_Bold" w:hAnsi="EUAlbertina_Bold" w:cs="EUAlbertina_Bold"/>
          <w:bCs/>
          <w:szCs w:val="22"/>
        </w:rPr>
        <w:t xml:space="preserve"> </w:t>
      </w:r>
      <w:r w:rsidRPr="00C74DE0">
        <w:rPr>
          <w:rFonts w:ascii="EUAlbertina_Bold" w:hAnsi="EUAlbertina_Bold" w:cs="EUAlbertina_Bold"/>
          <w:bCs/>
          <w:szCs w:val="22"/>
        </w:rPr>
        <w:t>(INSPIRE)</w:t>
      </w:r>
    </w:p>
    <w:p w:rsidR="00C74DE0" w:rsidRPr="00C74DE0" w:rsidRDefault="00F26C6D" w:rsidP="00C74DE0">
      <w:pPr>
        <w:autoSpaceDE w:val="0"/>
        <w:autoSpaceDN w:val="0"/>
        <w:adjustRightInd w:val="0"/>
        <w:ind w:firstLine="708"/>
        <w:jc w:val="left"/>
        <w:rPr>
          <w:szCs w:val="22"/>
        </w:rPr>
      </w:pPr>
      <w:hyperlink r:id="rId17" w:history="1">
        <w:r w:rsidR="00C74DE0" w:rsidRPr="00C74DE0">
          <w:rPr>
            <w:rStyle w:val="Lienhypertexte"/>
            <w:szCs w:val="22"/>
          </w:rPr>
          <w:t>http://eur-lex.europa.eu/LexUriServ/LexUriServ.do?uri=OJ:L:2007:108:0001:0014:fr:PDF</w:t>
        </w:r>
      </w:hyperlink>
    </w:p>
    <w:p w:rsidR="00C74DE0" w:rsidRPr="00C74DE0" w:rsidRDefault="00C74DE0" w:rsidP="00C74DE0">
      <w:pPr>
        <w:autoSpaceDE w:val="0"/>
        <w:autoSpaceDN w:val="0"/>
        <w:adjustRightInd w:val="0"/>
        <w:jc w:val="left"/>
        <w:rPr>
          <w:szCs w:val="22"/>
        </w:rPr>
      </w:pPr>
    </w:p>
    <w:p w:rsidR="00C74DE0" w:rsidRPr="00C74DE0" w:rsidRDefault="00C74DE0" w:rsidP="00C74DE0">
      <w:pPr>
        <w:numPr>
          <w:ilvl w:val="0"/>
          <w:numId w:val="11"/>
        </w:numPr>
        <w:autoSpaceDE w:val="0"/>
        <w:autoSpaceDN w:val="0"/>
        <w:adjustRightInd w:val="0"/>
        <w:jc w:val="left"/>
        <w:rPr>
          <w:rFonts w:ascii="EUAlbertina_Bold" w:hAnsi="EUAlbertina_Bold" w:cs="EUAlbertina_Bold"/>
          <w:bCs/>
          <w:szCs w:val="22"/>
        </w:rPr>
      </w:pPr>
      <w:r w:rsidRPr="00C74DE0">
        <w:rPr>
          <w:rFonts w:ascii="EUAlbertina_Bold" w:hAnsi="EUAlbertina_Bold" w:cs="EUAlbertina_Bold"/>
          <w:bCs/>
          <w:szCs w:val="22"/>
        </w:rPr>
        <w:t>RÈGLEMENT (CE) No 1205/2008 DE LA COMMISSION du 3 décembre 2008 portant modalités d'application de la directive 2007/2/CE du Parlement européen et du Conseil en ce qui concerne les métadonnées</w:t>
      </w:r>
    </w:p>
    <w:p w:rsidR="00C74DE0" w:rsidRPr="00C74DE0" w:rsidRDefault="00F26C6D" w:rsidP="00C74DE0">
      <w:pPr>
        <w:autoSpaceDE w:val="0"/>
        <w:autoSpaceDN w:val="0"/>
        <w:adjustRightInd w:val="0"/>
        <w:ind w:firstLine="708"/>
        <w:jc w:val="left"/>
        <w:rPr>
          <w:szCs w:val="22"/>
        </w:rPr>
      </w:pPr>
      <w:hyperlink r:id="rId18" w:history="1">
        <w:r w:rsidR="00C74DE0" w:rsidRPr="00C74DE0">
          <w:rPr>
            <w:rStyle w:val="Lienhypertexte"/>
            <w:szCs w:val="22"/>
          </w:rPr>
          <w:t>http://eur-lex.europa.eu/LexUriServ/LexUriServ.do?uri=OJ:L:2008:326:0012:0030:FR:PDF</w:t>
        </w:r>
      </w:hyperlink>
    </w:p>
    <w:p w:rsidR="00C74DE0" w:rsidRPr="00C74DE0" w:rsidRDefault="00C74DE0" w:rsidP="00C74DE0">
      <w:pPr>
        <w:autoSpaceDE w:val="0"/>
        <w:autoSpaceDN w:val="0"/>
        <w:adjustRightInd w:val="0"/>
        <w:jc w:val="left"/>
        <w:rPr>
          <w:szCs w:val="22"/>
        </w:rPr>
      </w:pPr>
    </w:p>
    <w:p w:rsidR="00C74DE0" w:rsidRPr="00C74DE0" w:rsidRDefault="00C74DE0" w:rsidP="00C74DE0">
      <w:pPr>
        <w:numPr>
          <w:ilvl w:val="0"/>
          <w:numId w:val="11"/>
        </w:numPr>
        <w:autoSpaceDE w:val="0"/>
        <w:autoSpaceDN w:val="0"/>
        <w:adjustRightInd w:val="0"/>
        <w:jc w:val="left"/>
        <w:rPr>
          <w:rFonts w:cs="EUAlbertina"/>
          <w:bCs/>
          <w:color w:val="000000"/>
          <w:szCs w:val="22"/>
        </w:rPr>
      </w:pPr>
      <w:r w:rsidRPr="00C74DE0">
        <w:rPr>
          <w:rFonts w:cs="EUAlbertina"/>
          <w:bCs/>
          <w:color w:val="000000"/>
          <w:szCs w:val="22"/>
        </w:rPr>
        <w:t>Re</w:t>
      </w:r>
      <w:r w:rsidR="00E80F53">
        <w:rPr>
          <w:rFonts w:cs="EUAlbertina"/>
          <w:bCs/>
          <w:color w:val="000000"/>
          <w:szCs w:val="22"/>
        </w:rPr>
        <w:t xml:space="preserve">ctificatif au règlement (CE) No </w:t>
      </w:r>
      <w:r w:rsidRPr="00C74DE0">
        <w:rPr>
          <w:rFonts w:cs="EUAlbertina"/>
          <w:bCs/>
          <w:color w:val="000000"/>
          <w:szCs w:val="22"/>
        </w:rPr>
        <w:t xml:space="preserve">1205/2008 de la Commission du 3 décembre 2008 portant modalités d'application de la directive 2007/2/CE du Parlement européen et du Conseil en ce qui concerne les métadonnées </w:t>
      </w:r>
    </w:p>
    <w:p w:rsidR="00C74DE0" w:rsidRPr="00C74DE0" w:rsidRDefault="00F26C6D" w:rsidP="00C74DE0">
      <w:pPr>
        <w:autoSpaceDE w:val="0"/>
        <w:autoSpaceDN w:val="0"/>
        <w:adjustRightInd w:val="0"/>
        <w:ind w:firstLine="708"/>
        <w:jc w:val="left"/>
        <w:rPr>
          <w:szCs w:val="22"/>
        </w:rPr>
      </w:pPr>
      <w:hyperlink r:id="rId19" w:history="1">
        <w:r w:rsidR="00C74DE0" w:rsidRPr="00C74DE0">
          <w:rPr>
            <w:rStyle w:val="Lienhypertexte"/>
            <w:szCs w:val="22"/>
          </w:rPr>
          <w:t>http://eur-lex.europa.eu/LexUriServ/LexUriServ.do?uri=OJ:L:2009:328:0083:0083:FR:PDF</w:t>
        </w:r>
      </w:hyperlink>
    </w:p>
    <w:p w:rsidR="00C74DE0" w:rsidRPr="00C74DE0" w:rsidRDefault="00C74DE0" w:rsidP="00C74DE0">
      <w:pPr>
        <w:autoSpaceDE w:val="0"/>
        <w:autoSpaceDN w:val="0"/>
        <w:adjustRightInd w:val="0"/>
        <w:jc w:val="left"/>
        <w:rPr>
          <w:szCs w:val="22"/>
        </w:rPr>
      </w:pPr>
    </w:p>
    <w:p w:rsidR="00C74DE0" w:rsidRPr="00C74DE0" w:rsidRDefault="00C74DE0" w:rsidP="00C74DE0">
      <w:pPr>
        <w:numPr>
          <w:ilvl w:val="0"/>
          <w:numId w:val="11"/>
        </w:numPr>
        <w:autoSpaceDE w:val="0"/>
        <w:autoSpaceDN w:val="0"/>
        <w:adjustRightInd w:val="0"/>
        <w:jc w:val="left"/>
        <w:rPr>
          <w:rFonts w:cs="EUAlbertina"/>
          <w:bCs/>
          <w:color w:val="000000"/>
          <w:szCs w:val="22"/>
        </w:rPr>
      </w:pPr>
      <w:r w:rsidRPr="00C74DE0">
        <w:rPr>
          <w:rFonts w:cs="EUAlbertina"/>
          <w:bCs/>
          <w:color w:val="000000"/>
          <w:szCs w:val="22"/>
        </w:rPr>
        <w:t>Rec</w:t>
      </w:r>
      <w:r w:rsidR="00E80F53">
        <w:rPr>
          <w:rFonts w:cs="EUAlbertina"/>
          <w:bCs/>
          <w:color w:val="000000"/>
          <w:szCs w:val="22"/>
        </w:rPr>
        <w:t xml:space="preserve">tificatif au règlement (CE) No </w:t>
      </w:r>
      <w:r w:rsidRPr="00C74DE0">
        <w:rPr>
          <w:rFonts w:cs="EUAlbertina"/>
          <w:bCs/>
          <w:color w:val="000000"/>
          <w:szCs w:val="22"/>
        </w:rPr>
        <w:t xml:space="preserve">1205/2008 de la Commission du 3 décembre 2008 portant modalités d'application de la directive 2007/2/CE du Parlement européen et du Conseil en ce qui concerne les métadonnées </w:t>
      </w:r>
    </w:p>
    <w:p w:rsidR="00C74DE0" w:rsidRPr="00C74DE0" w:rsidRDefault="00F26C6D" w:rsidP="00C74DE0">
      <w:pPr>
        <w:autoSpaceDE w:val="0"/>
        <w:autoSpaceDN w:val="0"/>
        <w:adjustRightInd w:val="0"/>
        <w:ind w:left="709" w:hanging="1"/>
        <w:jc w:val="left"/>
        <w:rPr>
          <w:szCs w:val="22"/>
        </w:rPr>
      </w:pPr>
      <w:hyperlink r:id="rId20" w:history="1">
        <w:r w:rsidR="00C74DE0" w:rsidRPr="00C74DE0">
          <w:rPr>
            <w:rStyle w:val="Lienhypertexte"/>
            <w:szCs w:val="22"/>
          </w:rPr>
          <w:t>http://inspire.jrc.ec.europa.eu/documents/Metadata/INSPIRE_MD_IR_and_ISO_v1_2_20100616.pdf</w:t>
        </w:r>
      </w:hyperlink>
    </w:p>
    <w:p w:rsidR="00C74DE0" w:rsidRPr="00C74DE0" w:rsidRDefault="00C74DE0" w:rsidP="00C74DE0">
      <w:pPr>
        <w:autoSpaceDE w:val="0"/>
        <w:autoSpaceDN w:val="0"/>
        <w:adjustRightInd w:val="0"/>
        <w:jc w:val="left"/>
        <w:rPr>
          <w:szCs w:val="22"/>
        </w:rPr>
      </w:pPr>
    </w:p>
    <w:p w:rsidR="00C74DE0" w:rsidRPr="00C74DE0" w:rsidRDefault="00C74DE0" w:rsidP="00C74DE0">
      <w:pPr>
        <w:numPr>
          <w:ilvl w:val="0"/>
          <w:numId w:val="11"/>
        </w:numPr>
        <w:autoSpaceDE w:val="0"/>
        <w:autoSpaceDN w:val="0"/>
        <w:adjustRightInd w:val="0"/>
        <w:jc w:val="left"/>
        <w:rPr>
          <w:szCs w:val="22"/>
        </w:rPr>
      </w:pPr>
      <w:r w:rsidRPr="00C74DE0">
        <w:rPr>
          <w:szCs w:val="22"/>
        </w:rPr>
        <w:t>La directive INSPIRE pour les néophytes – 3</w:t>
      </w:r>
      <w:r w:rsidRPr="00C74DE0">
        <w:rPr>
          <w:szCs w:val="22"/>
          <w:vertAlign w:val="superscript"/>
        </w:rPr>
        <w:t>ème</w:t>
      </w:r>
      <w:r w:rsidRPr="00C74DE0">
        <w:rPr>
          <w:szCs w:val="22"/>
        </w:rPr>
        <w:t xml:space="preserve"> édition (décembre 2011)</w:t>
      </w:r>
    </w:p>
    <w:p w:rsidR="00C74DE0" w:rsidRPr="00C74DE0" w:rsidRDefault="00F26C6D" w:rsidP="00C74DE0">
      <w:pPr>
        <w:autoSpaceDE w:val="0"/>
        <w:autoSpaceDN w:val="0"/>
        <w:adjustRightInd w:val="0"/>
        <w:ind w:left="709" w:hanging="1"/>
        <w:jc w:val="left"/>
        <w:rPr>
          <w:szCs w:val="22"/>
        </w:rPr>
      </w:pPr>
      <w:hyperlink r:id="rId21" w:history="1">
        <w:r w:rsidR="00C74DE0" w:rsidRPr="00C74DE0">
          <w:rPr>
            <w:rStyle w:val="Lienhypertexte"/>
            <w:szCs w:val="22"/>
          </w:rPr>
          <w:t>http://georezo.net/blog/inspire/files/2011/12/La_directive_Inspire_pour_les_neophytes_V3.pdf</w:t>
        </w:r>
      </w:hyperlink>
    </w:p>
    <w:p w:rsidR="00C74DE0" w:rsidRPr="00C74DE0" w:rsidRDefault="00C74DE0" w:rsidP="00C74DE0">
      <w:pPr>
        <w:autoSpaceDE w:val="0"/>
        <w:autoSpaceDN w:val="0"/>
        <w:adjustRightInd w:val="0"/>
        <w:jc w:val="left"/>
        <w:rPr>
          <w:szCs w:val="22"/>
        </w:rPr>
      </w:pPr>
    </w:p>
    <w:p w:rsidR="00C74DE0" w:rsidRPr="00C74DE0" w:rsidRDefault="00C74DE0" w:rsidP="00C74DE0">
      <w:pPr>
        <w:numPr>
          <w:ilvl w:val="0"/>
          <w:numId w:val="11"/>
        </w:numPr>
        <w:autoSpaceDE w:val="0"/>
        <w:autoSpaceDN w:val="0"/>
        <w:adjustRightInd w:val="0"/>
        <w:jc w:val="left"/>
        <w:rPr>
          <w:szCs w:val="22"/>
        </w:rPr>
      </w:pPr>
      <w:r w:rsidRPr="00C74DE0">
        <w:rPr>
          <w:szCs w:val="22"/>
        </w:rPr>
        <w:t>Guide de saisie des éléments de métadonnées INSPIRE – Gabarit des données</w:t>
      </w:r>
    </w:p>
    <w:p w:rsidR="00C74DE0" w:rsidRPr="00C74DE0" w:rsidRDefault="00C74DE0" w:rsidP="00C74DE0">
      <w:pPr>
        <w:autoSpaceDE w:val="0"/>
        <w:autoSpaceDN w:val="0"/>
        <w:adjustRightInd w:val="0"/>
        <w:ind w:firstLine="708"/>
        <w:jc w:val="left"/>
        <w:rPr>
          <w:rFonts w:ascii="Garamond,Bold" w:hAnsi="Garamond,Bold" w:cs="Garamond,Bold"/>
          <w:bCs/>
          <w:szCs w:val="22"/>
        </w:rPr>
      </w:pPr>
      <w:r w:rsidRPr="00C74DE0">
        <w:rPr>
          <w:rFonts w:ascii="Garamond,Bold" w:hAnsi="Garamond,Bold" w:cs="Garamond,Bold"/>
          <w:bCs/>
          <w:szCs w:val="22"/>
        </w:rPr>
        <w:t>Groupe de travail « Métadonnées »</w:t>
      </w:r>
      <w:r>
        <w:rPr>
          <w:rFonts w:ascii="Garamond,Bold" w:hAnsi="Garamond,Bold" w:cs="Garamond,Bold"/>
          <w:bCs/>
          <w:szCs w:val="22"/>
        </w:rPr>
        <w:t xml:space="preserve"> / </w:t>
      </w:r>
      <w:r w:rsidRPr="00C74DE0">
        <w:rPr>
          <w:rFonts w:ascii="Garamond,Bold" w:hAnsi="Garamond,Bold" w:cs="Garamond,Bold"/>
          <w:bCs/>
          <w:szCs w:val="22"/>
        </w:rPr>
        <w:t>Version 1.0 – Décembre 2011</w:t>
      </w:r>
    </w:p>
    <w:p w:rsidR="00C74DE0" w:rsidRPr="00C74DE0" w:rsidRDefault="00F26C6D" w:rsidP="00C74DE0">
      <w:pPr>
        <w:autoSpaceDE w:val="0"/>
        <w:autoSpaceDN w:val="0"/>
        <w:adjustRightInd w:val="0"/>
        <w:ind w:left="709" w:hanging="1"/>
        <w:jc w:val="left"/>
        <w:rPr>
          <w:szCs w:val="22"/>
        </w:rPr>
      </w:pPr>
      <w:hyperlink r:id="rId22" w:history="1">
        <w:r w:rsidR="00C74DE0" w:rsidRPr="00C74DE0">
          <w:rPr>
            <w:rStyle w:val="Lienhypertexte"/>
            <w:szCs w:val="22"/>
          </w:rPr>
          <w:t>http://inspire.ign.fr/images/INSPIRE/metadonnees/guide-saisie-metadonnees-inspire_prj12.pdf</w:t>
        </w:r>
      </w:hyperlink>
    </w:p>
    <w:p w:rsidR="00C74DE0" w:rsidRPr="00C74DE0" w:rsidRDefault="00C74DE0" w:rsidP="00C74DE0">
      <w:pPr>
        <w:autoSpaceDE w:val="0"/>
        <w:autoSpaceDN w:val="0"/>
        <w:adjustRightInd w:val="0"/>
        <w:jc w:val="left"/>
        <w:rPr>
          <w:szCs w:val="22"/>
        </w:rPr>
      </w:pPr>
    </w:p>
    <w:p w:rsidR="00E80F53" w:rsidRDefault="00E80F53" w:rsidP="00E80F53">
      <w:pPr>
        <w:pStyle w:val="Titre1"/>
        <w:numPr>
          <w:ilvl w:val="0"/>
          <w:numId w:val="0"/>
        </w:numPr>
        <w:ind w:left="357" w:hanging="357"/>
        <w:jc w:val="left"/>
        <w:rPr>
          <w:szCs w:val="22"/>
        </w:rPr>
      </w:pPr>
    </w:p>
    <w:p w:rsidR="00E80F53" w:rsidRDefault="00E80F53" w:rsidP="00E80F53">
      <w:pPr>
        <w:pStyle w:val="Titre1"/>
        <w:numPr>
          <w:ilvl w:val="0"/>
          <w:numId w:val="0"/>
        </w:numPr>
        <w:ind w:left="357" w:hanging="357"/>
        <w:jc w:val="left"/>
        <w:rPr>
          <w:szCs w:val="22"/>
        </w:rPr>
      </w:pPr>
    </w:p>
    <w:p w:rsidR="00F50A63" w:rsidRPr="003D5369" w:rsidRDefault="009B2C7D" w:rsidP="00E80F53">
      <w:pPr>
        <w:pStyle w:val="Titre1"/>
        <w:numPr>
          <w:ilvl w:val="0"/>
          <w:numId w:val="0"/>
        </w:numPr>
        <w:ind w:left="357" w:hanging="357"/>
        <w:jc w:val="left"/>
      </w:pPr>
      <w:r w:rsidRPr="00C74DE0">
        <w:rPr>
          <w:szCs w:val="22"/>
        </w:rPr>
        <w:br w:type="page"/>
      </w:r>
      <w:bookmarkStart w:id="92" w:name="_Toc323284985"/>
      <w:bookmarkStart w:id="93" w:name="_Toc328385211"/>
      <w:r w:rsidR="00F50A63" w:rsidRPr="003D5369">
        <w:lastRenderedPageBreak/>
        <w:t>Annexe 1 : Profil de métadonnées CIGAL</w:t>
      </w:r>
      <w:bookmarkEnd w:id="92"/>
      <w:bookmarkEnd w:id="93"/>
    </w:p>
    <w:p w:rsidR="00F50A63" w:rsidRPr="003D5369" w:rsidRDefault="00F50A63" w:rsidP="00F50A63">
      <w:pPr>
        <w:jc w:val="center"/>
        <w:rPr>
          <w:rFonts w:cs="Arial"/>
          <w:i/>
          <w:sz w:val="10"/>
          <w:szCs w:val="10"/>
        </w:rPr>
      </w:pPr>
    </w:p>
    <w:p w:rsidR="00F50A63" w:rsidRDefault="00485A43" w:rsidP="00F50A63">
      <w:pPr>
        <w:rPr>
          <w:rFonts w:cs="Arial"/>
          <w:i/>
          <w:sz w:val="20"/>
        </w:rPr>
      </w:pPr>
      <w:r>
        <w:rPr>
          <w:rFonts w:cs="Arial"/>
          <w:i/>
          <w:sz w:val="20"/>
        </w:rPr>
        <w:t>Dernière mise à jour : 14/06/2012</w:t>
      </w:r>
      <w:r w:rsidR="009D563A">
        <w:rPr>
          <w:rFonts w:cs="Arial"/>
          <w:i/>
          <w:sz w:val="20"/>
        </w:rPr>
        <w:t xml:space="preserve"> – V0.11</w:t>
      </w:r>
    </w:p>
    <w:p w:rsidR="00485A43" w:rsidRDefault="00485A43" w:rsidP="00F50A63">
      <w:pPr>
        <w:rPr>
          <w:rFonts w:cs="Arial"/>
          <w:i/>
          <w:sz w:val="20"/>
        </w:rPr>
      </w:pPr>
    </w:p>
    <w:p w:rsidR="00485A43" w:rsidRPr="00485A43" w:rsidRDefault="00485A43" w:rsidP="00F50A63">
      <w:pPr>
        <w:rPr>
          <w:rFonts w:cs="Arial"/>
          <w:szCs w:val="22"/>
        </w:rPr>
      </w:pPr>
      <w:r w:rsidRPr="00485A43">
        <w:rPr>
          <w:rFonts w:cs="Arial"/>
          <w:szCs w:val="22"/>
        </w:rPr>
        <w:t xml:space="preserve">Le </w:t>
      </w:r>
      <w:r w:rsidRPr="00485A43">
        <w:rPr>
          <w:rFonts w:cs="Arial"/>
          <w:i/>
          <w:szCs w:val="22"/>
        </w:rPr>
        <w:t>profil de métadonnées CIGAL</w:t>
      </w:r>
      <w:r w:rsidRPr="00485A43">
        <w:rPr>
          <w:rFonts w:cs="Arial"/>
          <w:szCs w:val="22"/>
        </w:rPr>
        <w:t xml:space="preserve"> correspond à la liste des éléments d’information à renseigner pour décrire un</w:t>
      </w:r>
      <w:r>
        <w:rPr>
          <w:rFonts w:cs="Arial"/>
          <w:szCs w:val="22"/>
        </w:rPr>
        <w:t>e</w:t>
      </w:r>
      <w:r w:rsidRPr="00485A43">
        <w:rPr>
          <w:rFonts w:cs="Arial"/>
          <w:szCs w:val="22"/>
        </w:rPr>
        <w:t xml:space="preserve"> donnée géographique d</w:t>
      </w:r>
      <w:r>
        <w:rPr>
          <w:rFonts w:cs="Arial"/>
          <w:szCs w:val="22"/>
        </w:rPr>
        <w:t>a</w:t>
      </w:r>
      <w:r w:rsidRPr="00485A43">
        <w:rPr>
          <w:rFonts w:cs="Arial"/>
          <w:szCs w:val="22"/>
        </w:rPr>
        <w:t>ns le cadre du partenariat CIGAL.</w:t>
      </w:r>
    </w:p>
    <w:p w:rsidR="00485A43" w:rsidRPr="00485A43" w:rsidRDefault="00485A43" w:rsidP="00F50A63">
      <w:pPr>
        <w:rPr>
          <w:rFonts w:cs="Arial"/>
          <w:szCs w:val="22"/>
        </w:rPr>
      </w:pPr>
      <w:r>
        <w:rPr>
          <w:rFonts w:cs="Arial"/>
          <w:szCs w:val="22"/>
        </w:rPr>
        <w:t>Cette liste a</w:t>
      </w:r>
      <w:r w:rsidRPr="00485A43">
        <w:rPr>
          <w:rFonts w:cs="Arial"/>
          <w:szCs w:val="22"/>
        </w:rPr>
        <w:t xml:space="preserve"> été établi</w:t>
      </w:r>
      <w:r>
        <w:rPr>
          <w:rFonts w:cs="Arial"/>
          <w:szCs w:val="22"/>
        </w:rPr>
        <w:t>e</w:t>
      </w:r>
      <w:r w:rsidRPr="00485A43">
        <w:rPr>
          <w:rFonts w:cs="Arial"/>
          <w:szCs w:val="22"/>
        </w:rPr>
        <w:t xml:space="preserve"> en considérant :</w:t>
      </w:r>
    </w:p>
    <w:p w:rsidR="00485A43" w:rsidRPr="00485A43" w:rsidRDefault="00485A43" w:rsidP="00485A43">
      <w:pPr>
        <w:numPr>
          <w:ilvl w:val="0"/>
          <w:numId w:val="11"/>
        </w:numPr>
        <w:rPr>
          <w:rFonts w:cs="Arial"/>
          <w:szCs w:val="22"/>
        </w:rPr>
      </w:pPr>
      <w:r w:rsidRPr="00485A43">
        <w:rPr>
          <w:rFonts w:cs="Arial"/>
          <w:szCs w:val="22"/>
        </w:rPr>
        <w:t>La norme ISO 19115</w:t>
      </w:r>
    </w:p>
    <w:p w:rsidR="00485A43" w:rsidRPr="00485A43" w:rsidRDefault="00485A43" w:rsidP="00485A43">
      <w:pPr>
        <w:numPr>
          <w:ilvl w:val="0"/>
          <w:numId w:val="11"/>
        </w:numPr>
        <w:rPr>
          <w:rFonts w:cs="Arial"/>
          <w:szCs w:val="22"/>
        </w:rPr>
      </w:pPr>
      <w:r w:rsidRPr="00485A43">
        <w:rPr>
          <w:rFonts w:cs="Arial"/>
          <w:szCs w:val="22"/>
        </w:rPr>
        <w:t>La directive européenne INSPIRE et les règles associées d’implémentation pour les métadonnées</w:t>
      </w:r>
    </w:p>
    <w:p w:rsidR="00485A43" w:rsidRPr="00485A43" w:rsidRDefault="00485A43" w:rsidP="00485A43">
      <w:pPr>
        <w:numPr>
          <w:ilvl w:val="0"/>
          <w:numId w:val="11"/>
        </w:numPr>
        <w:rPr>
          <w:rFonts w:cs="Arial"/>
          <w:szCs w:val="22"/>
        </w:rPr>
      </w:pPr>
      <w:r w:rsidRPr="00485A43">
        <w:rPr>
          <w:rFonts w:cs="Arial"/>
          <w:szCs w:val="22"/>
        </w:rPr>
        <w:t>Le guide national français</w:t>
      </w:r>
      <w:r w:rsidR="00775687" w:rsidRPr="00775687">
        <w:rPr>
          <w:rFonts w:cs="Arial"/>
          <w:szCs w:val="22"/>
        </w:rPr>
        <w:t xml:space="preserve"> </w:t>
      </w:r>
      <w:r w:rsidR="00775687" w:rsidRPr="00485A43">
        <w:rPr>
          <w:rFonts w:cs="Arial"/>
          <w:szCs w:val="22"/>
        </w:rPr>
        <w:t>réalisé par le CNIG</w:t>
      </w:r>
      <w:r w:rsidRPr="00485A43">
        <w:rPr>
          <w:rFonts w:cs="Arial"/>
          <w:szCs w:val="22"/>
        </w:rPr>
        <w:t xml:space="preserve"> pour la saisie des </w:t>
      </w:r>
      <w:r w:rsidR="00775687">
        <w:rPr>
          <w:rFonts w:cs="Arial"/>
          <w:szCs w:val="22"/>
        </w:rPr>
        <w:t>éléments de métadonnées INSPIRE</w:t>
      </w:r>
      <w:r w:rsidRPr="00485A43">
        <w:rPr>
          <w:rFonts w:cs="Arial"/>
          <w:szCs w:val="22"/>
        </w:rPr>
        <w:t xml:space="preserve"> </w:t>
      </w:r>
    </w:p>
    <w:p w:rsidR="00485A43" w:rsidRPr="00485A43" w:rsidRDefault="00485A43" w:rsidP="00485A43">
      <w:pPr>
        <w:rPr>
          <w:rFonts w:cs="Arial"/>
          <w:szCs w:val="22"/>
        </w:rPr>
      </w:pPr>
    </w:p>
    <w:p w:rsidR="00485A43" w:rsidRDefault="00485A43" w:rsidP="00485A43">
      <w:pPr>
        <w:rPr>
          <w:rFonts w:cs="Arial"/>
          <w:szCs w:val="22"/>
        </w:rPr>
      </w:pPr>
      <w:r>
        <w:rPr>
          <w:rFonts w:cs="Arial"/>
          <w:szCs w:val="22"/>
        </w:rPr>
        <w:t>L</w:t>
      </w:r>
      <w:r w:rsidRPr="00485A43">
        <w:rPr>
          <w:rFonts w:cs="Arial"/>
          <w:szCs w:val="22"/>
        </w:rPr>
        <w:t xml:space="preserve">e profil CIGAL est conforme à l’ensemble des exigences et obligations définis par ces différents documents, auxquels ont été ajoutées </w:t>
      </w:r>
      <w:r w:rsidR="00775687">
        <w:rPr>
          <w:rFonts w:cs="Arial"/>
          <w:szCs w:val="22"/>
        </w:rPr>
        <w:t>des</w:t>
      </w:r>
      <w:r w:rsidRPr="00485A43">
        <w:rPr>
          <w:rFonts w:cs="Arial"/>
          <w:szCs w:val="22"/>
        </w:rPr>
        <w:t xml:space="preserve"> information</w:t>
      </w:r>
      <w:r>
        <w:rPr>
          <w:rFonts w:cs="Arial"/>
          <w:szCs w:val="22"/>
        </w:rPr>
        <w:t>s</w:t>
      </w:r>
      <w:r w:rsidRPr="00485A43">
        <w:rPr>
          <w:rFonts w:cs="Arial"/>
          <w:szCs w:val="22"/>
        </w:rPr>
        <w:t xml:space="preserve"> </w:t>
      </w:r>
      <w:r w:rsidR="00775687">
        <w:rPr>
          <w:rFonts w:cs="Arial"/>
          <w:szCs w:val="22"/>
        </w:rPr>
        <w:t>complémentaires</w:t>
      </w:r>
      <w:r w:rsidRPr="00485A43">
        <w:rPr>
          <w:rFonts w:cs="Arial"/>
          <w:szCs w:val="22"/>
        </w:rPr>
        <w:t>, qu’il est recommandé de renseigner pour disposer d’un</w:t>
      </w:r>
      <w:r w:rsidR="00775687">
        <w:rPr>
          <w:rFonts w:cs="Arial"/>
          <w:szCs w:val="22"/>
        </w:rPr>
        <w:t>e</w:t>
      </w:r>
      <w:r w:rsidRPr="00485A43">
        <w:rPr>
          <w:rFonts w:cs="Arial"/>
          <w:szCs w:val="22"/>
        </w:rPr>
        <w:t xml:space="preserve"> fiche descriptive plus complète et précise</w:t>
      </w:r>
      <w:r>
        <w:rPr>
          <w:rFonts w:cs="Arial"/>
          <w:szCs w:val="22"/>
        </w:rPr>
        <w:t>.</w:t>
      </w:r>
    </w:p>
    <w:p w:rsidR="00485A43" w:rsidRDefault="00485A43" w:rsidP="00485A43">
      <w:pPr>
        <w:rPr>
          <w:rFonts w:cs="Arial"/>
          <w:szCs w:val="22"/>
        </w:rPr>
      </w:pPr>
    </w:p>
    <w:p w:rsidR="00485A43" w:rsidRPr="00485A43" w:rsidRDefault="00485A43" w:rsidP="00485A43">
      <w:pPr>
        <w:rPr>
          <w:rFonts w:cs="Arial"/>
          <w:i/>
          <w:szCs w:val="22"/>
        </w:rPr>
      </w:pPr>
      <w:r w:rsidRPr="00485A43">
        <w:rPr>
          <w:rFonts w:cs="Arial"/>
          <w:i/>
          <w:szCs w:val="22"/>
        </w:rPr>
        <w:t xml:space="preserve">Dans le tableau suivant, les informations surlignées en jaune et dont le numéro est </w:t>
      </w:r>
      <w:r>
        <w:rPr>
          <w:rFonts w:cs="Arial"/>
          <w:i/>
          <w:szCs w:val="22"/>
        </w:rPr>
        <w:t xml:space="preserve">noté </w:t>
      </w:r>
      <w:r w:rsidRPr="00485A43">
        <w:rPr>
          <w:rFonts w:cs="Arial"/>
          <w:i/>
          <w:szCs w:val="22"/>
        </w:rPr>
        <w:t xml:space="preserve">en gras sont obligatoires </w:t>
      </w:r>
      <w:r>
        <w:rPr>
          <w:rFonts w:cs="Arial"/>
          <w:i/>
          <w:szCs w:val="22"/>
        </w:rPr>
        <w:t xml:space="preserve">pour répondre aux exigences de la </w:t>
      </w:r>
      <w:r w:rsidRPr="00485A43">
        <w:rPr>
          <w:rFonts w:cs="Arial"/>
          <w:i/>
          <w:szCs w:val="22"/>
        </w:rPr>
        <w:t>directive européenne INSPIRE</w:t>
      </w:r>
      <w:r w:rsidR="007643BB">
        <w:rPr>
          <w:rFonts w:cs="Arial"/>
          <w:i/>
          <w:szCs w:val="22"/>
        </w:rPr>
        <w:t xml:space="preserve"> et/ou la norme ISO 19115</w:t>
      </w:r>
      <w:r w:rsidRPr="00485A43">
        <w:rPr>
          <w:rFonts w:cs="Arial"/>
          <w:i/>
          <w:szCs w:val="22"/>
        </w:rPr>
        <w:t xml:space="preserve">. Les autres champs sont </w:t>
      </w:r>
      <w:r>
        <w:rPr>
          <w:rFonts w:cs="Arial"/>
          <w:i/>
          <w:szCs w:val="22"/>
        </w:rPr>
        <w:t xml:space="preserve">simplement </w:t>
      </w:r>
      <w:r w:rsidRPr="00485A43">
        <w:rPr>
          <w:rFonts w:cs="Arial"/>
          <w:i/>
          <w:szCs w:val="22"/>
        </w:rPr>
        <w:t>recommandés dans le cadre du partenariat CIGAL.</w:t>
      </w:r>
    </w:p>
    <w:p w:rsidR="00485A43" w:rsidRPr="00485A43" w:rsidRDefault="00485A43" w:rsidP="00485A43">
      <w:pPr>
        <w:rPr>
          <w:rFonts w:cs="Arial"/>
          <w:szCs w:val="22"/>
        </w:rPr>
      </w:pPr>
    </w:p>
    <w:p w:rsidR="00F50A63" w:rsidRPr="003D5369" w:rsidRDefault="00F50A63" w:rsidP="00F50A63">
      <w:pPr>
        <w:rPr>
          <w:rFonts w:cs="Arial"/>
          <w:szCs w:val="22"/>
        </w:rPr>
      </w:pPr>
    </w:p>
    <w:tbl>
      <w:tblPr>
        <w:tblW w:w="10825"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09"/>
        <w:gridCol w:w="310"/>
        <w:gridCol w:w="37"/>
        <w:gridCol w:w="3402"/>
        <w:gridCol w:w="3969"/>
        <w:gridCol w:w="981"/>
        <w:gridCol w:w="708"/>
      </w:tblGrid>
      <w:tr w:rsidR="007643BB" w:rsidRPr="003D5369" w:rsidTr="007643BB">
        <w:trPr>
          <w:cantSplit/>
          <w:trHeight w:val="113"/>
          <w:tblHeader/>
          <w:jc w:val="center"/>
        </w:trPr>
        <w:tc>
          <w:tcPr>
            <w:tcW w:w="709" w:type="dxa"/>
            <w:tcBorders>
              <w:bottom w:val="single" w:sz="4" w:space="0" w:color="auto"/>
            </w:tcBorders>
          </w:tcPr>
          <w:p w:rsidR="007643BB" w:rsidRPr="003D5369" w:rsidRDefault="007643BB" w:rsidP="000E19FB">
            <w:pPr>
              <w:jc w:val="center"/>
              <w:rPr>
                <w:rFonts w:cs="Arial"/>
                <w:b/>
                <w:i/>
                <w:color w:val="000000"/>
                <w:sz w:val="16"/>
                <w:szCs w:val="16"/>
              </w:rPr>
            </w:pPr>
            <w:r w:rsidRPr="003D5369">
              <w:rPr>
                <w:rFonts w:cs="Arial"/>
                <w:b/>
                <w:i/>
                <w:color w:val="000000"/>
                <w:sz w:val="16"/>
                <w:szCs w:val="16"/>
              </w:rPr>
              <w:t>ID</w:t>
            </w:r>
            <w:r>
              <w:rPr>
                <w:rFonts w:cs="Arial"/>
                <w:b/>
                <w:i/>
                <w:color w:val="000000"/>
                <w:sz w:val="16"/>
                <w:szCs w:val="16"/>
              </w:rPr>
              <w:t xml:space="preserve"> ISO</w:t>
            </w:r>
          </w:p>
        </w:tc>
        <w:tc>
          <w:tcPr>
            <w:tcW w:w="709" w:type="dxa"/>
            <w:tcBorders>
              <w:bottom w:val="single" w:sz="4" w:space="0" w:color="auto"/>
            </w:tcBorders>
            <w:vAlign w:val="center"/>
          </w:tcPr>
          <w:p w:rsidR="007643BB" w:rsidRPr="003D5369" w:rsidRDefault="007643BB" w:rsidP="000E19FB">
            <w:pPr>
              <w:jc w:val="center"/>
              <w:rPr>
                <w:rFonts w:cs="Arial"/>
                <w:b/>
                <w:i/>
                <w:color w:val="000000"/>
                <w:sz w:val="16"/>
                <w:szCs w:val="16"/>
              </w:rPr>
            </w:pPr>
            <w:r>
              <w:rPr>
                <w:rFonts w:cs="Arial"/>
                <w:b/>
                <w:i/>
                <w:color w:val="000000"/>
                <w:sz w:val="16"/>
                <w:szCs w:val="16"/>
              </w:rPr>
              <w:t>ID INS.</w:t>
            </w:r>
          </w:p>
        </w:tc>
        <w:tc>
          <w:tcPr>
            <w:tcW w:w="3749" w:type="dxa"/>
            <w:gridSpan w:val="3"/>
            <w:tcBorders>
              <w:bottom w:val="single" w:sz="4" w:space="0" w:color="auto"/>
            </w:tcBorders>
            <w:vAlign w:val="center"/>
          </w:tcPr>
          <w:p w:rsidR="007643BB" w:rsidRPr="003D5369" w:rsidRDefault="007643BB" w:rsidP="000E19FB">
            <w:pPr>
              <w:jc w:val="center"/>
              <w:rPr>
                <w:rFonts w:cs="Arial"/>
                <w:b/>
                <w:i/>
                <w:color w:val="000000"/>
                <w:sz w:val="16"/>
                <w:szCs w:val="16"/>
              </w:rPr>
            </w:pPr>
            <w:r w:rsidRPr="003D5369">
              <w:rPr>
                <w:rFonts w:cs="Arial"/>
                <w:b/>
                <w:i/>
                <w:color w:val="000000"/>
                <w:sz w:val="16"/>
                <w:szCs w:val="16"/>
              </w:rPr>
              <w:t>Eléments</w:t>
            </w:r>
          </w:p>
        </w:tc>
        <w:tc>
          <w:tcPr>
            <w:tcW w:w="3969" w:type="dxa"/>
            <w:tcBorders>
              <w:bottom w:val="single" w:sz="4" w:space="0" w:color="auto"/>
            </w:tcBorders>
            <w:vAlign w:val="center"/>
          </w:tcPr>
          <w:p w:rsidR="007643BB" w:rsidRPr="003D5369" w:rsidRDefault="007643BB" w:rsidP="000E19FB">
            <w:pPr>
              <w:jc w:val="center"/>
              <w:rPr>
                <w:rFonts w:cs="Arial"/>
                <w:b/>
                <w:i/>
                <w:color w:val="000000"/>
                <w:sz w:val="16"/>
                <w:szCs w:val="16"/>
              </w:rPr>
            </w:pPr>
            <w:r w:rsidRPr="003D5369">
              <w:rPr>
                <w:rFonts w:cs="Arial"/>
                <w:b/>
                <w:i/>
                <w:color w:val="000000"/>
                <w:sz w:val="16"/>
                <w:szCs w:val="16"/>
              </w:rPr>
              <w:t>Valeur par défaut</w:t>
            </w:r>
          </w:p>
        </w:tc>
        <w:tc>
          <w:tcPr>
            <w:tcW w:w="981" w:type="dxa"/>
            <w:tcBorders>
              <w:bottom w:val="single" w:sz="4" w:space="0" w:color="auto"/>
            </w:tcBorders>
            <w:vAlign w:val="center"/>
          </w:tcPr>
          <w:p w:rsidR="007643BB" w:rsidRPr="003D5369" w:rsidRDefault="007643BB" w:rsidP="000E19FB">
            <w:pPr>
              <w:jc w:val="center"/>
              <w:rPr>
                <w:rFonts w:cs="Arial"/>
                <w:b/>
                <w:i/>
                <w:color w:val="000000"/>
                <w:sz w:val="16"/>
                <w:szCs w:val="16"/>
              </w:rPr>
            </w:pPr>
            <w:r w:rsidRPr="003D5369">
              <w:rPr>
                <w:rFonts w:cs="Arial"/>
                <w:b/>
                <w:i/>
                <w:color w:val="000000"/>
                <w:sz w:val="16"/>
                <w:szCs w:val="16"/>
              </w:rPr>
              <w:t>Type</w:t>
            </w:r>
          </w:p>
        </w:tc>
        <w:tc>
          <w:tcPr>
            <w:tcW w:w="708" w:type="dxa"/>
            <w:tcBorders>
              <w:bottom w:val="single" w:sz="4" w:space="0" w:color="auto"/>
            </w:tcBorders>
            <w:vAlign w:val="center"/>
          </w:tcPr>
          <w:p w:rsidR="007643BB" w:rsidRPr="003D5369" w:rsidRDefault="007643BB" w:rsidP="000E19FB">
            <w:pPr>
              <w:jc w:val="center"/>
              <w:rPr>
                <w:rFonts w:cs="Arial"/>
                <w:b/>
                <w:i/>
                <w:color w:val="000000"/>
                <w:sz w:val="16"/>
                <w:szCs w:val="16"/>
              </w:rPr>
            </w:pPr>
            <w:proofErr w:type="spellStart"/>
            <w:r w:rsidRPr="003D5369">
              <w:rPr>
                <w:rFonts w:cs="Arial"/>
                <w:b/>
                <w:i/>
                <w:color w:val="000000"/>
                <w:sz w:val="16"/>
                <w:szCs w:val="16"/>
              </w:rPr>
              <w:t>Card</w:t>
            </w:r>
            <w:proofErr w:type="spellEnd"/>
            <w:r w:rsidRPr="003D5369">
              <w:rPr>
                <w:rFonts w:cs="Arial"/>
                <w:b/>
                <w:i/>
                <w:color w:val="000000"/>
                <w:sz w:val="16"/>
                <w:szCs w:val="16"/>
              </w:rPr>
              <w:t>.</w:t>
            </w:r>
          </w:p>
        </w:tc>
      </w:tr>
      <w:tr w:rsidR="007643BB" w:rsidRPr="003D5369" w:rsidTr="007643BB">
        <w:trPr>
          <w:cantSplit/>
          <w:trHeight w:val="113"/>
          <w:tblHeader/>
          <w:jc w:val="center"/>
        </w:trPr>
        <w:tc>
          <w:tcPr>
            <w:tcW w:w="709" w:type="dxa"/>
            <w:tcBorders>
              <w:left w:val="nil"/>
              <w:right w:val="nil"/>
            </w:tcBorders>
          </w:tcPr>
          <w:p w:rsidR="007643BB" w:rsidRPr="003D5369" w:rsidRDefault="007643BB" w:rsidP="00C5740D">
            <w:pPr>
              <w:jc w:val="left"/>
              <w:rPr>
                <w:rFonts w:cs="Arial"/>
                <w:b/>
                <w:sz w:val="10"/>
                <w:szCs w:val="10"/>
              </w:rPr>
            </w:pPr>
          </w:p>
        </w:tc>
        <w:tc>
          <w:tcPr>
            <w:tcW w:w="10116" w:type="dxa"/>
            <w:gridSpan w:val="7"/>
            <w:tcBorders>
              <w:left w:val="nil"/>
              <w:right w:val="nil"/>
            </w:tcBorders>
            <w:vAlign w:val="center"/>
          </w:tcPr>
          <w:p w:rsidR="007643BB" w:rsidRPr="003D5369" w:rsidRDefault="007643BB" w:rsidP="00C5740D">
            <w:pPr>
              <w:jc w:val="left"/>
              <w:rPr>
                <w:rFonts w:cs="Arial"/>
                <w:b/>
                <w:sz w:val="10"/>
                <w:szCs w:val="10"/>
              </w:rPr>
            </w:pPr>
          </w:p>
        </w:tc>
      </w:tr>
      <w:tr w:rsidR="007643BB" w:rsidRPr="003D5369" w:rsidTr="007643BB">
        <w:trPr>
          <w:cantSplit/>
          <w:trHeight w:val="113"/>
          <w:tblHeader/>
          <w:jc w:val="center"/>
        </w:trPr>
        <w:tc>
          <w:tcPr>
            <w:tcW w:w="10825" w:type="dxa"/>
            <w:gridSpan w:val="8"/>
            <w:shd w:val="clear" w:color="auto" w:fill="C2D69B"/>
          </w:tcPr>
          <w:p w:rsidR="007643BB" w:rsidRPr="003D5369" w:rsidRDefault="007643BB" w:rsidP="00C5740D">
            <w:pPr>
              <w:jc w:val="left"/>
              <w:rPr>
                <w:rFonts w:cs="Arial"/>
                <w:b/>
                <w:szCs w:val="22"/>
              </w:rPr>
            </w:pPr>
            <w:r w:rsidRPr="003D5369">
              <w:rPr>
                <w:rFonts w:cs="Arial"/>
                <w:b/>
                <w:szCs w:val="22"/>
              </w:rPr>
              <w:t>Information sur les métadonnées</w:t>
            </w:r>
          </w:p>
        </w:tc>
      </w:tr>
      <w:tr w:rsidR="007643BB" w:rsidRPr="003D5369" w:rsidTr="007643BB">
        <w:trPr>
          <w:cantSplit/>
          <w:trHeight w:val="113"/>
          <w:tblHeader/>
          <w:jc w:val="center"/>
        </w:trPr>
        <w:tc>
          <w:tcPr>
            <w:tcW w:w="709" w:type="dxa"/>
            <w:shd w:val="clear" w:color="auto" w:fill="FFFFCC"/>
            <w:vAlign w:val="center"/>
          </w:tcPr>
          <w:p w:rsidR="007643BB" w:rsidRPr="003D5369" w:rsidRDefault="007643BB" w:rsidP="007643BB">
            <w:pPr>
              <w:jc w:val="center"/>
              <w:rPr>
                <w:rFonts w:cs="Arial"/>
                <w:b/>
                <w:sz w:val="20"/>
              </w:rPr>
            </w:pPr>
            <w:r w:rsidRPr="003D5369">
              <w:rPr>
                <w:rFonts w:cs="Arial"/>
                <w:b/>
                <w:sz w:val="20"/>
              </w:rPr>
              <w:t>2</w:t>
            </w:r>
          </w:p>
        </w:tc>
        <w:tc>
          <w:tcPr>
            <w:tcW w:w="709" w:type="dxa"/>
            <w:shd w:val="clear" w:color="auto" w:fill="FFFFCC"/>
            <w:vAlign w:val="center"/>
          </w:tcPr>
          <w:p w:rsidR="007643BB" w:rsidRPr="003D5369" w:rsidRDefault="007643BB" w:rsidP="00F50A63">
            <w:pPr>
              <w:jc w:val="center"/>
              <w:rPr>
                <w:rFonts w:cs="Arial"/>
                <w:b/>
                <w:sz w:val="20"/>
              </w:rPr>
            </w:pPr>
          </w:p>
        </w:tc>
        <w:tc>
          <w:tcPr>
            <w:tcW w:w="3749" w:type="dxa"/>
            <w:gridSpan w:val="3"/>
            <w:shd w:val="clear" w:color="auto" w:fill="FFFFCC"/>
            <w:vAlign w:val="center"/>
          </w:tcPr>
          <w:p w:rsidR="007643BB" w:rsidRPr="003D5369" w:rsidRDefault="007643BB" w:rsidP="00C5740D">
            <w:pPr>
              <w:jc w:val="left"/>
              <w:rPr>
                <w:rFonts w:cs="Arial"/>
                <w:sz w:val="20"/>
              </w:rPr>
            </w:pPr>
            <w:r w:rsidRPr="003D5369">
              <w:rPr>
                <w:rFonts w:cs="Arial"/>
                <w:sz w:val="20"/>
              </w:rPr>
              <w:t>Identifiant de la fiche</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r w:rsidRPr="003D5369">
              <w:rPr>
                <w:rFonts w:cs="Arial"/>
                <w:sz w:val="20"/>
              </w:rPr>
              <w:t>Texte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vAlign w:val="center"/>
          </w:tcPr>
          <w:p w:rsidR="007643BB" w:rsidRPr="003D5369" w:rsidRDefault="007643BB" w:rsidP="007643BB">
            <w:pPr>
              <w:jc w:val="center"/>
              <w:rPr>
                <w:rFonts w:cs="Arial"/>
                <w:b/>
                <w:sz w:val="20"/>
              </w:rPr>
            </w:pPr>
            <w:r w:rsidRPr="003D5369">
              <w:rPr>
                <w:rFonts w:cs="Arial"/>
                <w:b/>
                <w:sz w:val="20"/>
              </w:rPr>
              <w:t>3</w:t>
            </w:r>
          </w:p>
        </w:tc>
        <w:tc>
          <w:tcPr>
            <w:tcW w:w="709" w:type="dxa"/>
            <w:shd w:val="clear" w:color="auto" w:fill="FFFFCC"/>
            <w:vAlign w:val="center"/>
          </w:tcPr>
          <w:p w:rsidR="007643BB" w:rsidRPr="003D5369" w:rsidRDefault="007643BB" w:rsidP="00F50A63">
            <w:pPr>
              <w:jc w:val="center"/>
              <w:rPr>
                <w:rFonts w:cs="Arial"/>
                <w:b/>
                <w:sz w:val="20"/>
              </w:rPr>
            </w:pPr>
            <w:r>
              <w:rPr>
                <w:rFonts w:cs="Arial"/>
                <w:b/>
                <w:sz w:val="20"/>
              </w:rPr>
              <w:t>10.3</w:t>
            </w:r>
          </w:p>
        </w:tc>
        <w:tc>
          <w:tcPr>
            <w:tcW w:w="3749" w:type="dxa"/>
            <w:gridSpan w:val="3"/>
            <w:shd w:val="clear" w:color="auto" w:fill="FFFFCC"/>
            <w:vAlign w:val="center"/>
          </w:tcPr>
          <w:p w:rsidR="007643BB" w:rsidRPr="003D5369" w:rsidRDefault="007643BB" w:rsidP="00C5740D">
            <w:pPr>
              <w:jc w:val="left"/>
              <w:rPr>
                <w:rFonts w:cs="Arial"/>
                <w:sz w:val="20"/>
              </w:rPr>
            </w:pPr>
            <w:r w:rsidRPr="003D5369">
              <w:rPr>
                <w:rFonts w:cs="Arial"/>
                <w:sz w:val="20"/>
              </w:rPr>
              <w:t>Langue de la fiche</w:t>
            </w:r>
          </w:p>
        </w:tc>
        <w:tc>
          <w:tcPr>
            <w:tcW w:w="3969" w:type="dxa"/>
            <w:shd w:val="clear" w:color="auto" w:fill="FFFFCC"/>
          </w:tcPr>
          <w:p w:rsidR="007643BB" w:rsidRPr="003D5369" w:rsidRDefault="007643BB" w:rsidP="00C5740D">
            <w:pPr>
              <w:rPr>
                <w:rFonts w:cs="Arial"/>
                <w:sz w:val="20"/>
              </w:rPr>
            </w:pPr>
            <w:r>
              <w:rPr>
                <w:rFonts w:cs="Arial"/>
                <w:sz w:val="20"/>
              </w:rPr>
              <w:t xml:space="preserve">Français </w:t>
            </w:r>
            <w:r w:rsidRPr="00C5740D">
              <w:rPr>
                <w:rFonts w:cs="Arial"/>
                <w:i/>
                <w:sz w:val="20"/>
              </w:rPr>
              <w:t>(</w:t>
            </w:r>
            <w:proofErr w:type="spellStart"/>
            <w:r w:rsidRPr="00C5740D">
              <w:rPr>
                <w:rFonts w:cs="Arial"/>
                <w:i/>
                <w:sz w:val="20"/>
              </w:rPr>
              <w:t>fre</w:t>
            </w:r>
            <w:proofErr w:type="spellEnd"/>
            <w:r w:rsidRPr="00C5740D">
              <w:rPr>
                <w:rFonts w:cs="Arial"/>
                <w:i/>
                <w:sz w:val="20"/>
              </w:rPr>
              <w:t>)</w:t>
            </w: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4</w:t>
            </w:r>
          </w:p>
        </w:tc>
        <w:tc>
          <w:tcPr>
            <w:tcW w:w="709" w:type="dxa"/>
            <w:shd w:val="clear" w:color="auto" w:fill="FFFFCC"/>
          </w:tcPr>
          <w:p w:rsidR="007643BB" w:rsidRPr="003D5369" w:rsidRDefault="007643BB" w:rsidP="00F50A63">
            <w:pPr>
              <w:jc w:val="center"/>
              <w:rPr>
                <w:rFonts w:cs="Arial"/>
                <w:b/>
                <w:sz w:val="20"/>
              </w:rPr>
            </w:pP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Jeu de caractère de la fiche</w:t>
            </w:r>
          </w:p>
        </w:tc>
        <w:tc>
          <w:tcPr>
            <w:tcW w:w="3969" w:type="dxa"/>
            <w:shd w:val="clear" w:color="auto" w:fill="FFFFCC"/>
          </w:tcPr>
          <w:p w:rsidR="007643BB" w:rsidRPr="003D5369" w:rsidRDefault="007643BB" w:rsidP="00F50A63">
            <w:pPr>
              <w:rPr>
                <w:rFonts w:cs="Arial"/>
                <w:sz w:val="20"/>
              </w:rPr>
            </w:pPr>
            <w:r w:rsidRPr="003D5369">
              <w:rPr>
                <w:rFonts w:cs="Arial"/>
                <w:sz w:val="20"/>
              </w:rPr>
              <w:t>Utf8</w:t>
            </w: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6</w:t>
            </w:r>
          </w:p>
        </w:tc>
        <w:tc>
          <w:tcPr>
            <w:tcW w:w="709" w:type="dxa"/>
            <w:shd w:val="clear" w:color="auto" w:fill="FFFFCC"/>
          </w:tcPr>
          <w:p w:rsidR="007643BB" w:rsidRPr="003D5369" w:rsidRDefault="007643BB" w:rsidP="00F50A63">
            <w:pPr>
              <w:jc w:val="center"/>
              <w:rPr>
                <w:rFonts w:cs="Arial"/>
                <w:b/>
                <w:sz w:val="20"/>
              </w:rPr>
            </w:pPr>
            <w:r>
              <w:rPr>
                <w:rFonts w:cs="Arial"/>
                <w:b/>
                <w:sz w:val="20"/>
              </w:rPr>
              <w:t>1.3</w:t>
            </w: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 xml:space="preserve">Type de </w:t>
            </w:r>
            <w:r>
              <w:rPr>
                <w:rFonts w:cs="Arial"/>
                <w:sz w:val="20"/>
              </w:rPr>
              <w:t>ressource</w:t>
            </w:r>
            <w:r w:rsidRPr="003D5369">
              <w:rPr>
                <w:rFonts w:cs="Arial"/>
                <w:sz w:val="20"/>
              </w:rPr>
              <w:t xml:space="preserve"> décrite</w:t>
            </w:r>
          </w:p>
        </w:tc>
        <w:tc>
          <w:tcPr>
            <w:tcW w:w="3969" w:type="dxa"/>
            <w:shd w:val="clear" w:color="auto" w:fill="FFFFCC"/>
          </w:tcPr>
          <w:p w:rsidR="007643BB" w:rsidRPr="003D5369" w:rsidRDefault="007643BB" w:rsidP="00C5740D">
            <w:pPr>
              <w:rPr>
                <w:rFonts w:cs="Arial"/>
                <w:sz w:val="20"/>
              </w:rPr>
            </w:pPr>
            <w:r>
              <w:rPr>
                <w:rFonts w:cs="Arial"/>
                <w:sz w:val="20"/>
              </w:rPr>
              <w:t xml:space="preserve">Jeu de données </w:t>
            </w:r>
            <w:r w:rsidRPr="00C5740D">
              <w:rPr>
                <w:rFonts w:cs="Arial"/>
                <w:i/>
                <w:sz w:val="20"/>
              </w:rPr>
              <w:t>(</w:t>
            </w:r>
            <w:proofErr w:type="spellStart"/>
            <w:r w:rsidRPr="00C5740D">
              <w:rPr>
                <w:rFonts w:cs="Arial"/>
                <w:i/>
                <w:sz w:val="20"/>
              </w:rPr>
              <w:t>dataset</w:t>
            </w:r>
            <w:proofErr w:type="spellEnd"/>
            <w:r w:rsidRPr="00C5740D">
              <w:rPr>
                <w:rFonts w:cs="Arial"/>
                <w:i/>
                <w:sz w:val="20"/>
              </w:rPr>
              <w:t>)</w:t>
            </w: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8</w:t>
            </w:r>
          </w:p>
        </w:tc>
        <w:tc>
          <w:tcPr>
            <w:tcW w:w="709" w:type="dxa"/>
            <w:shd w:val="clear" w:color="auto" w:fill="FFFFCC"/>
          </w:tcPr>
          <w:p w:rsidR="007643BB" w:rsidRPr="003D5369" w:rsidRDefault="007643BB" w:rsidP="00F50A63">
            <w:pPr>
              <w:jc w:val="center"/>
              <w:rPr>
                <w:rFonts w:cs="Arial"/>
                <w:b/>
                <w:sz w:val="20"/>
              </w:rPr>
            </w:pPr>
            <w:r>
              <w:rPr>
                <w:rFonts w:cs="Arial"/>
                <w:b/>
                <w:sz w:val="20"/>
              </w:rPr>
              <w:t>10.1</w:t>
            </w:r>
          </w:p>
        </w:tc>
        <w:tc>
          <w:tcPr>
            <w:tcW w:w="8699" w:type="dxa"/>
            <w:gridSpan w:val="5"/>
            <w:tcBorders>
              <w:bottom w:val="single" w:sz="4" w:space="0" w:color="auto"/>
            </w:tcBorders>
            <w:shd w:val="clear" w:color="auto" w:fill="FFFFCC"/>
          </w:tcPr>
          <w:p w:rsidR="007643BB" w:rsidRPr="00C9528F" w:rsidRDefault="007643BB" w:rsidP="00F50A63">
            <w:pPr>
              <w:rPr>
                <w:rFonts w:cs="Arial"/>
                <w:sz w:val="20"/>
              </w:rPr>
            </w:pPr>
            <w:r w:rsidRPr="00C9528F">
              <w:rPr>
                <w:rFonts w:cs="Arial"/>
                <w:sz w:val="20"/>
              </w:rPr>
              <w:t>Contacts pour les métadonnées</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375</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Nom</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377</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Fonction</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376</w:t>
            </w:r>
          </w:p>
        </w:tc>
        <w:tc>
          <w:tcPr>
            <w:tcW w:w="709" w:type="dxa"/>
            <w:shd w:val="clear" w:color="auto" w:fill="FFFFCC"/>
          </w:tcPr>
          <w:p w:rsidR="007643BB" w:rsidRPr="003D5369" w:rsidRDefault="007643BB" w:rsidP="00F50A63">
            <w:pPr>
              <w:jc w:val="center"/>
              <w:rPr>
                <w:rFonts w:cs="Arial"/>
                <w:b/>
                <w:i/>
                <w:sz w:val="20"/>
              </w:rPr>
            </w:pPr>
            <w:r>
              <w:rPr>
                <w:rFonts w:cs="Arial"/>
                <w:b/>
                <w:i/>
                <w:sz w:val="20"/>
              </w:rPr>
              <w:t>(10.1)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Organisme</w:t>
            </w:r>
          </w:p>
        </w:tc>
        <w:tc>
          <w:tcPr>
            <w:tcW w:w="3969" w:type="dxa"/>
            <w:shd w:val="clear" w:color="auto" w:fill="FFFFCC"/>
          </w:tcPr>
          <w:p w:rsidR="007643BB" w:rsidRPr="003D5369" w:rsidRDefault="007643BB" w:rsidP="00F50A63">
            <w:pPr>
              <w:rPr>
                <w:rFonts w:cs="Arial"/>
                <w:i/>
                <w:sz w:val="20"/>
              </w:rPr>
            </w:pP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381</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Adresse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tcPr>
          <w:p w:rsidR="007643BB" w:rsidRPr="003D5369" w:rsidRDefault="001353C1" w:rsidP="007643BB">
            <w:pPr>
              <w:jc w:val="center"/>
              <w:rPr>
                <w:rFonts w:cs="Arial"/>
                <w:i/>
                <w:sz w:val="20"/>
              </w:rPr>
            </w:pPr>
            <w:r>
              <w:rPr>
                <w:rFonts w:cs="Arial"/>
                <w:i/>
                <w:sz w:val="20"/>
              </w:rPr>
              <w:t>384</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Code postal</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1353C1" w:rsidP="007643BB">
            <w:pPr>
              <w:jc w:val="center"/>
              <w:rPr>
                <w:rFonts w:cs="Arial"/>
                <w:i/>
                <w:sz w:val="20"/>
              </w:rPr>
            </w:pPr>
            <w:r>
              <w:rPr>
                <w:rFonts w:cs="Arial"/>
                <w:i/>
                <w:sz w:val="20"/>
              </w:rPr>
              <w:t>382</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Ville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408</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Téléphone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386</w:t>
            </w:r>
          </w:p>
        </w:tc>
        <w:tc>
          <w:tcPr>
            <w:tcW w:w="709" w:type="dxa"/>
            <w:shd w:val="clear" w:color="auto" w:fill="FFFFCC"/>
          </w:tcPr>
          <w:p w:rsidR="007643BB" w:rsidRPr="003D5369" w:rsidRDefault="007643BB" w:rsidP="007643BB">
            <w:pPr>
              <w:jc w:val="center"/>
              <w:rPr>
                <w:rFonts w:cs="Arial"/>
                <w:b/>
                <w:i/>
                <w:sz w:val="20"/>
              </w:rPr>
            </w:pPr>
            <w:r>
              <w:rPr>
                <w:rFonts w:cs="Arial"/>
                <w:b/>
                <w:i/>
                <w:sz w:val="20"/>
              </w:rPr>
              <w:t>(10.1)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Email</w:t>
            </w:r>
          </w:p>
        </w:tc>
        <w:tc>
          <w:tcPr>
            <w:tcW w:w="3969" w:type="dxa"/>
            <w:shd w:val="clear" w:color="auto" w:fill="FFFFCC"/>
          </w:tcPr>
          <w:p w:rsidR="007643BB" w:rsidRPr="003D5369" w:rsidRDefault="007643BB" w:rsidP="00F50A63">
            <w:pPr>
              <w:rPr>
                <w:rFonts w:cs="Arial"/>
                <w:i/>
                <w:sz w:val="20"/>
              </w:rPr>
            </w:pP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379</w:t>
            </w:r>
          </w:p>
        </w:tc>
        <w:tc>
          <w:tcPr>
            <w:tcW w:w="709" w:type="dxa"/>
            <w:shd w:val="clear" w:color="auto" w:fill="FFFFCC"/>
          </w:tcPr>
          <w:p w:rsidR="007643BB" w:rsidRPr="003D5369" w:rsidRDefault="007643BB" w:rsidP="00F50A63">
            <w:pPr>
              <w:jc w:val="center"/>
              <w:rPr>
                <w:rFonts w:cs="Arial"/>
                <w:b/>
                <w:i/>
                <w:sz w:val="20"/>
              </w:rPr>
            </w:pPr>
            <w:r>
              <w:rPr>
                <w:rFonts w:cs="Arial"/>
                <w:b/>
                <w:i/>
                <w:sz w:val="20"/>
              </w:rPr>
              <w:t>(10.1)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Rôle</w:t>
            </w:r>
          </w:p>
        </w:tc>
        <w:tc>
          <w:tcPr>
            <w:tcW w:w="3969" w:type="dxa"/>
            <w:shd w:val="clear" w:color="auto" w:fill="FFFFCC"/>
          </w:tcPr>
          <w:p w:rsidR="007643BB" w:rsidRPr="003D5369" w:rsidRDefault="007643BB" w:rsidP="00F50A63">
            <w:pPr>
              <w:rPr>
                <w:rFonts w:cs="Arial"/>
                <w:i/>
                <w:sz w:val="20"/>
              </w:rPr>
            </w:pPr>
            <w:r w:rsidRPr="00C5740D">
              <w:rPr>
                <w:rFonts w:cs="Arial"/>
                <w:sz w:val="20"/>
              </w:rPr>
              <w:t>Point de contact</w:t>
            </w:r>
            <w:r>
              <w:rPr>
                <w:rFonts w:cs="Arial"/>
                <w:i/>
                <w:sz w:val="20"/>
              </w:rPr>
              <w:t xml:space="preserve"> (</w:t>
            </w:r>
            <w:proofErr w:type="spellStart"/>
            <w:r>
              <w:rPr>
                <w:rFonts w:cs="Arial"/>
                <w:i/>
                <w:sz w:val="20"/>
              </w:rPr>
              <w:t>pointOfContact</w:t>
            </w:r>
            <w:proofErr w:type="spellEnd"/>
            <w:r>
              <w:rPr>
                <w:rFonts w:cs="Arial"/>
                <w:i/>
                <w:sz w:val="20"/>
              </w:rPr>
              <w:t>)</w:t>
            </w:r>
          </w:p>
        </w:tc>
        <w:tc>
          <w:tcPr>
            <w:tcW w:w="981" w:type="dxa"/>
            <w:shd w:val="clear" w:color="auto" w:fill="FFFFCC"/>
          </w:tcPr>
          <w:p w:rsidR="007643BB" w:rsidRPr="003D5369" w:rsidRDefault="007643BB" w:rsidP="00F50A63">
            <w:pPr>
              <w:rPr>
                <w:rFonts w:cs="Arial"/>
                <w:i/>
                <w:sz w:val="20"/>
              </w:rPr>
            </w:pPr>
            <w:r w:rsidRPr="003D5369">
              <w:rPr>
                <w:rFonts w:cs="Arial"/>
                <w:i/>
                <w:sz w:val="20"/>
              </w:rPr>
              <w:t>Liste</w:t>
            </w:r>
          </w:p>
        </w:tc>
        <w:tc>
          <w:tcPr>
            <w:tcW w:w="708" w:type="dxa"/>
            <w:shd w:val="clear" w:color="auto" w:fill="FFFFCC"/>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9</w:t>
            </w:r>
          </w:p>
        </w:tc>
        <w:tc>
          <w:tcPr>
            <w:tcW w:w="709" w:type="dxa"/>
            <w:shd w:val="clear" w:color="auto" w:fill="FFFFCC"/>
          </w:tcPr>
          <w:p w:rsidR="007643BB" w:rsidRPr="003D5369" w:rsidRDefault="007643BB" w:rsidP="00F50A63">
            <w:pPr>
              <w:jc w:val="center"/>
              <w:rPr>
                <w:rFonts w:cs="Arial"/>
                <w:b/>
                <w:sz w:val="20"/>
              </w:rPr>
            </w:pPr>
            <w:r>
              <w:rPr>
                <w:rFonts w:cs="Arial"/>
                <w:b/>
                <w:sz w:val="20"/>
              </w:rPr>
              <w:t>10.2</w:t>
            </w:r>
          </w:p>
        </w:tc>
        <w:tc>
          <w:tcPr>
            <w:tcW w:w="3749" w:type="dxa"/>
            <w:gridSpan w:val="3"/>
            <w:tcBorders>
              <w:bottom w:val="single" w:sz="4" w:space="0" w:color="auto"/>
            </w:tcBorders>
            <w:shd w:val="clear" w:color="auto" w:fill="FFFFCC"/>
          </w:tcPr>
          <w:p w:rsidR="007643BB" w:rsidRPr="003D5369" w:rsidRDefault="007643BB" w:rsidP="00C5740D">
            <w:pPr>
              <w:jc w:val="left"/>
              <w:rPr>
                <w:rFonts w:cs="Arial"/>
                <w:sz w:val="20"/>
              </w:rPr>
            </w:pPr>
            <w:r w:rsidRPr="003D5369">
              <w:rPr>
                <w:rFonts w:cs="Arial"/>
                <w:sz w:val="20"/>
              </w:rPr>
              <w:t>Date de création/mise à jour de la fiche</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r w:rsidRPr="003D5369">
              <w:rPr>
                <w:rFonts w:cs="Arial"/>
                <w:sz w:val="20"/>
              </w:rPr>
              <w:t>Date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sz w:val="20"/>
              </w:rPr>
            </w:pPr>
          </w:p>
        </w:tc>
        <w:tc>
          <w:tcPr>
            <w:tcW w:w="709" w:type="dxa"/>
          </w:tcPr>
          <w:p w:rsidR="007643BB" w:rsidRPr="003D5369" w:rsidRDefault="007643BB" w:rsidP="00F50A63">
            <w:pPr>
              <w:jc w:val="center"/>
              <w:rPr>
                <w:rFonts w:cs="Arial"/>
                <w:sz w:val="20"/>
              </w:rPr>
            </w:pPr>
          </w:p>
        </w:tc>
        <w:tc>
          <w:tcPr>
            <w:tcW w:w="8699" w:type="dxa"/>
            <w:gridSpan w:val="5"/>
          </w:tcPr>
          <w:p w:rsidR="007643BB" w:rsidRPr="00C9528F" w:rsidRDefault="007643BB" w:rsidP="00F50A63">
            <w:pPr>
              <w:rPr>
                <w:rFonts w:cs="Arial"/>
                <w:sz w:val="20"/>
              </w:rPr>
            </w:pPr>
            <w:r w:rsidRPr="00C9528F">
              <w:rPr>
                <w:rFonts w:cs="Arial"/>
                <w:sz w:val="20"/>
              </w:rPr>
              <w:t>Standard des métadonnées</w:t>
            </w:r>
          </w:p>
        </w:tc>
        <w:tc>
          <w:tcPr>
            <w:tcW w:w="708" w:type="dxa"/>
          </w:tcPr>
          <w:p w:rsidR="007643BB" w:rsidRPr="003D5369" w:rsidRDefault="007643BB" w:rsidP="00F50A63">
            <w:pPr>
              <w:rPr>
                <w:rFonts w:cs="Arial"/>
                <w:sz w:val="20"/>
              </w:rPr>
            </w:pPr>
            <w:r>
              <w:rPr>
                <w:rFonts w:cs="Arial"/>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sz w:val="20"/>
              </w:rPr>
            </w:pPr>
            <w:r w:rsidRPr="003D5369">
              <w:rPr>
                <w:rFonts w:cs="Arial"/>
                <w:sz w:val="20"/>
              </w:rPr>
              <w:t>10</w:t>
            </w:r>
          </w:p>
        </w:tc>
        <w:tc>
          <w:tcPr>
            <w:tcW w:w="709" w:type="dxa"/>
          </w:tcPr>
          <w:p w:rsidR="007643BB" w:rsidRPr="003D5369" w:rsidRDefault="007643BB" w:rsidP="00F50A63">
            <w:pPr>
              <w:jc w:val="center"/>
              <w:rPr>
                <w:rFonts w:cs="Arial"/>
                <w:sz w:val="20"/>
              </w:rPr>
            </w:pPr>
          </w:p>
        </w:tc>
        <w:tc>
          <w:tcPr>
            <w:tcW w:w="347" w:type="dxa"/>
            <w:gridSpan w:val="2"/>
            <w:tcBorders>
              <w:bottom w:val="single" w:sz="4" w:space="0" w:color="auto"/>
              <w:right w:val="nil"/>
            </w:tcBorders>
          </w:tcPr>
          <w:p w:rsidR="007643BB" w:rsidRPr="003D5369" w:rsidRDefault="007643BB" w:rsidP="00C9528F">
            <w:pPr>
              <w:jc w:val="left"/>
              <w:rPr>
                <w:rFonts w:cs="Arial"/>
                <w:sz w:val="20"/>
              </w:rPr>
            </w:pPr>
          </w:p>
        </w:tc>
        <w:tc>
          <w:tcPr>
            <w:tcW w:w="3402" w:type="dxa"/>
            <w:tcBorders>
              <w:left w:val="nil"/>
              <w:bottom w:val="single" w:sz="4" w:space="0" w:color="auto"/>
            </w:tcBorders>
          </w:tcPr>
          <w:p w:rsidR="007643BB" w:rsidRPr="00C9528F" w:rsidRDefault="007643BB" w:rsidP="00C9528F">
            <w:pPr>
              <w:jc w:val="left"/>
              <w:rPr>
                <w:rFonts w:cs="Arial"/>
                <w:i/>
                <w:sz w:val="20"/>
              </w:rPr>
            </w:pPr>
            <w:r w:rsidRPr="00C9528F">
              <w:rPr>
                <w:rFonts w:cs="Arial"/>
                <w:i/>
                <w:sz w:val="20"/>
              </w:rPr>
              <w:t>Nom</w:t>
            </w:r>
          </w:p>
        </w:tc>
        <w:tc>
          <w:tcPr>
            <w:tcW w:w="3969" w:type="dxa"/>
          </w:tcPr>
          <w:p w:rsidR="007643BB" w:rsidRPr="003D5369" w:rsidRDefault="007643BB" w:rsidP="00C5740D">
            <w:pPr>
              <w:rPr>
                <w:rFonts w:cs="Arial"/>
                <w:sz w:val="20"/>
              </w:rPr>
            </w:pPr>
            <w:r w:rsidRPr="003D5369">
              <w:rPr>
                <w:rFonts w:cs="Arial"/>
                <w:sz w:val="20"/>
              </w:rPr>
              <w:t>ISO 19115</w:t>
            </w:r>
          </w:p>
        </w:tc>
        <w:tc>
          <w:tcPr>
            <w:tcW w:w="981" w:type="dxa"/>
          </w:tcPr>
          <w:p w:rsidR="007643BB" w:rsidRPr="003D5369" w:rsidRDefault="007643BB" w:rsidP="00F50A63">
            <w:pPr>
              <w:rPr>
                <w:rFonts w:cs="Arial"/>
                <w:sz w:val="20"/>
              </w:rPr>
            </w:pPr>
            <w:r w:rsidRPr="003D5369">
              <w:rPr>
                <w:rFonts w:cs="Arial"/>
                <w:sz w:val="20"/>
              </w:rPr>
              <w:t>Texte</w:t>
            </w:r>
          </w:p>
        </w:tc>
        <w:tc>
          <w:tcPr>
            <w:tcW w:w="708" w:type="dxa"/>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tcBorders>
              <w:bottom w:val="single" w:sz="4" w:space="0" w:color="auto"/>
            </w:tcBorders>
          </w:tcPr>
          <w:p w:rsidR="007643BB" w:rsidRPr="003D5369" w:rsidRDefault="007643BB" w:rsidP="007643BB">
            <w:pPr>
              <w:jc w:val="center"/>
              <w:rPr>
                <w:rFonts w:cs="Arial"/>
                <w:sz w:val="20"/>
              </w:rPr>
            </w:pPr>
            <w:r w:rsidRPr="003D5369">
              <w:rPr>
                <w:rFonts w:cs="Arial"/>
                <w:sz w:val="20"/>
              </w:rPr>
              <w:t>11</w:t>
            </w:r>
          </w:p>
        </w:tc>
        <w:tc>
          <w:tcPr>
            <w:tcW w:w="709" w:type="dxa"/>
            <w:tcBorders>
              <w:bottom w:val="single" w:sz="4" w:space="0" w:color="auto"/>
            </w:tcBorders>
          </w:tcPr>
          <w:p w:rsidR="007643BB" w:rsidRPr="003D5369" w:rsidRDefault="007643BB" w:rsidP="00F50A63">
            <w:pPr>
              <w:jc w:val="center"/>
              <w:rPr>
                <w:rFonts w:cs="Arial"/>
                <w:sz w:val="20"/>
              </w:rPr>
            </w:pPr>
          </w:p>
        </w:tc>
        <w:tc>
          <w:tcPr>
            <w:tcW w:w="347" w:type="dxa"/>
            <w:gridSpan w:val="2"/>
            <w:tcBorders>
              <w:top w:val="single" w:sz="4" w:space="0" w:color="auto"/>
              <w:bottom w:val="single" w:sz="4" w:space="0" w:color="auto"/>
              <w:right w:val="nil"/>
            </w:tcBorders>
          </w:tcPr>
          <w:p w:rsidR="007643BB" w:rsidRPr="003D5369" w:rsidRDefault="007643BB" w:rsidP="00C9528F">
            <w:pPr>
              <w:jc w:val="left"/>
              <w:rPr>
                <w:rFonts w:cs="Arial"/>
                <w:sz w:val="20"/>
              </w:rPr>
            </w:pPr>
          </w:p>
        </w:tc>
        <w:tc>
          <w:tcPr>
            <w:tcW w:w="3402" w:type="dxa"/>
            <w:tcBorders>
              <w:top w:val="single" w:sz="4" w:space="0" w:color="auto"/>
              <w:left w:val="nil"/>
              <w:bottom w:val="single" w:sz="4" w:space="0" w:color="auto"/>
            </w:tcBorders>
          </w:tcPr>
          <w:p w:rsidR="007643BB" w:rsidRPr="00C9528F" w:rsidRDefault="007643BB" w:rsidP="00C9528F">
            <w:pPr>
              <w:jc w:val="left"/>
              <w:rPr>
                <w:rFonts w:cs="Arial"/>
                <w:i/>
                <w:sz w:val="20"/>
              </w:rPr>
            </w:pPr>
            <w:r w:rsidRPr="00C9528F">
              <w:rPr>
                <w:rFonts w:cs="Arial"/>
                <w:i/>
                <w:sz w:val="20"/>
              </w:rPr>
              <w:t>Version</w:t>
            </w:r>
          </w:p>
        </w:tc>
        <w:tc>
          <w:tcPr>
            <w:tcW w:w="3969" w:type="dxa"/>
            <w:tcBorders>
              <w:bottom w:val="single" w:sz="4" w:space="0" w:color="auto"/>
            </w:tcBorders>
          </w:tcPr>
          <w:p w:rsidR="007643BB" w:rsidRPr="00C5740D" w:rsidRDefault="001353C1" w:rsidP="00F50A63">
            <w:pPr>
              <w:rPr>
                <w:rFonts w:cs="Arial"/>
                <w:sz w:val="20"/>
                <w:szCs w:val="20"/>
              </w:rPr>
            </w:pPr>
            <w:r>
              <w:rPr>
                <w:sz w:val="20"/>
                <w:szCs w:val="20"/>
              </w:rPr>
              <w:t>2003/Cor.1</w:t>
            </w:r>
            <w:r w:rsidR="007643BB" w:rsidRPr="00C5740D">
              <w:rPr>
                <w:sz w:val="20"/>
                <w:szCs w:val="20"/>
              </w:rPr>
              <w:t>:2006</w:t>
            </w:r>
          </w:p>
        </w:tc>
        <w:tc>
          <w:tcPr>
            <w:tcW w:w="981" w:type="dxa"/>
            <w:tcBorders>
              <w:bottom w:val="single" w:sz="4" w:space="0" w:color="auto"/>
            </w:tcBorders>
          </w:tcPr>
          <w:p w:rsidR="007643BB" w:rsidRPr="003D5369" w:rsidRDefault="007643BB" w:rsidP="00F50A63">
            <w:pPr>
              <w:rPr>
                <w:rFonts w:cs="Arial"/>
                <w:sz w:val="20"/>
              </w:rPr>
            </w:pPr>
            <w:r w:rsidRPr="003D5369">
              <w:rPr>
                <w:rFonts w:cs="Arial"/>
                <w:sz w:val="20"/>
              </w:rPr>
              <w:t>Texte</w:t>
            </w:r>
          </w:p>
        </w:tc>
        <w:tc>
          <w:tcPr>
            <w:tcW w:w="708" w:type="dxa"/>
            <w:tcBorders>
              <w:bottom w:val="single" w:sz="4" w:space="0" w:color="auto"/>
            </w:tcBorders>
          </w:tcPr>
          <w:p w:rsidR="007643BB" w:rsidRPr="003D5369" w:rsidRDefault="007643BB" w:rsidP="00F50A63">
            <w:pPr>
              <w:rPr>
                <w:rFonts w:cs="Arial"/>
                <w:sz w:val="20"/>
              </w:rPr>
            </w:pPr>
            <w:r w:rsidRPr="003D5369">
              <w:rPr>
                <w:rFonts w:cs="Arial"/>
                <w:sz w:val="20"/>
              </w:rPr>
              <w:t>1</w:t>
            </w:r>
          </w:p>
        </w:tc>
      </w:tr>
      <w:tr w:rsidR="007643BB" w:rsidRPr="00485A43" w:rsidTr="007643BB">
        <w:trPr>
          <w:cantSplit/>
          <w:trHeight w:val="113"/>
          <w:tblHeader/>
          <w:jc w:val="center"/>
        </w:trPr>
        <w:tc>
          <w:tcPr>
            <w:tcW w:w="709" w:type="dxa"/>
            <w:tcBorders>
              <w:left w:val="nil"/>
              <w:right w:val="nil"/>
            </w:tcBorders>
          </w:tcPr>
          <w:p w:rsidR="007643BB" w:rsidRPr="00485A43" w:rsidRDefault="007643BB" w:rsidP="00C5740D">
            <w:pPr>
              <w:jc w:val="left"/>
              <w:rPr>
                <w:rFonts w:cs="Arial"/>
                <w:b/>
                <w:sz w:val="20"/>
                <w:szCs w:val="20"/>
              </w:rPr>
            </w:pPr>
          </w:p>
        </w:tc>
        <w:tc>
          <w:tcPr>
            <w:tcW w:w="10116" w:type="dxa"/>
            <w:gridSpan w:val="7"/>
            <w:tcBorders>
              <w:left w:val="nil"/>
              <w:right w:val="nil"/>
            </w:tcBorders>
          </w:tcPr>
          <w:p w:rsidR="007643BB" w:rsidRPr="00485A43" w:rsidRDefault="007643BB" w:rsidP="00C5740D">
            <w:pPr>
              <w:jc w:val="left"/>
              <w:rPr>
                <w:rFonts w:cs="Arial"/>
                <w:b/>
                <w:sz w:val="20"/>
                <w:szCs w:val="20"/>
              </w:rPr>
            </w:pPr>
          </w:p>
        </w:tc>
      </w:tr>
      <w:tr w:rsidR="007643BB" w:rsidRPr="003D5369" w:rsidTr="007643BB">
        <w:trPr>
          <w:cantSplit/>
          <w:trHeight w:val="113"/>
          <w:tblHeader/>
          <w:jc w:val="center"/>
        </w:trPr>
        <w:tc>
          <w:tcPr>
            <w:tcW w:w="10825" w:type="dxa"/>
            <w:gridSpan w:val="8"/>
            <w:shd w:val="clear" w:color="auto" w:fill="C2D69B"/>
          </w:tcPr>
          <w:p w:rsidR="007643BB" w:rsidRPr="003D5369" w:rsidRDefault="007643BB" w:rsidP="00C5740D">
            <w:pPr>
              <w:jc w:val="left"/>
              <w:rPr>
                <w:rFonts w:cs="Arial"/>
                <w:b/>
                <w:szCs w:val="22"/>
              </w:rPr>
            </w:pPr>
            <w:r w:rsidRPr="003D5369">
              <w:rPr>
                <w:rFonts w:cs="Arial"/>
                <w:b/>
                <w:szCs w:val="22"/>
              </w:rPr>
              <w:t>Description de la donnée</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360</w:t>
            </w:r>
          </w:p>
        </w:tc>
        <w:tc>
          <w:tcPr>
            <w:tcW w:w="709" w:type="dxa"/>
            <w:shd w:val="clear" w:color="auto" w:fill="FFFFCC"/>
          </w:tcPr>
          <w:p w:rsidR="007643BB" w:rsidRPr="003D5369" w:rsidRDefault="007643BB" w:rsidP="00F50A63">
            <w:pPr>
              <w:jc w:val="center"/>
              <w:rPr>
                <w:rFonts w:cs="Arial"/>
                <w:b/>
                <w:sz w:val="20"/>
              </w:rPr>
            </w:pPr>
            <w:r>
              <w:rPr>
                <w:rFonts w:cs="Arial"/>
                <w:b/>
                <w:sz w:val="20"/>
              </w:rPr>
              <w:t>1.1</w:t>
            </w: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Titre de la donnée</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r w:rsidRPr="003D5369">
              <w:rPr>
                <w:rFonts w:cs="Arial"/>
                <w:sz w:val="20"/>
              </w:rPr>
              <w:t>Texte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0E19FB" w:rsidRPr="003D5369" w:rsidTr="00C20147">
        <w:trPr>
          <w:cantSplit/>
          <w:trHeight w:val="113"/>
          <w:tblHeader/>
          <w:jc w:val="center"/>
        </w:trPr>
        <w:tc>
          <w:tcPr>
            <w:tcW w:w="709" w:type="dxa"/>
            <w:shd w:val="clear" w:color="auto" w:fill="FFFFCC"/>
          </w:tcPr>
          <w:p w:rsidR="000E19FB" w:rsidRPr="003D5369" w:rsidRDefault="000E19FB" w:rsidP="00C20147">
            <w:pPr>
              <w:jc w:val="center"/>
              <w:rPr>
                <w:rFonts w:cs="Arial"/>
                <w:b/>
                <w:sz w:val="20"/>
              </w:rPr>
            </w:pPr>
            <w:r w:rsidRPr="003D5369">
              <w:rPr>
                <w:rFonts w:cs="Arial"/>
                <w:b/>
                <w:sz w:val="20"/>
              </w:rPr>
              <w:t>25</w:t>
            </w:r>
          </w:p>
        </w:tc>
        <w:tc>
          <w:tcPr>
            <w:tcW w:w="709" w:type="dxa"/>
            <w:shd w:val="clear" w:color="auto" w:fill="FFFFCC"/>
          </w:tcPr>
          <w:p w:rsidR="000E19FB" w:rsidRPr="003D5369" w:rsidRDefault="000E19FB" w:rsidP="00C20147">
            <w:pPr>
              <w:jc w:val="center"/>
              <w:rPr>
                <w:rFonts w:cs="Arial"/>
                <w:b/>
                <w:sz w:val="20"/>
              </w:rPr>
            </w:pPr>
            <w:r>
              <w:rPr>
                <w:rFonts w:cs="Arial"/>
                <w:b/>
                <w:sz w:val="20"/>
              </w:rPr>
              <w:t>1.2</w:t>
            </w:r>
          </w:p>
        </w:tc>
        <w:tc>
          <w:tcPr>
            <w:tcW w:w="3749" w:type="dxa"/>
            <w:gridSpan w:val="3"/>
            <w:shd w:val="clear" w:color="auto" w:fill="FFFFCC"/>
          </w:tcPr>
          <w:p w:rsidR="000E19FB" w:rsidRPr="003D5369" w:rsidRDefault="000E19FB" w:rsidP="00C20147">
            <w:pPr>
              <w:jc w:val="left"/>
              <w:rPr>
                <w:rFonts w:cs="Arial"/>
                <w:sz w:val="20"/>
              </w:rPr>
            </w:pPr>
            <w:r w:rsidRPr="003D5369">
              <w:rPr>
                <w:rFonts w:cs="Arial"/>
                <w:sz w:val="20"/>
              </w:rPr>
              <w:t>Résumé</w:t>
            </w:r>
          </w:p>
        </w:tc>
        <w:tc>
          <w:tcPr>
            <w:tcW w:w="3969" w:type="dxa"/>
            <w:shd w:val="clear" w:color="auto" w:fill="FFFFCC"/>
          </w:tcPr>
          <w:p w:rsidR="000E19FB" w:rsidRPr="003D5369" w:rsidRDefault="000E19FB" w:rsidP="00C20147">
            <w:pPr>
              <w:rPr>
                <w:rFonts w:cs="Arial"/>
                <w:sz w:val="20"/>
              </w:rPr>
            </w:pPr>
          </w:p>
        </w:tc>
        <w:tc>
          <w:tcPr>
            <w:tcW w:w="981" w:type="dxa"/>
            <w:shd w:val="clear" w:color="auto" w:fill="FFFFCC"/>
          </w:tcPr>
          <w:p w:rsidR="000E19FB" w:rsidRPr="003D5369" w:rsidRDefault="000E19FB" w:rsidP="00C20147">
            <w:pPr>
              <w:rPr>
                <w:rFonts w:cs="Arial"/>
                <w:sz w:val="20"/>
              </w:rPr>
            </w:pPr>
            <w:r w:rsidRPr="003D5369">
              <w:rPr>
                <w:rFonts w:cs="Arial"/>
                <w:sz w:val="20"/>
              </w:rPr>
              <w:t>Texte</w:t>
            </w:r>
          </w:p>
        </w:tc>
        <w:tc>
          <w:tcPr>
            <w:tcW w:w="708" w:type="dxa"/>
            <w:shd w:val="clear" w:color="auto" w:fill="FFFFCC"/>
          </w:tcPr>
          <w:p w:rsidR="000E19FB" w:rsidRPr="003D5369" w:rsidRDefault="000E19FB" w:rsidP="00C20147">
            <w:pPr>
              <w:rPr>
                <w:rFonts w:cs="Arial"/>
                <w:sz w:val="20"/>
              </w:rPr>
            </w:pPr>
            <w:r w:rsidRPr="003D5369">
              <w:rPr>
                <w:rFonts w:cs="Arial"/>
                <w:sz w:val="20"/>
              </w:rPr>
              <w:t>1</w:t>
            </w:r>
          </w:p>
        </w:tc>
      </w:tr>
      <w:tr w:rsidR="000E19FB" w:rsidRPr="003D5369" w:rsidTr="00C20147">
        <w:trPr>
          <w:cantSplit/>
          <w:trHeight w:val="113"/>
          <w:tblHeader/>
          <w:jc w:val="center"/>
        </w:trPr>
        <w:tc>
          <w:tcPr>
            <w:tcW w:w="709" w:type="dxa"/>
            <w:tcBorders>
              <w:bottom w:val="single" w:sz="4" w:space="0" w:color="auto"/>
            </w:tcBorders>
          </w:tcPr>
          <w:p w:rsidR="000E19FB" w:rsidRPr="003D5369" w:rsidRDefault="000E19FB" w:rsidP="00C20147">
            <w:pPr>
              <w:jc w:val="center"/>
              <w:rPr>
                <w:rFonts w:cs="Arial"/>
                <w:sz w:val="20"/>
              </w:rPr>
            </w:pPr>
            <w:r w:rsidRPr="003D5369">
              <w:rPr>
                <w:rFonts w:cs="Arial"/>
                <w:sz w:val="20"/>
              </w:rPr>
              <w:t>48</w:t>
            </w:r>
          </w:p>
        </w:tc>
        <w:tc>
          <w:tcPr>
            <w:tcW w:w="709" w:type="dxa"/>
            <w:tcBorders>
              <w:bottom w:val="single" w:sz="4" w:space="0" w:color="auto"/>
            </w:tcBorders>
          </w:tcPr>
          <w:p w:rsidR="000E19FB" w:rsidRPr="003D5369" w:rsidRDefault="000E19FB" w:rsidP="00C20147">
            <w:pPr>
              <w:jc w:val="center"/>
              <w:rPr>
                <w:rFonts w:cs="Arial"/>
                <w:sz w:val="20"/>
              </w:rPr>
            </w:pPr>
          </w:p>
        </w:tc>
        <w:tc>
          <w:tcPr>
            <w:tcW w:w="8699" w:type="dxa"/>
            <w:gridSpan w:val="5"/>
            <w:tcBorders>
              <w:bottom w:val="single" w:sz="4" w:space="0" w:color="auto"/>
            </w:tcBorders>
          </w:tcPr>
          <w:p w:rsidR="000E19FB" w:rsidRPr="00485A43" w:rsidRDefault="000E19FB" w:rsidP="00C20147">
            <w:pPr>
              <w:rPr>
                <w:rFonts w:cs="Arial"/>
                <w:sz w:val="20"/>
              </w:rPr>
            </w:pPr>
            <w:r w:rsidRPr="00485A43">
              <w:rPr>
                <w:rFonts w:cs="Arial"/>
                <w:sz w:val="20"/>
              </w:rPr>
              <w:t>Illustration de la donnée</w:t>
            </w:r>
          </w:p>
        </w:tc>
        <w:tc>
          <w:tcPr>
            <w:tcW w:w="708" w:type="dxa"/>
            <w:tcBorders>
              <w:bottom w:val="single" w:sz="4" w:space="0" w:color="auto"/>
            </w:tcBorders>
          </w:tcPr>
          <w:p w:rsidR="000E19FB" w:rsidRPr="003D5369" w:rsidRDefault="000E19FB" w:rsidP="00C20147">
            <w:pPr>
              <w:rPr>
                <w:rFonts w:cs="Arial"/>
                <w:sz w:val="20"/>
              </w:rPr>
            </w:pPr>
            <w:r w:rsidRPr="003D5369">
              <w:rPr>
                <w:rFonts w:cs="Arial"/>
                <w:sz w:val="20"/>
              </w:rPr>
              <w:t>N</w:t>
            </w:r>
          </w:p>
        </w:tc>
      </w:tr>
      <w:tr w:rsidR="000E19FB" w:rsidRPr="003D5369" w:rsidTr="00C20147">
        <w:trPr>
          <w:cantSplit/>
          <w:trHeight w:val="113"/>
          <w:tblHeader/>
          <w:jc w:val="center"/>
        </w:trPr>
        <w:tc>
          <w:tcPr>
            <w:tcW w:w="709" w:type="dxa"/>
            <w:tcBorders>
              <w:bottom w:val="single" w:sz="4" w:space="0" w:color="auto"/>
            </w:tcBorders>
          </w:tcPr>
          <w:p w:rsidR="000E19FB" w:rsidRPr="003D5369" w:rsidRDefault="000E19FB" w:rsidP="00C20147">
            <w:pPr>
              <w:jc w:val="center"/>
              <w:rPr>
                <w:rFonts w:cs="Arial"/>
                <w:i/>
                <w:sz w:val="20"/>
              </w:rPr>
            </w:pPr>
            <w:r w:rsidRPr="003D5369">
              <w:rPr>
                <w:rFonts w:cs="Arial"/>
                <w:i/>
                <w:sz w:val="20"/>
              </w:rPr>
              <w:t>49</w:t>
            </w:r>
          </w:p>
        </w:tc>
        <w:tc>
          <w:tcPr>
            <w:tcW w:w="709" w:type="dxa"/>
            <w:tcBorders>
              <w:bottom w:val="single" w:sz="4" w:space="0" w:color="auto"/>
            </w:tcBorders>
          </w:tcPr>
          <w:p w:rsidR="000E19FB" w:rsidRPr="003D5369" w:rsidRDefault="000E19FB" w:rsidP="00C20147">
            <w:pPr>
              <w:jc w:val="center"/>
              <w:rPr>
                <w:rFonts w:cs="Arial"/>
                <w:i/>
                <w:sz w:val="20"/>
              </w:rPr>
            </w:pPr>
          </w:p>
        </w:tc>
        <w:tc>
          <w:tcPr>
            <w:tcW w:w="347" w:type="dxa"/>
            <w:gridSpan w:val="2"/>
            <w:tcBorders>
              <w:bottom w:val="single" w:sz="4" w:space="0" w:color="auto"/>
              <w:right w:val="nil"/>
            </w:tcBorders>
          </w:tcPr>
          <w:p w:rsidR="000E19FB" w:rsidRPr="003D5369" w:rsidRDefault="000E19FB" w:rsidP="00C20147">
            <w:pPr>
              <w:jc w:val="left"/>
              <w:rPr>
                <w:rFonts w:cs="Arial"/>
                <w:i/>
                <w:sz w:val="20"/>
              </w:rPr>
            </w:pPr>
          </w:p>
        </w:tc>
        <w:tc>
          <w:tcPr>
            <w:tcW w:w="3402" w:type="dxa"/>
            <w:tcBorders>
              <w:left w:val="nil"/>
              <w:bottom w:val="single" w:sz="4" w:space="0" w:color="auto"/>
            </w:tcBorders>
          </w:tcPr>
          <w:p w:rsidR="000E19FB" w:rsidRPr="003D5369" w:rsidRDefault="000E19FB" w:rsidP="00C20147">
            <w:pPr>
              <w:jc w:val="left"/>
              <w:rPr>
                <w:rFonts w:cs="Arial"/>
                <w:i/>
                <w:sz w:val="20"/>
              </w:rPr>
            </w:pPr>
            <w:r>
              <w:rPr>
                <w:rFonts w:cs="Arial"/>
                <w:i/>
                <w:sz w:val="20"/>
              </w:rPr>
              <w:t>Chemin du fichier (URL)</w:t>
            </w:r>
          </w:p>
        </w:tc>
        <w:tc>
          <w:tcPr>
            <w:tcW w:w="3969" w:type="dxa"/>
            <w:tcBorders>
              <w:bottom w:val="single" w:sz="4" w:space="0" w:color="auto"/>
            </w:tcBorders>
          </w:tcPr>
          <w:p w:rsidR="000E19FB" w:rsidRPr="003D5369" w:rsidRDefault="000E19FB" w:rsidP="00C20147">
            <w:pPr>
              <w:rPr>
                <w:rFonts w:cs="Arial"/>
                <w:i/>
                <w:sz w:val="20"/>
              </w:rPr>
            </w:pPr>
          </w:p>
        </w:tc>
        <w:tc>
          <w:tcPr>
            <w:tcW w:w="981" w:type="dxa"/>
            <w:tcBorders>
              <w:bottom w:val="single" w:sz="4" w:space="0" w:color="auto"/>
            </w:tcBorders>
          </w:tcPr>
          <w:p w:rsidR="000E19FB" w:rsidRPr="003D5369" w:rsidRDefault="000E19FB" w:rsidP="00C20147">
            <w:pPr>
              <w:rPr>
                <w:rFonts w:cs="Arial"/>
                <w:i/>
                <w:sz w:val="20"/>
              </w:rPr>
            </w:pPr>
            <w:r w:rsidRPr="003D5369">
              <w:rPr>
                <w:rFonts w:cs="Arial"/>
                <w:i/>
                <w:sz w:val="20"/>
              </w:rPr>
              <w:t>Texte</w:t>
            </w:r>
          </w:p>
        </w:tc>
        <w:tc>
          <w:tcPr>
            <w:tcW w:w="708" w:type="dxa"/>
            <w:tcBorders>
              <w:bottom w:val="single" w:sz="4" w:space="0" w:color="auto"/>
            </w:tcBorders>
          </w:tcPr>
          <w:p w:rsidR="000E19FB" w:rsidRPr="003D5369" w:rsidRDefault="000E19FB" w:rsidP="00C20147">
            <w:pPr>
              <w:rPr>
                <w:rFonts w:cs="Arial"/>
                <w:i/>
                <w:sz w:val="20"/>
              </w:rPr>
            </w:pPr>
            <w:r w:rsidRPr="003D5369">
              <w:rPr>
                <w:rFonts w:cs="Arial"/>
                <w:i/>
                <w:sz w:val="20"/>
              </w:rPr>
              <w:t>1</w:t>
            </w:r>
          </w:p>
        </w:tc>
      </w:tr>
      <w:tr w:rsidR="000E19FB" w:rsidRPr="003D5369" w:rsidTr="00C20147">
        <w:trPr>
          <w:cantSplit/>
          <w:trHeight w:val="113"/>
          <w:tblHeader/>
          <w:jc w:val="center"/>
        </w:trPr>
        <w:tc>
          <w:tcPr>
            <w:tcW w:w="709" w:type="dxa"/>
            <w:tcBorders>
              <w:bottom w:val="single" w:sz="4" w:space="0" w:color="auto"/>
            </w:tcBorders>
          </w:tcPr>
          <w:p w:rsidR="000E19FB" w:rsidRPr="003D5369" w:rsidRDefault="000E19FB" w:rsidP="00C20147">
            <w:pPr>
              <w:jc w:val="center"/>
              <w:rPr>
                <w:rFonts w:cs="Arial"/>
                <w:i/>
                <w:sz w:val="20"/>
              </w:rPr>
            </w:pPr>
            <w:r w:rsidRPr="003D5369">
              <w:rPr>
                <w:rFonts w:cs="Arial"/>
                <w:i/>
                <w:sz w:val="20"/>
              </w:rPr>
              <w:t>50</w:t>
            </w:r>
          </w:p>
        </w:tc>
        <w:tc>
          <w:tcPr>
            <w:tcW w:w="709" w:type="dxa"/>
            <w:tcBorders>
              <w:bottom w:val="single" w:sz="4" w:space="0" w:color="auto"/>
            </w:tcBorders>
          </w:tcPr>
          <w:p w:rsidR="000E19FB" w:rsidRPr="003D5369" w:rsidRDefault="000E19FB" w:rsidP="00C20147">
            <w:pPr>
              <w:jc w:val="center"/>
              <w:rPr>
                <w:rFonts w:cs="Arial"/>
                <w:i/>
                <w:sz w:val="20"/>
              </w:rPr>
            </w:pPr>
          </w:p>
        </w:tc>
        <w:tc>
          <w:tcPr>
            <w:tcW w:w="347" w:type="dxa"/>
            <w:gridSpan w:val="2"/>
            <w:tcBorders>
              <w:bottom w:val="single" w:sz="4" w:space="0" w:color="auto"/>
              <w:right w:val="nil"/>
            </w:tcBorders>
          </w:tcPr>
          <w:p w:rsidR="000E19FB" w:rsidRPr="003D5369" w:rsidRDefault="000E19FB" w:rsidP="00C20147">
            <w:pPr>
              <w:jc w:val="left"/>
              <w:rPr>
                <w:rFonts w:cs="Arial"/>
                <w:i/>
                <w:sz w:val="20"/>
              </w:rPr>
            </w:pPr>
          </w:p>
        </w:tc>
        <w:tc>
          <w:tcPr>
            <w:tcW w:w="3402" w:type="dxa"/>
            <w:tcBorders>
              <w:left w:val="nil"/>
              <w:bottom w:val="single" w:sz="4" w:space="0" w:color="auto"/>
            </w:tcBorders>
          </w:tcPr>
          <w:p w:rsidR="000E19FB" w:rsidRPr="003D5369" w:rsidRDefault="000E19FB" w:rsidP="00C20147">
            <w:pPr>
              <w:jc w:val="left"/>
              <w:rPr>
                <w:rFonts w:cs="Arial"/>
                <w:i/>
                <w:sz w:val="20"/>
              </w:rPr>
            </w:pPr>
            <w:r w:rsidRPr="003D5369">
              <w:rPr>
                <w:rFonts w:cs="Arial"/>
                <w:i/>
                <w:sz w:val="20"/>
              </w:rPr>
              <w:t>Description</w:t>
            </w:r>
          </w:p>
        </w:tc>
        <w:tc>
          <w:tcPr>
            <w:tcW w:w="3969" w:type="dxa"/>
            <w:tcBorders>
              <w:bottom w:val="single" w:sz="4" w:space="0" w:color="auto"/>
            </w:tcBorders>
          </w:tcPr>
          <w:p w:rsidR="000E19FB" w:rsidRPr="003D5369" w:rsidRDefault="000E19FB" w:rsidP="00C20147">
            <w:pPr>
              <w:rPr>
                <w:rFonts w:cs="Arial"/>
                <w:i/>
                <w:sz w:val="20"/>
              </w:rPr>
            </w:pPr>
          </w:p>
        </w:tc>
        <w:tc>
          <w:tcPr>
            <w:tcW w:w="981" w:type="dxa"/>
            <w:tcBorders>
              <w:bottom w:val="single" w:sz="4" w:space="0" w:color="auto"/>
            </w:tcBorders>
          </w:tcPr>
          <w:p w:rsidR="000E19FB" w:rsidRPr="003D5369" w:rsidRDefault="000E19FB" w:rsidP="00C20147">
            <w:pPr>
              <w:rPr>
                <w:rFonts w:cs="Arial"/>
                <w:i/>
                <w:sz w:val="20"/>
              </w:rPr>
            </w:pPr>
            <w:r w:rsidRPr="003D5369">
              <w:rPr>
                <w:rFonts w:cs="Arial"/>
                <w:i/>
                <w:sz w:val="20"/>
              </w:rPr>
              <w:t>Texte</w:t>
            </w:r>
          </w:p>
        </w:tc>
        <w:tc>
          <w:tcPr>
            <w:tcW w:w="708" w:type="dxa"/>
            <w:tcBorders>
              <w:bottom w:val="single" w:sz="4" w:space="0" w:color="auto"/>
            </w:tcBorders>
          </w:tcPr>
          <w:p w:rsidR="000E19FB" w:rsidRPr="003D5369" w:rsidRDefault="000E19FB" w:rsidP="00C20147">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362</w:t>
            </w:r>
          </w:p>
        </w:tc>
        <w:tc>
          <w:tcPr>
            <w:tcW w:w="709" w:type="dxa"/>
            <w:shd w:val="clear" w:color="auto" w:fill="FFFFCC"/>
          </w:tcPr>
          <w:p w:rsidR="007643BB" w:rsidRDefault="007643BB" w:rsidP="00F50A63">
            <w:pPr>
              <w:jc w:val="center"/>
              <w:rPr>
                <w:rFonts w:cs="Arial"/>
                <w:b/>
                <w:sz w:val="20"/>
              </w:rPr>
            </w:pPr>
            <w:r>
              <w:rPr>
                <w:rFonts w:cs="Arial"/>
                <w:b/>
                <w:sz w:val="20"/>
              </w:rPr>
              <w:t>5.2</w:t>
            </w:r>
          </w:p>
          <w:p w:rsidR="007643BB" w:rsidRDefault="007643BB" w:rsidP="00F50A63">
            <w:pPr>
              <w:jc w:val="center"/>
              <w:rPr>
                <w:rFonts w:cs="Arial"/>
                <w:b/>
                <w:sz w:val="20"/>
              </w:rPr>
            </w:pPr>
            <w:r>
              <w:rPr>
                <w:rFonts w:cs="Arial"/>
                <w:b/>
                <w:sz w:val="20"/>
              </w:rPr>
              <w:t>5.3</w:t>
            </w:r>
          </w:p>
          <w:p w:rsidR="007643BB" w:rsidRPr="003D5369" w:rsidRDefault="007643BB" w:rsidP="00F50A63">
            <w:pPr>
              <w:jc w:val="center"/>
              <w:rPr>
                <w:rFonts w:cs="Arial"/>
                <w:b/>
                <w:sz w:val="20"/>
              </w:rPr>
            </w:pPr>
            <w:r>
              <w:rPr>
                <w:rFonts w:cs="Arial"/>
                <w:b/>
                <w:sz w:val="20"/>
              </w:rPr>
              <w:t>5.4</w:t>
            </w: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Date de création / mise à jour / publication</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sz w:val="20"/>
              </w:rPr>
            </w:pPr>
            <w:r w:rsidRPr="003D5369">
              <w:rPr>
                <w:rFonts w:cs="Arial"/>
                <w:sz w:val="20"/>
              </w:rPr>
              <w:t>143</w:t>
            </w:r>
          </w:p>
        </w:tc>
        <w:tc>
          <w:tcPr>
            <w:tcW w:w="709" w:type="dxa"/>
          </w:tcPr>
          <w:p w:rsidR="007643BB" w:rsidRPr="003D5369" w:rsidRDefault="007643BB" w:rsidP="00F50A63">
            <w:pPr>
              <w:jc w:val="center"/>
              <w:rPr>
                <w:rFonts w:cs="Arial"/>
                <w:sz w:val="20"/>
              </w:rPr>
            </w:pPr>
          </w:p>
        </w:tc>
        <w:tc>
          <w:tcPr>
            <w:tcW w:w="3749" w:type="dxa"/>
            <w:gridSpan w:val="3"/>
          </w:tcPr>
          <w:p w:rsidR="007643BB" w:rsidRPr="003D5369" w:rsidRDefault="007643BB" w:rsidP="00C5740D">
            <w:pPr>
              <w:jc w:val="left"/>
              <w:rPr>
                <w:rFonts w:cs="Arial"/>
                <w:sz w:val="20"/>
              </w:rPr>
            </w:pPr>
            <w:r w:rsidRPr="003D5369">
              <w:rPr>
                <w:rFonts w:cs="Arial"/>
                <w:sz w:val="20"/>
              </w:rPr>
              <w:t>Fréquence de mise à jour</w:t>
            </w:r>
          </w:p>
        </w:tc>
        <w:tc>
          <w:tcPr>
            <w:tcW w:w="3969" w:type="dxa"/>
          </w:tcPr>
          <w:p w:rsidR="007643BB" w:rsidRPr="003D5369" w:rsidRDefault="007643BB" w:rsidP="00F50A63">
            <w:pPr>
              <w:rPr>
                <w:rFonts w:cs="Arial"/>
                <w:sz w:val="20"/>
              </w:rPr>
            </w:pPr>
            <w:r>
              <w:rPr>
                <w:rFonts w:cs="Arial"/>
                <w:sz w:val="20"/>
              </w:rPr>
              <w:t xml:space="preserve">Inconnue </w:t>
            </w:r>
            <w:r w:rsidRPr="00C5740D">
              <w:rPr>
                <w:rFonts w:cs="Arial"/>
                <w:i/>
                <w:sz w:val="20"/>
              </w:rPr>
              <w:t>(</w:t>
            </w:r>
            <w:proofErr w:type="spellStart"/>
            <w:r w:rsidRPr="00C5740D">
              <w:rPr>
                <w:rFonts w:cs="Arial"/>
                <w:i/>
                <w:sz w:val="20"/>
              </w:rPr>
              <w:t>unknown</w:t>
            </w:r>
            <w:proofErr w:type="spellEnd"/>
            <w:r w:rsidRPr="00C5740D">
              <w:rPr>
                <w:rFonts w:cs="Arial"/>
                <w:i/>
                <w:sz w:val="20"/>
              </w:rPr>
              <w:t>)</w:t>
            </w:r>
          </w:p>
        </w:tc>
        <w:tc>
          <w:tcPr>
            <w:tcW w:w="981" w:type="dxa"/>
          </w:tcPr>
          <w:p w:rsidR="007643BB" w:rsidRPr="003D5369" w:rsidRDefault="007643BB" w:rsidP="00F50A63">
            <w:pPr>
              <w:rPr>
                <w:rFonts w:cs="Arial"/>
                <w:sz w:val="20"/>
              </w:rPr>
            </w:pPr>
            <w:r w:rsidRPr="003D5369">
              <w:rPr>
                <w:rFonts w:cs="Arial"/>
                <w:sz w:val="20"/>
              </w:rPr>
              <w:t>Liste</w:t>
            </w:r>
          </w:p>
        </w:tc>
        <w:tc>
          <w:tcPr>
            <w:tcW w:w="708" w:type="dxa"/>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39</w:t>
            </w:r>
          </w:p>
        </w:tc>
        <w:tc>
          <w:tcPr>
            <w:tcW w:w="709" w:type="dxa"/>
            <w:shd w:val="clear" w:color="auto" w:fill="FFFFCC"/>
          </w:tcPr>
          <w:p w:rsidR="007643BB" w:rsidRPr="003D5369" w:rsidRDefault="007643BB" w:rsidP="00F50A63">
            <w:pPr>
              <w:jc w:val="center"/>
              <w:rPr>
                <w:rFonts w:cs="Arial"/>
                <w:b/>
                <w:sz w:val="20"/>
              </w:rPr>
            </w:pPr>
            <w:r>
              <w:rPr>
                <w:rFonts w:cs="Arial"/>
                <w:b/>
                <w:sz w:val="20"/>
              </w:rPr>
              <w:t>1.7</w:t>
            </w: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Langue des données</w:t>
            </w:r>
          </w:p>
        </w:tc>
        <w:tc>
          <w:tcPr>
            <w:tcW w:w="3969" w:type="dxa"/>
            <w:shd w:val="clear" w:color="auto" w:fill="FFFFCC"/>
          </w:tcPr>
          <w:p w:rsidR="007643BB" w:rsidRPr="003D5369" w:rsidRDefault="007643BB" w:rsidP="00F50A63">
            <w:pPr>
              <w:rPr>
                <w:rFonts w:cs="Arial"/>
                <w:sz w:val="20"/>
              </w:rPr>
            </w:pPr>
            <w:r>
              <w:rPr>
                <w:rFonts w:cs="Arial"/>
                <w:sz w:val="20"/>
              </w:rPr>
              <w:t xml:space="preserve">Français </w:t>
            </w:r>
            <w:r w:rsidRPr="00C5740D">
              <w:rPr>
                <w:rFonts w:cs="Arial"/>
                <w:i/>
                <w:sz w:val="20"/>
              </w:rPr>
              <w:t>(</w:t>
            </w:r>
            <w:proofErr w:type="spellStart"/>
            <w:r w:rsidRPr="00C5740D">
              <w:rPr>
                <w:rFonts w:cs="Arial"/>
                <w:i/>
                <w:sz w:val="20"/>
              </w:rPr>
              <w:t>fre</w:t>
            </w:r>
            <w:proofErr w:type="spellEnd"/>
            <w:r w:rsidRPr="00C5740D">
              <w:rPr>
                <w:rFonts w:cs="Arial"/>
                <w:i/>
                <w:sz w:val="20"/>
              </w:rPr>
              <w:t>)</w:t>
            </w: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40</w:t>
            </w:r>
          </w:p>
        </w:tc>
        <w:tc>
          <w:tcPr>
            <w:tcW w:w="709" w:type="dxa"/>
            <w:shd w:val="clear" w:color="auto" w:fill="FFFFCC"/>
          </w:tcPr>
          <w:p w:rsidR="007643BB" w:rsidRPr="003D5369" w:rsidRDefault="007643BB" w:rsidP="00F50A63">
            <w:pPr>
              <w:jc w:val="center"/>
              <w:rPr>
                <w:rFonts w:cs="Arial"/>
                <w:b/>
                <w:sz w:val="20"/>
              </w:rPr>
            </w:pPr>
          </w:p>
        </w:tc>
        <w:tc>
          <w:tcPr>
            <w:tcW w:w="3749" w:type="dxa"/>
            <w:gridSpan w:val="3"/>
            <w:shd w:val="clear" w:color="auto" w:fill="FFFFCC"/>
          </w:tcPr>
          <w:p w:rsidR="007643BB" w:rsidRPr="003D5369" w:rsidRDefault="007643BB" w:rsidP="00C5740D">
            <w:pPr>
              <w:jc w:val="left"/>
              <w:rPr>
                <w:rFonts w:cs="Arial"/>
                <w:sz w:val="20"/>
              </w:rPr>
            </w:pPr>
            <w:r w:rsidRPr="003D5369">
              <w:rPr>
                <w:rFonts w:cs="Arial"/>
                <w:sz w:val="20"/>
              </w:rPr>
              <w:t>Jeu de caractère des données</w:t>
            </w:r>
          </w:p>
        </w:tc>
        <w:tc>
          <w:tcPr>
            <w:tcW w:w="3969" w:type="dxa"/>
            <w:shd w:val="clear" w:color="auto" w:fill="FFFFCC"/>
          </w:tcPr>
          <w:p w:rsidR="007643BB" w:rsidRPr="003D5369" w:rsidRDefault="007643BB" w:rsidP="00F50A63">
            <w:pPr>
              <w:rPr>
                <w:rFonts w:cs="Arial"/>
                <w:sz w:val="20"/>
              </w:rPr>
            </w:pPr>
            <w:r w:rsidRPr="003D5369">
              <w:rPr>
                <w:rFonts w:cs="Arial"/>
                <w:sz w:val="20"/>
              </w:rPr>
              <w:t>Utf8</w:t>
            </w: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365</w:t>
            </w:r>
          </w:p>
        </w:tc>
        <w:tc>
          <w:tcPr>
            <w:tcW w:w="709" w:type="dxa"/>
            <w:shd w:val="clear" w:color="auto" w:fill="FFFFCC"/>
          </w:tcPr>
          <w:p w:rsidR="007643BB" w:rsidRPr="003D5369" w:rsidRDefault="007643BB" w:rsidP="00F50A63">
            <w:pPr>
              <w:jc w:val="center"/>
              <w:rPr>
                <w:rFonts w:cs="Arial"/>
                <w:b/>
                <w:sz w:val="20"/>
              </w:rPr>
            </w:pPr>
            <w:r>
              <w:rPr>
                <w:rFonts w:cs="Arial"/>
                <w:b/>
                <w:sz w:val="20"/>
              </w:rPr>
              <w:t>1.5</w:t>
            </w:r>
          </w:p>
        </w:tc>
        <w:tc>
          <w:tcPr>
            <w:tcW w:w="8699" w:type="dxa"/>
            <w:gridSpan w:val="5"/>
            <w:shd w:val="clear" w:color="auto" w:fill="FFFFCC"/>
          </w:tcPr>
          <w:p w:rsidR="007643BB" w:rsidRPr="00485A43" w:rsidRDefault="007643BB" w:rsidP="00F50A63">
            <w:pPr>
              <w:rPr>
                <w:rFonts w:cs="Arial"/>
                <w:sz w:val="20"/>
              </w:rPr>
            </w:pPr>
            <w:r w:rsidRPr="00485A43">
              <w:rPr>
                <w:rFonts w:cs="Arial"/>
                <w:sz w:val="20"/>
              </w:rPr>
              <w:t>Identifiant des données</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lastRenderedPageBreak/>
              <w:t>207</w:t>
            </w:r>
          </w:p>
        </w:tc>
        <w:tc>
          <w:tcPr>
            <w:tcW w:w="709" w:type="dxa"/>
            <w:shd w:val="clear" w:color="auto" w:fill="FFFFCC"/>
          </w:tcPr>
          <w:p w:rsidR="007643BB" w:rsidRPr="003D5369" w:rsidRDefault="007643BB" w:rsidP="00F50A63">
            <w:pPr>
              <w:jc w:val="center"/>
              <w:rPr>
                <w:rFonts w:cs="Arial"/>
                <w:b/>
                <w:i/>
                <w:sz w:val="20"/>
              </w:rPr>
            </w:pPr>
            <w:r>
              <w:rPr>
                <w:rFonts w:cs="Arial"/>
                <w:b/>
                <w:i/>
                <w:sz w:val="20"/>
              </w:rPr>
              <w:t>(1.5)</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Code</w:t>
            </w:r>
          </w:p>
        </w:tc>
        <w:tc>
          <w:tcPr>
            <w:tcW w:w="3969" w:type="dxa"/>
            <w:shd w:val="clear" w:color="auto" w:fill="FFFFCC"/>
          </w:tcPr>
          <w:p w:rsidR="007643BB" w:rsidRPr="003D5369" w:rsidRDefault="007643BB" w:rsidP="00F50A63">
            <w:pPr>
              <w:rPr>
                <w:rFonts w:cs="Arial"/>
                <w:i/>
                <w:sz w:val="20"/>
              </w:rPr>
            </w:pP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208.1</w:t>
            </w:r>
          </w:p>
        </w:tc>
        <w:tc>
          <w:tcPr>
            <w:tcW w:w="709" w:type="dxa"/>
          </w:tcPr>
          <w:p w:rsidR="007643BB" w:rsidRPr="003D5369" w:rsidRDefault="007643BB" w:rsidP="00F50A63">
            <w:pPr>
              <w:jc w:val="center"/>
              <w:rPr>
                <w:rFonts w:cs="Arial"/>
                <w:i/>
                <w:sz w:val="20"/>
              </w:rPr>
            </w:pPr>
            <w:r>
              <w:rPr>
                <w:rFonts w:cs="Arial"/>
                <w:i/>
                <w:sz w:val="20"/>
              </w:rPr>
              <w:t>(1.5)</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Espace de codage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41</w:t>
            </w:r>
          </w:p>
        </w:tc>
        <w:tc>
          <w:tcPr>
            <w:tcW w:w="709" w:type="dxa"/>
            <w:shd w:val="clear" w:color="auto" w:fill="FFFFCC"/>
          </w:tcPr>
          <w:p w:rsidR="007643BB" w:rsidRPr="003D5369" w:rsidRDefault="007643BB" w:rsidP="00F50A63">
            <w:pPr>
              <w:jc w:val="center"/>
              <w:rPr>
                <w:rFonts w:cs="Arial"/>
                <w:b/>
                <w:sz w:val="20"/>
              </w:rPr>
            </w:pPr>
            <w:r>
              <w:rPr>
                <w:rFonts w:cs="Arial"/>
                <w:b/>
                <w:sz w:val="20"/>
              </w:rPr>
              <w:t>2.1</w:t>
            </w:r>
          </w:p>
        </w:tc>
        <w:tc>
          <w:tcPr>
            <w:tcW w:w="3749" w:type="dxa"/>
            <w:gridSpan w:val="3"/>
            <w:shd w:val="clear" w:color="auto" w:fill="FFFFCC"/>
          </w:tcPr>
          <w:p w:rsidR="007643BB" w:rsidRPr="003D5369" w:rsidRDefault="007643BB" w:rsidP="00C5740D">
            <w:pPr>
              <w:jc w:val="left"/>
              <w:rPr>
                <w:rFonts w:cs="Arial"/>
                <w:sz w:val="20"/>
              </w:rPr>
            </w:pPr>
            <w:r>
              <w:rPr>
                <w:rFonts w:cs="Arial"/>
                <w:sz w:val="20"/>
              </w:rPr>
              <w:t>Catégorie internationale</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p>
        </w:tc>
        <w:tc>
          <w:tcPr>
            <w:tcW w:w="709" w:type="dxa"/>
            <w:shd w:val="clear" w:color="auto" w:fill="FFFFCC"/>
          </w:tcPr>
          <w:p w:rsidR="007643BB" w:rsidRPr="003D5369" w:rsidRDefault="007643BB" w:rsidP="00F50A63">
            <w:pPr>
              <w:jc w:val="center"/>
              <w:rPr>
                <w:rFonts w:cs="Arial"/>
                <w:b/>
                <w:sz w:val="20"/>
              </w:rPr>
            </w:pPr>
            <w:r>
              <w:rPr>
                <w:rFonts w:cs="Arial"/>
                <w:b/>
                <w:sz w:val="20"/>
              </w:rPr>
              <w:t>3.1</w:t>
            </w:r>
          </w:p>
        </w:tc>
        <w:tc>
          <w:tcPr>
            <w:tcW w:w="3749" w:type="dxa"/>
            <w:gridSpan w:val="3"/>
            <w:shd w:val="clear" w:color="auto" w:fill="FFFFCC"/>
          </w:tcPr>
          <w:p w:rsidR="007643BB" w:rsidRPr="003D5369" w:rsidRDefault="007643BB" w:rsidP="00C5740D">
            <w:pPr>
              <w:jc w:val="left"/>
              <w:rPr>
                <w:rFonts w:cs="Arial"/>
                <w:sz w:val="20"/>
              </w:rPr>
            </w:pPr>
            <w:r>
              <w:rPr>
                <w:rFonts w:cs="Arial"/>
                <w:sz w:val="20"/>
              </w:rPr>
              <w:t>Classification européenne INSPIRE</w:t>
            </w:r>
          </w:p>
        </w:tc>
        <w:tc>
          <w:tcPr>
            <w:tcW w:w="3969" w:type="dxa"/>
            <w:shd w:val="clear" w:color="auto" w:fill="FFFFCC"/>
          </w:tcPr>
          <w:p w:rsidR="007643BB" w:rsidRPr="003D5369" w:rsidRDefault="007643BB" w:rsidP="00F50A63">
            <w:pPr>
              <w:rPr>
                <w:rFonts w:cs="Arial"/>
                <w:sz w:val="20"/>
              </w:rPr>
            </w:pPr>
          </w:p>
        </w:tc>
        <w:tc>
          <w:tcPr>
            <w:tcW w:w="981" w:type="dxa"/>
            <w:shd w:val="clear" w:color="auto" w:fill="FFFFCC"/>
          </w:tcPr>
          <w:p w:rsidR="007643BB" w:rsidRPr="003D5369" w:rsidRDefault="007643BB" w:rsidP="00F50A63">
            <w:pPr>
              <w:rPr>
                <w:rFonts w:cs="Arial"/>
                <w:sz w:val="20"/>
              </w:rPr>
            </w:pPr>
            <w:r w:rsidRPr="003D5369">
              <w:rPr>
                <w:rFonts w:cs="Arial"/>
                <w:sz w:val="20"/>
              </w:rPr>
              <w:t>Liste</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b/>
                <w:sz w:val="20"/>
              </w:rPr>
            </w:pPr>
          </w:p>
        </w:tc>
        <w:tc>
          <w:tcPr>
            <w:tcW w:w="709" w:type="dxa"/>
          </w:tcPr>
          <w:p w:rsidR="007643BB" w:rsidRPr="007643BB" w:rsidRDefault="007643BB" w:rsidP="00F50A63">
            <w:pPr>
              <w:jc w:val="center"/>
              <w:rPr>
                <w:rFonts w:cs="Arial"/>
                <w:sz w:val="20"/>
              </w:rPr>
            </w:pPr>
            <w:r w:rsidRPr="007643BB">
              <w:rPr>
                <w:rFonts w:cs="Arial"/>
                <w:sz w:val="20"/>
              </w:rPr>
              <w:t>3.1</w:t>
            </w:r>
          </w:p>
        </w:tc>
        <w:tc>
          <w:tcPr>
            <w:tcW w:w="8699" w:type="dxa"/>
            <w:gridSpan w:val="5"/>
          </w:tcPr>
          <w:p w:rsidR="007643BB" w:rsidRPr="00485A43" w:rsidRDefault="007643BB" w:rsidP="00F50A63">
            <w:pPr>
              <w:rPr>
                <w:rFonts w:cs="Arial"/>
                <w:sz w:val="20"/>
              </w:rPr>
            </w:pPr>
            <w:r w:rsidRPr="00485A43">
              <w:rPr>
                <w:rFonts w:cs="Arial"/>
                <w:sz w:val="20"/>
              </w:rPr>
              <w:t>Mots-clés</w:t>
            </w:r>
          </w:p>
        </w:tc>
        <w:tc>
          <w:tcPr>
            <w:tcW w:w="708" w:type="dxa"/>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7643BB" w:rsidRDefault="007643BB" w:rsidP="007643BB">
            <w:pPr>
              <w:jc w:val="center"/>
              <w:rPr>
                <w:rFonts w:cs="Arial"/>
                <w:i/>
                <w:sz w:val="20"/>
              </w:rPr>
            </w:pPr>
            <w:r w:rsidRPr="007643BB">
              <w:rPr>
                <w:rFonts w:cs="Arial"/>
                <w:i/>
                <w:sz w:val="20"/>
              </w:rPr>
              <w:t>53</w:t>
            </w:r>
          </w:p>
        </w:tc>
        <w:tc>
          <w:tcPr>
            <w:tcW w:w="709" w:type="dxa"/>
          </w:tcPr>
          <w:p w:rsidR="007643BB" w:rsidRPr="007643BB" w:rsidRDefault="007643BB" w:rsidP="00F50A63">
            <w:pPr>
              <w:jc w:val="center"/>
              <w:rPr>
                <w:rFonts w:cs="Arial"/>
                <w:i/>
                <w:sz w:val="20"/>
              </w:rPr>
            </w:pPr>
            <w:r w:rsidRPr="007643BB">
              <w:rPr>
                <w:rFonts w:cs="Arial"/>
                <w:i/>
                <w:sz w:val="20"/>
              </w:rPr>
              <w:t>(3.1)</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Mot-clé</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7643BB" w:rsidRDefault="007643BB" w:rsidP="007643BB">
            <w:pPr>
              <w:jc w:val="center"/>
              <w:rPr>
                <w:rFonts w:cs="Arial"/>
                <w:i/>
                <w:sz w:val="20"/>
              </w:rPr>
            </w:pPr>
            <w:r w:rsidRPr="007643BB">
              <w:rPr>
                <w:rFonts w:cs="Arial"/>
                <w:i/>
                <w:sz w:val="20"/>
              </w:rPr>
              <w:t>54</w:t>
            </w:r>
          </w:p>
        </w:tc>
        <w:tc>
          <w:tcPr>
            <w:tcW w:w="709" w:type="dxa"/>
          </w:tcPr>
          <w:p w:rsidR="007643BB" w:rsidRPr="003D5369" w:rsidRDefault="007643BB" w:rsidP="00F50A63">
            <w:pPr>
              <w:jc w:val="center"/>
              <w:rPr>
                <w:rFonts w:cs="Arial"/>
                <w:b/>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Type de mot-clé</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Liste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7643BB" w:rsidRDefault="007643BB" w:rsidP="007643BB">
            <w:pPr>
              <w:jc w:val="center"/>
              <w:rPr>
                <w:rFonts w:cs="Arial"/>
                <w:i/>
                <w:sz w:val="20"/>
              </w:rPr>
            </w:pPr>
            <w:r w:rsidRPr="007643BB">
              <w:rPr>
                <w:rFonts w:cs="Arial"/>
                <w:i/>
                <w:sz w:val="20"/>
              </w:rPr>
              <w:t>55</w:t>
            </w:r>
          </w:p>
        </w:tc>
        <w:tc>
          <w:tcPr>
            <w:tcW w:w="709" w:type="dxa"/>
          </w:tcPr>
          <w:p w:rsidR="007643BB" w:rsidRPr="007643BB" w:rsidRDefault="007643BB" w:rsidP="00F50A63">
            <w:pPr>
              <w:jc w:val="center"/>
              <w:rPr>
                <w:rFonts w:cs="Arial"/>
                <w:i/>
                <w:sz w:val="20"/>
              </w:rPr>
            </w:pPr>
            <w:r w:rsidRPr="007643BB">
              <w:rPr>
                <w:rFonts w:cs="Arial"/>
                <w:i/>
                <w:sz w:val="20"/>
              </w:rPr>
              <w:t>3.2</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Nom du thésaurus</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7643BB" w:rsidRDefault="007643BB" w:rsidP="007643BB">
            <w:pPr>
              <w:jc w:val="center"/>
              <w:rPr>
                <w:rFonts w:cs="Arial"/>
                <w:i/>
                <w:sz w:val="20"/>
              </w:rPr>
            </w:pPr>
            <w:r w:rsidRPr="007643BB">
              <w:rPr>
                <w:rFonts w:cs="Arial"/>
                <w:i/>
                <w:sz w:val="20"/>
              </w:rPr>
              <w:t>362</w:t>
            </w:r>
          </w:p>
        </w:tc>
        <w:tc>
          <w:tcPr>
            <w:tcW w:w="709" w:type="dxa"/>
          </w:tcPr>
          <w:p w:rsidR="007643BB" w:rsidRPr="007643BB" w:rsidRDefault="007643BB" w:rsidP="00F50A63">
            <w:pPr>
              <w:jc w:val="center"/>
              <w:rPr>
                <w:rFonts w:cs="Arial"/>
                <w:i/>
                <w:sz w:val="20"/>
              </w:rPr>
            </w:pPr>
            <w:r w:rsidRPr="007643BB">
              <w:rPr>
                <w:rFonts w:cs="Arial"/>
                <w:i/>
                <w:sz w:val="20"/>
              </w:rPr>
              <w:t>(3.2)</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Date</w:t>
            </w:r>
            <w:r>
              <w:rPr>
                <w:rFonts w:cs="Arial"/>
                <w:i/>
                <w:sz w:val="20"/>
              </w:rPr>
              <w:t xml:space="preserve"> du thésaurus</w:t>
            </w:r>
            <w:r w:rsidRPr="003D5369">
              <w:rPr>
                <w:rFonts w:cs="Arial"/>
                <w:i/>
                <w:sz w:val="20"/>
              </w:rPr>
              <w:t xml:space="preserve"> (création, modification</w:t>
            </w:r>
            <w:r>
              <w:rPr>
                <w:rFonts w:cs="Arial"/>
                <w:i/>
                <w:sz w:val="20"/>
              </w:rPr>
              <w:t xml:space="preserve"> ou</w:t>
            </w:r>
            <w:r w:rsidRPr="003D5369">
              <w:rPr>
                <w:rFonts w:cs="Arial"/>
                <w:i/>
                <w:sz w:val="20"/>
              </w:rPr>
              <w:t xml:space="preserve"> publication)</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29</w:t>
            </w:r>
          </w:p>
        </w:tc>
        <w:tc>
          <w:tcPr>
            <w:tcW w:w="709" w:type="dxa"/>
            <w:shd w:val="clear" w:color="auto" w:fill="FFFFCC"/>
          </w:tcPr>
          <w:p w:rsidR="007643BB" w:rsidRPr="003D5369" w:rsidRDefault="007643BB" w:rsidP="00F50A63">
            <w:pPr>
              <w:jc w:val="center"/>
              <w:rPr>
                <w:rFonts w:cs="Arial"/>
                <w:b/>
                <w:sz w:val="20"/>
              </w:rPr>
            </w:pPr>
            <w:r>
              <w:rPr>
                <w:rFonts w:cs="Arial"/>
                <w:b/>
                <w:sz w:val="20"/>
              </w:rPr>
              <w:t>9.1</w:t>
            </w:r>
          </w:p>
        </w:tc>
        <w:tc>
          <w:tcPr>
            <w:tcW w:w="8699" w:type="dxa"/>
            <w:gridSpan w:val="5"/>
            <w:shd w:val="clear" w:color="auto" w:fill="FFFFCC"/>
          </w:tcPr>
          <w:p w:rsidR="007643BB" w:rsidRPr="00485A43" w:rsidRDefault="007643BB" w:rsidP="00F50A63">
            <w:pPr>
              <w:rPr>
                <w:rFonts w:cs="Arial"/>
                <w:sz w:val="20"/>
              </w:rPr>
            </w:pPr>
            <w:r w:rsidRPr="00485A43">
              <w:rPr>
                <w:rFonts w:cs="Arial"/>
                <w:sz w:val="20"/>
              </w:rPr>
              <w:t>Contacts pour les données</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375</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Nom</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377</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Fonction</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376</w:t>
            </w:r>
          </w:p>
        </w:tc>
        <w:tc>
          <w:tcPr>
            <w:tcW w:w="709" w:type="dxa"/>
            <w:shd w:val="clear" w:color="auto" w:fill="FFFFCC"/>
          </w:tcPr>
          <w:p w:rsidR="007643BB" w:rsidRPr="003D5369" w:rsidRDefault="007643BB" w:rsidP="00F50A63">
            <w:pPr>
              <w:jc w:val="center"/>
              <w:rPr>
                <w:rFonts w:cs="Arial"/>
                <w:b/>
                <w:i/>
                <w:sz w:val="20"/>
              </w:rPr>
            </w:pPr>
            <w:r>
              <w:rPr>
                <w:rFonts w:cs="Arial"/>
                <w:b/>
                <w:i/>
                <w:sz w:val="20"/>
              </w:rPr>
              <w:t>(9.1)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Organisme</w:t>
            </w:r>
          </w:p>
        </w:tc>
        <w:tc>
          <w:tcPr>
            <w:tcW w:w="3969" w:type="dxa"/>
            <w:shd w:val="clear" w:color="auto" w:fill="FFFFCC"/>
          </w:tcPr>
          <w:p w:rsidR="007643BB" w:rsidRPr="003D5369" w:rsidRDefault="007643BB" w:rsidP="00F50A63">
            <w:pPr>
              <w:rPr>
                <w:rFonts w:cs="Arial"/>
                <w:i/>
                <w:sz w:val="20"/>
              </w:rPr>
            </w:pP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381</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Adresse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tcPr>
          <w:p w:rsidR="007643BB" w:rsidRPr="003D5369" w:rsidRDefault="001353C1" w:rsidP="007643BB">
            <w:pPr>
              <w:jc w:val="center"/>
              <w:rPr>
                <w:rFonts w:cs="Arial"/>
                <w:i/>
                <w:sz w:val="20"/>
              </w:rPr>
            </w:pPr>
            <w:r>
              <w:rPr>
                <w:rFonts w:cs="Arial"/>
                <w:i/>
                <w:sz w:val="20"/>
              </w:rPr>
              <w:t>384</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Code postal</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1353C1" w:rsidP="007643BB">
            <w:pPr>
              <w:jc w:val="center"/>
              <w:rPr>
                <w:rFonts w:cs="Arial"/>
                <w:i/>
                <w:sz w:val="20"/>
              </w:rPr>
            </w:pPr>
            <w:r>
              <w:rPr>
                <w:rFonts w:cs="Arial"/>
                <w:i/>
                <w:sz w:val="20"/>
              </w:rPr>
              <w:t>382</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Ville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408</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Téléphone</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386</w:t>
            </w:r>
          </w:p>
        </w:tc>
        <w:tc>
          <w:tcPr>
            <w:tcW w:w="709" w:type="dxa"/>
            <w:shd w:val="clear" w:color="auto" w:fill="FFFFCC"/>
          </w:tcPr>
          <w:p w:rsidR="007643BB" w:rsidRPr="003D5369" w:rsidRDefault="007643BB" w:rsidP="00F50A63">
            <w:pPr>
              <w:jc w:val="center"/>
              <w:rPr>
                <w:rFonts w:cs="Arial"/>
                <w:b/>
                <w:i/>
                <w:sz w:val="20"/>
              </w:rPr>
            </w:pPr>
            <w:r>
              <w:rPr>
                <w:rFonts w:cs="Arial"/>
                <w:b/>
                <w:i/>
                <w:sz w:val="20"/>
              </w:rPr>
              <w:t>(9.1)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Email</w:t>
            </w:r>
          </w:p>
        </w:tc>
        <w:tc>
          <w:tcPr>
            <w:tcW w:w="3969" w:type="dxa"/>
            <w:shd w:val="clear" w:color="auto" w:fill="FFFFCC"/>
          </w:tcPr>
          <w:p w:rsidR="007643BB" w:rsidRPr="003D5369" w:rsidRDefault="007643BB" w:rsidP="00F50A63">
            <w:pPr>
              <w:rPr>
                <w:rFonts w:cs="Arial"/>
                <w:i/>
                <w:sz w:val="20"/>
              </w:rPr>
            </w:pP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tcBorders>
              <w:bottom w:val="single" w:sz="4" w:space="0" w:color="auto"/>
            </w:tcBorders>
            <w:shd w:val="clear" w:color="auto" w:fill="FFFFCC"/>
          </w:tcPr>
          <w:p w:rsidR="007643BB" w:rsidRPr="003D5369" w:rsidRDefault="007643BB" w:rsidP="007643BB">
            <w:pPr>
              <w:jc w:val="center"/>
              <w:rPr>
                <w:rFonts w:cs="Arial"/>
                <w:b/>
                <w:i/>
                <w:sz w:val="20"/>
              </w:rPr>
            </w:pPr>
            <w:r w:rsidRPr="003D5369">
              <w:rPr>
                <w:rFonts w:cs="Arial"/>
                <w:b/>
                <w:i/>
                <w:sz w:val="20"/>
              </w:rPr>
              <w:t>379</w:t>
            </w:r>
          </w:p>
        </w:tc>
        <w:tc>
          <w:tcPr>
            <w:tcW w:w="709" w:type="dxa"/>
            <w:tcBorders>
              <w:bottom w:val="single" w:sz="4" w:space="0" w:color="auto"/>
            </w:tcBorders>
            <w:shd w:val="clear" w:color="auto" w:fill="FFFFCC"/>
          </w:tcPr>
          <w:p w:rsidR="007643BB" w:rsidRPr="003D5369" w:rsidRDefault="007643BB" w:rsidP="00F50A63">
            <w:pPr>
              <w:jc w:val="center"/>
              <w:rPr>
                <w:rFonts w:cs="Arial"/>
                <w:b/>
                <w:i/>
                <w:sz w:val="20"/>
              </w:rPr>
            </w:pPr>
            <w:r>
              <w:rPr>
                <w:rFonts w:cs="Arial"/>
                <w:b/>
                <w:i/>
                <w:sz w:val="20"/>
              </w:rPr>
              <w:t>9.2</w:t>
            </w:r>
          </w:p>
        </w:tc>
        <w:tc>
          <w:tcPr>
            <w:tcW w:w="347" w:type="dxa"/>
            <w:gridSpan w:val="2"/>
            <w:tcBorders>
              <w:bottom w:val="single" w:sz="4" w:space="0" w:color="auto"/>
              <w:right w:val="nil"/>
            </w:tcBorders>
            <w:shd w:val="clear" w:color="auto" w:fill="FFFFCC"/>
          </w:tcPr>
          <w:p w:rsidR="007643BB" w:rsidRPr="003D5369" w:rsidRDefault="007643BB" w:rsidP="00C5740D">
            <w:pPr>
              <w:jc w:val="left"/>
              <w:rPr>
                <w:rFonts w:cs="Arial"/>
                <w:i/>
                <w:sz w:val="20"/>
              </w:rPr>
            </w:pPr>
          </w:p>
        </w:tc>
        <w:tc>
          <w:tcPr>
            <w:tcW w:w="3402" w:type="dxa"/>
            <w:tcBorders>
              <w:left w:val="nil"/>
              <w:bottom w:val="single" w:sz="4" w:space="0" w:color="auto"/>
            </w:tcBorders>
            <w:shd w:val="clear" w:color="auto" w:fill="FFFFCC"/>
          </w:tcPr>
          <w:p w:rsidR="007643BB" w:rsidRPr="003D5369" w:rsidRDefault="007643BB" w:rsidP="00C5740D">
            <w:pPr>
              <w:jc w:val="left"/>
              <w:rPr>
                <w:rFonts w:cs="Arial"/>
                <w:i/>
                <w:sz w:val="20"/>
              </w:rPr>
            </w:pPr>
            <w:r w:rsidRPr="003D5369">
              <w:rPr>
                <w:rFonts w:cs="Arial"/>
                <w:i/>
                <w:sz w:val="20"/>
              </w:rPr>
              <w:t>Rôle</w:t>
            </w:r>
          </w:p>
        </w:tc>
        <w:tc>
          <w:tcPr>
            <w:tcW w:w="3969" w:type="dxa"/>
            <w:tcBorders>
              <w:bottom w:val="single" w:sz="4" w:space="0" w:color="auto"/>
            </w:tcBorders>
            <w:shd w:val="clear" w:color="auto" w:fill="FFFFCC"/>
          </w:tcPr>
          <w:p w:rsidR="007643BB" w:rsidRPr="003D5369" w:rsidRDefault="007643BB" w:rsidP="00F50A63">
            <w:pPr>
              <w:rPr>
                <w:rFonts w:cs="Arial"/>
                <w:i/>
                <w:sz w:val="20"/>
              </w:rPr>
            </w:pPr>
            <w:r w:rsidRPr="00C5740D">
              <w:rPr>
                <w:rFonts w:cs="Arial"/>
                <w:sz w:val="20"/>
              </w:rPr>
              <w:t>Point de contact</w:t>
            </w:r>
            <w:r>
              <w:rPr>
                <w:rFonts w:cs="Arial"/>
                <w:i/>
                <w:sz w:val="20"/>
              </w:rPr>
              <w:t xml:space="preserve"> (</w:t>
            </w:r>
            <w:proofErr w:type="spellStart"/>
            <w:r>
              <w:rPr>
                <w:rFonts w:cs="Arial"/>
                <w:i/>
                <w:sz w:val="20"/>
              </w:rPr>
              <w:t>pointOfContact</w:t>
            </w:r>
            <w:proofErr w:type="spellEnd"/>
            <w:r>
              <w:rPr>
                <w:rFonts w:cs="Arial"/>
                <w:i/>
                <w:sz w:val="20"/>
              </w:rPr>
              <w:t>)</w:t>
            </w:r>
          </w:p>
        </w:tc>
        <w:tc>
          <w:tcPr>
            <w:tcW w:w="981" w:type="dxa"/>
            <w:tcBorders>
              <w:bottom w:val="single" w:sz="4" w:space="0" w:color="auto"/>
            </w:tcBorders>
            <w:shd w:val="clear" w:color="auto" w:fill="FFFFCC"/>
          </w:tcPr>
          <w:p w:rsidR="007643BB" w:rsidRPr="003D5369" w:rsidRDefault="007643BB" w:rsidP="00F50A63">
            <w:pPr>
              <w:rPr>
                <w:rFonts w:cs="Arial"/>
                <w:i/>
                <w:sz w:val="20"/>
              </w:rPr>
            </w:pPr>
            <w:r w:rsidRPr="003D5369">
              <w:rPr>
                <w:rFonts w:cs="Arial"/>
                <w:i/>
                <w:sz w:val="20"/>
              </w:rPr>
              <w:t>Liste</w:t>
            </w:r>
          </w:p>
        </w:tc>
        <w:tc>
          <w:tcPr>
            <w:tcW w:w="708" w:type="dxa"/>
            <w:tcBorders>
              <w:bottom w:val="single" w:sz="4" w:space="0" w:color="auto"/>
            </w:tcBorders>
            <w:shd w:val="clear" w:color="auto" w:fill="FFFFCC"/>
          </w:tcPr>
          <w:p w:rsidR="007643BB" w:rsidRPr="003D5369" w:rsidRDefault="007643BB" w:rsidP="00F50A63">
            <w:pPr>
              <w:rPr>
                <w:rFonts w:cs="Arial"/>
                <w:i/>
                <w:sz w:val="20"/>
              </w:rPr>
            </w:pPr>
            <w:r w:rsidRPr="003D5369">
              <w:rPr>
                <w:rFonts w:cs="Arial"/>
                <w:i/>
                <w:sz w:val="20"/>
              </w:rPr>
              <w:t>N</w:t>
            </w:r>
          </w:p>
        </w:tc>
      </w:tr>
      <w:tr w:rsidR="007643BB" w:rsidRPr="003D5369" w:rsidTr="007643BB">
        <w:trPr>
          <w:cantSplit/>
          <w:trHeight w:val="113"/>
          <w:tblHeader/>
          <w:jc w:val="center"/>
        </w:trPr>
        <w:tc>
          <w:tcPr>
            <w:tcW w:w="709" w:type="dxa"/>
            <w:tcBorders>
              <w:left w:val="nil"/>
              <w:bottom w:val="single" w:sz="4" w:space="0" w:color="auto"/>
              <w:right w:val="nil"/>
            </w:tcBorders>
          </w:tcPr>
          <w:p w:rsidR="007643BB" w:rsidRPr="003D5369" w:rsidRDefault="007643BB" w:rsidP="00C5740D">
            <w:pPr>
              <w:jc w:val="left"/>
              <w:rPr>
                <w:rFonts w:cs="Arial"/>
                <w:sz w:val="20"/>
              </w:rPr>
            </w:pPr>
          </w:p>
        </w:tc>
        <w:tc>
          <w:tcPr>
            <w:tcW w:w="10116" w:type="dxa"/>
            <w:gridSpan w:val="7"/>
            <w:tcBorders>
              <w:left w:val="nil"/>
              <w:bottom w:val="single" w:sz="4" w:space="0" w:color="auto"/>
              <w:right w:val="nil"/>
            </w:tcBorders>
          </w:tcPr>
          <w:p w:rsidR="007643BB" w:rsidRPr="003D5369" w:rsidRDefault="007643BB" w:rsidP="00C5740D">
            <w:pPr>
              <w:jc w:val="left"/>
              <w:rPr>
                <w:rFonts w:cs="Arial"/>
                <w:sz w:val="20"/>
              </w:rPr>
            </w:pPr>
          </w:p>
        </w:tc>
      </w:tr>
      <w:tr w:rsidR="007643BB" w:rsidRPr="003D5369" w:rsidTr="007643BB">
        <w:trPr>
          <w:cantSplit/>
          <w:trHeight w:val="113"/>
          <w:tblHeader/>
          <w:jc w:val="center"/>
        </w:trPr>
        <w:tc>
          <w:tcPr>
            <w:tcW w:w="10825" w:type="dxa"/>
            <w:gridSpan w:val="8"/>
            <w:tcBorders>
              <w:top w:val="single" w:sz="4" w:space="0" w:color="auto"/>
            </w:tcBorders>
            <w:shd w:val="clear" w:color="auto" w:fill="C2D69B"/>
          </w:tcPr>
          <w:p w:rsidR="007643BB" w:rsidRPr="003D5369" w:rsidRDefault="007643BB" w:rsidP="00C5740D">
            <w:pPr>
              <w:jc w:val="left"/>
              <w:rPr>
                <w:rFonts w:cs="Arial"/>
                <w:b/>
                <w:szCs w:val="22"/>
              </w:rPr>
            </w:pPr>
            <w:r w:rsidRPr="003D5369">
              <w:rPr>
                <w:rFonts w:cs="Arial"/>
                <w:b/>
                <w:szCs w:val="22"/>
              </w:rPr>
              <w:t>Référence géographiques des données</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45</w:t>
            </w:r>
          </w:p>
        </w:tc>
        <w:tc>
          <w:tcPr>
            <w:tcW w:w="709" w:type="dxa"/>
            <w:shd w:val="clear" w:color="auto" w:fill="FFFFCC"/>
          </w:tcPr>
          <w:p w:rsidR="007643BB" w:rsidRPr="003D5369" w:rsidRDefault="00AE366F" w:rsidP="00F50A63">
            <w:pPr>
              <w:jc w:val="center"/>
              <w:rPr>
                <w:rFonts w:cs="Arial"/>
                <w:b/>
                <w:sz w:val="20"/>
              </w:rPr>
            </w:pPr>
            <w:r>
              <w:rPr>
                <w:rFonts w:cs="Arial"/>
                <w:b/>
                <w:sz w:val="20"/>
              </w:rPr>
              <w:t>4.1</w:t>
            </w:r>
          </w:p>
        </w:tc>
        <w:tc>
          <w:tcPr>
            <w:tcW w:w="8699" w:type="dxa"/>
            <w:gridSpan w:val="5"/>
            <w:shd w:val="clear" w:color="auto" w:fill="FFFFCC"/>
          </w:tcPr>
          <w:p w:rsidR="007643BB" w:rsidRPr="00485A43" w:rsidRDefault="007643BB" w:rsidP="00F50A63">
            <w:pPr>
              <w:rPr>
                <w:rFonts w:cs="Arial"/>
                <w:sz w:val="20"/>
              </w:rPr>
            </w:pPr>
            <w:r w:rsidRPr="00485A43">
              <w:rPr>
                <w:rFonts w:cs="Arial"/>
                <w:sz w:val="20"/>
              </w:rPr>
              <w:t>Emprise</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r w:rsidRPr="003D5369">
              <w:rPr>
                <w:rFonts w:cs="Arial"/>
                <w:i/>
                <w:sz w:val="20"/>
              </w:rPr>
              <w:t>335</w:t>
            </w:r>
          </w:p>
        </w:tc>
        <w:tc>
          <w:tcPr>
            <w:tcW w:w="709" w:type="dxa"/>
          </w:tcPr>
          <w:p w:rsidR="007643BB" w:rsidRPr="003D5369" w:rsidRDefault="007643BB" w:rsidP="00F50A63">
            <w:pPr>
              <w:jc w:val="center"/>
              <w:rPr>
                <w:rFonts w:cs="Arial"/>
                <w:i/>
                <w:sz w:val="20"/>
              </w:rPr>
            </w:pP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Nom</w:t>
            </w:r>
          </w:p>
        </w:tc>
        <w:tc>
          <w:tcPr>
            <w:tcW w:w="3969" w:type="dxa"/>
          </w:tcPr>
          <w:p w:rsidR="007643BB" w:rsidRPr="00C5740D" w:rsidRDefault="007643BB" w:rsidP="00F50A63">
            <w:pPr>
              <w:rPr>
                <w:rFonts w:cs="Arial"/>
                <w:sz w:val="20"/>
              </w:rPr>
            </w:pPr>
            <w:r w:rsidRPr="00C5740D">
              <w:rPr>
                <w:rFonts w:cs="Arial"/>
                <w:sz w:val="20"/>
              </w:rPr>
              <w:t>Alsace</w:t>
            </w:r>
          </w:p>
        </w:tc>
        <w:tc>
          <w:tcPr>
            <w:tcW w:w="981" w:type="dxa"/>
          </w:tcPr>
          <w:p w:rsidR="007643BB" w:rsidRPr="003D5369" w:rsidRDefault="007643BB" w:rsidP="00F50A63">
            <w:pPr>
              <w:rPr>
                <w:rFonts w:cs="Arial"/>
                <w:i/>
                <w:sz w:val="20"/>
              </w:rPr>
            </w:pPr>
            <w:r w:rsidRPr="003D5369">
              <w:rPr>
                <w:rFonts w:cs="Arial"/>
                <w:i/>
                <w:sz w:val="20"/>
              </w:rPr>
              <w:t>Texte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E636B1" w:rsidP="007643BB">
            <w:pPr>
              <w:jc w:val="center"/>
              <w:rPr>
                <w:rFonts w:cs="Arial"/>
                <w:b/>
                <w:i/>
                <w:sz w:val="20"/>
              </w:rPr>
            </w:pPr>
            <w:r>
              <w:rPr>
                <w:rFonts w:cs="Arial"/>
                <w:b/>
                <w:i/>
                <w:sz w:val="20"/>
              </w:rPr>
              <w:t>347</w:t>
            </w:r>
          </w:p>
        </w:tc>
        <w:tc>
          <w:tcPr>
            <w:tcW w:w="709" w:type="dxa"/>
            <w:shd w:val="clear" w:color="auto" w:fill="FFFFCC"/>
          </w:tcPr>
          <w:p w:rsidR="007643BB" w:rsidRPr="003D5369" w:rsidRDefault="00AE366F" w:rsidP="00F50A63">
            <w:pPr>
              <w:jc w:val="center"/>
              <w:rPr>
                <w:rFonts w:cs="Arial"/>
                <w:b/>
                <w:i/>
                <w:sz w:val="20"/>
              </w:rPr>
            </w:pPr>
            <w:r>
              <w:rPr>
                <w:rFonts w:cs="Arial"/>
                <w:b/>
                <w:i/>
                <w:sz w:val="20"/>
              </w:rPr>
              <w:t>(4.1)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Latitude Nord</w:t>
            </w:r>
          </w:p>
        </w:tc>
        <w:tc>
          <w:tcPr>
            <w:tcW w:w="3969" w:type="dxa"/>
            <w:shd w:val="clear" w:color="auto" w:fill="FFFFCC"/>
          </w:tcPr>
          <w:p w:rsidR="007643BB" w:rsidRPr="00C5740D" w:rsidRDefault="007643BB" w:rsidP="00F50A63">
            <w:pPr>
              <w:rPr>
                <w:rFonts w:cs="Arial"/>
                <w:sz w:val="20"/>
              </w:rPr>
            </w:pPr>
            <w:r w:rsidRPr="00C5740D">
              <w:rPr>
                <w:rFonts w:cs="Arial"/>
                <w:sz w:val="20"/>
              </w:rPr>
              <w:t>49.08</w:t>
            </w: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E636B1" w:rsidP="007643BB">
            <w:pPr>
              <w:jc w:val="center"/>
              <w:rPr>
                <w:rFonts w:cs="Arial"/>
                <w:b/>
                <w:i/>
                <w:sz w:val="20"/>
              </w:rPr>
            </w:pPr>
            <w:r>
              <w:rPr>
                <w:rFonts w:cs="Arial"/>
                <w:b/>
                <w:i/>
                <w:sz w:val="20"/>
              </w:rPr>
              <w:t>346</w:t>
            </w:r>
          </w:p>
        </w:tc>
        <w:tc>
          <w:tcPr>
            <w:tcW w:w="709" w:type="dxa"/>
            <w:shd w:val="clear" w:color="auto" w:fill="FFFFCC"/>
          </w:tcPr>
          <w:p w:rsidR="007643BB" w:rsidRPr="003D5369" w:rsidRDefault="00AE366F" w:rsidP="00F50A63">
            <w:pPr>
              <w:jc w:val="center"/>
              <w:rPr>
                <w:rFonts w:cs="Arial"/>
                <w:b/>
                <w:i/>
                <w:sz w:val="20"/>
              </w:rPr>
            </w:pPr>
            <w:r>
              <w:rPr>
                <w:rFonts w:cs="Arial"/>
                <w:b/>
                <w:i/>
                <w:sz w:val="20"/>
              </w:rPr>
              <w:t>(4.1)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Latitude Sud</w:t>
            </w:r>
          </w:p>
        </w:tc>
        <w:tc>
          <w:tcPr>
            <w:tcW w:w="3969" w:type="dxa"/>
            <w:shd w:val="clear" w:color="auto" w:fill="FFFFCC"/>
          </w:tcPr>
          <w:p w:rsidR="007643BB" w:rsidRPr="00C5740D" w:rsidRDefault="007643BB" w:rsidP="00F50A63">
            <w:pPr>
              <w:rPr>
                <w:rFonts w:cs="Arial"/>
                <w:sz w:val="20"/>
              </w:rPr>
            </w:pPr>
            <w:r w:rsidRPr="00C5740D">
              <w:rPr>
                <w:rFonts w:cs="Arial"/>
                <w:sz w:val="20"/>
              </w:rPr>
              <w:t>47.42</w:t>
            </w: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E636B1" w:rsidP="007643BB">
            <w:pPr>
              <w:jc w:val="center"/>
              <w:rPr>
                <w:rFonts w:cs="Arial"/>
                <w:b/>
                <w:i/>
                <w:sz w:val="20"/>
              </w:rPr>
            </w:pPr>
            <w:r>
              <w:rPr>
                <w:rFonts w:cs="Arial"/>
                <w:b/>
                <w:i/>
                <w:sz w:val="20"/>
              </w:rPr>
              <w:t>344</w:t>
            </w:r>
          </w:p>
        </w:tc>
        <w:tc>
          <w:tcPr>
            <w:tcW w:w="709" w:type="dxa"/>
            <w:shd w:val="clear" w:color="auto" w:fill="FFFFCC"/>
          </w:tcPr>
          <w:p w:rsidR="007643BB" w:rsidRPr="003D5369" w:rsidRDefault="00AE366F" w:rsidP="00F50A63">
            <w:pPr>
              <w:jc w:val="center"/>
              <w:rPr>
                <w:rFonts w:cs="Arial"/>
                <w:b/>
                <w:i/>
                <w:sz w:val="20"/>
              </w:rPr>
            </w:pPr>
            <w:r>
              <w:rPr>
                <w:rFonts w:cs="Arial"/>
                <w:b/>
                <w:i/>
                <w:sz w:val="20"/>
              </w:rPr>
              <w:t>(4.1)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Longitude Ouest</w:t>
            </w:r>
          </w:p>
        </w:tc>
        <w:tc>
          <w:tcPr>
            <w:tcW w:w="3969" w:type="dxa"/>
            <w:shd w:val="clear" w:color="auto" w:fill="FFFFCC"/>
          </w:tcPr>
          <w:p w:rsidR="007643BB" w:rsidRPr="00C5740D" w:rsidRDefault="007643BB" w:rsidP="00F50A63">
            <w:pPr>
              <w:rPr>
                <w:rFonts w:cs="Arial"/>
                <w:sz w:val="20"/>
              </w:rPr>
            </w:pPr>
            <w:r w:rsidRPr="00C5740D">
              <w:rPr>
                <w:rFonts w:cs="Arial"/>
                <w:sz w:val="20"/>
              </w:rPr>
              <w:t>6.84</w:t>
            </w: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E636B1" w:rsidP="007643BB">
            <w:pPr>
              <w:jc w:val="center"/>
              <w:rPr>
                <w:rFonts w:cs="Arial"/>
                <w:b/>
                <w:i/>
                <w:sz w:val="20"/>
              </w:rPr>
            </w:pPr>
            <w:r>
              <w:rPr>
                <w:rFonts w:cs="Arial"/>
                <w:b/>
                <w:i/>
                <w:sz w:val="20"/>
              </w:rPr>
              <w:t>345</w:t>
            </w:r>
          </w:p>
        </w:tc>
        <w:tc>
          <w:tcPr>
            <w:tcW w:w="709" w:type="dxa"/>
            <w:shd w:val="clear" w:color="auto" w:fill="FFFFCC"/>
          </w:tcPr>
          <w:p w:rsidR="007643BB" w:rsidRPr="003D5369" w:rsidRDefault="00AE366F" w:rsidP="00F50A63">
            <w:pPr>
              <w:jc w:val="center"/>
              <w:rPr>
                <w:rFonts w:cs="Arial"/>
                <w:b/>
                <w:i/>
                <w:sz w:val="20"/>
              </w:rPr>
            </w:pPr>
            <w:r>
              <w:rPr>
                <w:rFonts w:cs="Arial"/>
                <w:b/>
                <w:i/>
                <w:sz w:val="20"/>
              </w:rPr>
              <w:t>(4.1)</w:t>
            </w: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Longitude Est</w:t>
            </w:r>
          </w:p>
        </w:tc>
        <w:tc>
          <w:tcPr>
            <w:tcW w:w="3969" w:type="dxa"/>
            <w:shd w:val="clear" w:color="auto" w:fill="FFFFCC"/>
          </w:tcPr>
          <w:p w:rsidR="007643BB" w:rsidRPr="00C5740D" w:rsidRDefault="007643BB" w:rsidP="00F50A63">
            <w:pPr>
              <w:rPr>
                <w:rFonts w:cs="Arial"/>
                <w:sz w:val="20"/>
              </w:rPr>
            </w:pPr>
            <w:r w:rsidRPr="00C5740D">
              <w:rPr>
                <w:rFonts w:cs="Arial"/>
                <w:sz w:val="20"/>
              </w:rPr>
              <w:t>8.23</w:t>
            </w: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sz w:val="20"/>
              </w:rPr>
            </w:pPr>
            <w:r w:rsidRPr="003D5369">
              <w:rPr>
                <w:rFonts w:cs="Arial"/>
                <w:b/>
                <w:sz w:val="20"/>
              </w:rPr>
              <w:t>187</w:t>
            </w:r>
          </w:p>
        </w:tc>
        <w:tc>
          <w:tcPr>
            <w:tcW w:w="709" w:type="dxa"/>
            <w:shd w:val="clear" w:color="auto" w:fill="FFFFCC"/>
          </w:tcPr>
          <w:p w:rsidR="007643BB" w:rsidRPr="003D5369" w:rsidRDefault="007643BB" w:rsidP="00F50A63">
            <w:pPr>
              <w:jc w:val="center"/>
              <w:rPr>
                <w:rFonts w:cs="Arial"/>
                <w:b/>
                <w:sz w:val="20"/>
              </w:rPr>
            </w:pPr>
          </w:p>
        </w:tc>
        <w:tc>
          <w:tcPr>
            <w:tcW w:w="8699" w:type="dxa"/>
            <w:gridSpan w:val="5"/>
            <w:shd w:val="clear" w:color="auto" w:fill="FFFFCC"/>
          </w:tcPr>
          <w:p w:rsidR="007643BB" w:rsidRPr="00485A43" w:rsidRDefault="007643BB" w:rsidP="00F50A63">
            <w:pPr>
              <w:rPr>
                <w:rFonts w:cs="Arial"/>
                <w:sz w:val="20"/>
              </w:rPr>
            </w:pPr>
            <w:r w:rsidRPr="00485A43">
              <w:rPr>
                <w:rFonts w:cs="Arial"/>
                <w:sz w:val="20"/>
              </w:rPr>
              <w:t>Système de projection</w:t>
            </w:r>
          </w:p>
        </w:tc>
        <w:tc>
          <w:tcPr>
            <w:tcW w:w="708" w:type="dxa"/>
            <w:shd w:val="clear" w:color="auto" w:fill="FFFFCC"/>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shd w:val="clear" w:color="auto" w:fill="FFFFCC"/>
          </w:tcPr>
          <w:p w:rsidR="007643BB" w:rsidRPr="003D5369" w:rsidRDefault="007643BB" w:rsidP="007643BB">
            <w:pPr>
              <w:jc w:val="center"/>
              <w:rPr>
                <w:rFonts w:cs="Arial"/>
                <w:b/>
                <w:i/>
                <w:sz w:val="20"/>
              </w:rPr>
            </w:pPr>
            <w:r w:rsidRPr="003D5369">
              <w:rPr>
                <w:rFonts w:cs="Arial"/>
                <w:b/>
                <w:i/>
                <w:sz w:val="20"/>
              </w:rPr>
              <w:t>207</w:t>
            </w:r>
          </w:p>
        </w:tc>
        <w:tc>
          <w:tcPr>
            <w:tcW w:w="709" w:type="dxa"/>
            <w:shd w:val="clear" w:color="auto" w:fill="FFFFCC"/>
          </w:tcPr>
          <w:p w:rsidR="007643BB" w:rsidRPr="003D5369" w:rsidRDefault="007643BB" w:rsidP="00F50A63">
            <w:pPr>
              <w:jc w:val="center"/>
              <w:rPr>
                <w:rFonts w:cs="Arial"/>
                <w:b/>
                <w:i/>
                <w:sz w:val="20"/>
              </w:rPr>
            </w:pPr>
          </w:p>
        </w:tc>
        <w:tc>
          <w:tcPr>
            <w:tcW w:w="347" w:type="dxa"/>
            <w:gridSpan w:val="2"/>
            <w:tcBorders>
              <w:right w:val="nil"/>
            </w:tcBorders>
            <w:shd w:val="clear" w:color="auto" w:fill="FFFFCC"/>
          </w:tcPr>
          <w:p w:rsidR="007643BB" w:rsidRPr="003D5369" w:rsidRDefault="007643BB" w:rsidP="00C5740D">
            <w:pPr>
              <w:jc w:val="left"/>
              <w:rPr>
                <w:rFonts w:cs="Arial"/>
                <w:i/>
                <w:sz w:val="20"/>
              </w:rPr>
            </w:pPr>
          </w:p>
        </w:tc>
        <w:tc>
          <w:tcPr>
            <w:tcW w:w="3402" w:type="dxa"/>
            <w:tcBorders>
              <w:left w:val="nil"/>
            </w:tcBorders>
            <w:shd w:val="clear" w:color="auto" w:fill="FFFFCC"/>
          </w:tcPr>
          <w:p w:rsidR="007643BB" w:rsidRPr="003D5369" w:rsidRDefault="007643BB" w:rsidP="00C5740D">
            <w:pPr>
              <w:jc w:val="left"/>
              <w:rPr>
                <w:rFonts w:cs="Arial"/>
                <w:i/>
                <w:sz w:val="20"/>
              </w:rPr>
            </w:pPr>
            <w:r w:rsidRPr="003D5369">
              <w:rPr>
                <w:rFonts w:cs="Arial"/>
                <w:i/>
                <w:sz w:val="20"/>
              </w:rPr>
              <w:t>Nom</w:t>
            </w:r>
          </w:p>
        </w:tc>
        <w:tc>
          <w:tcPr>
            <w:tcW w:w="3969" w:type="dxa"/>
            <w:shd w:val="clear" w:color="auto" w:fill="FFFFCC"/>
          </w:tcPr>
          <w:p w:rsidR="007643BB" w:rsidRPr="00C5740D" w:rsidRDefault="007643BB" w:rsidP="00C5740D">
            <w:pPr>
              <w:jc w:val="left"/>
              <w:rPr>
                <w:rFonts w:cs="Arial"/>
                <w:i/>
                <w:sz w:val="20"/>
                <w:szCs w:val="20"/>
              </w:rPr>
            </w:pPr>
            <w:r w:rsidRPr="00C5740D">
              <w:rPr>
                <w:sz w:val="20"/>
                <w:szCs w:val="20"/>
              </w:rPr>
              <w:t>RGF93 – Lambert 93 CC48 (EPSG:3948)</w:t>
            </w:r>
          </w:p>
        </w:tc>
        <w:tc>
          <w:tcPr>
            <w:tcW w:w="981" w:type="dxa"/>
            <w:shd w:val="clear" w:color="auto" w:fill="FFFFCC"/>
          </w:tcPr>
          <w:p w:rsidR="007643BB" w:rsidRPr="003D5369" w:rsidRDefault="007643BB" w:rsidP="00F50A63">
            <w:pPr>
              <w:rPr>
                <w:rFonts w:cs="Arial"/>
                <w:i/>
                <w:sz w:val="20"/>
              </w:rPr>
            </w:pPr>
            <w:r w:rsidRPr="003D5369">
              <w:rPr>
                <w:rFonts w:cs="Arial"/>
                <w:i/>
                <w:sz w:val="20"/>
              </w:rPr>
              <w:t>Texte</w:t>
            </w:r>
          </w:p>
        </w:tc>
        <w:tc>
          <w:tcPr>
            <w:tcW w:w="708" w:type="dxa"/>
            <w:shd w:val="clear" w:color="auto" w:fill="FFFFCC"/>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sz w:val="20"/>
              </w:rPr>
            </w:pPr>
            <w:r>
              <w:rPr>
                <w:rFonts w:cs="Arial"/>
                <w:sz w:val="20"/>
              </w:rPr>
              <w:t>351</w:t>
            </w:r>
          </w:p>
        </w:tc>
        <w:tc>
          <w:tcPr>
            <w:tcW w:w="709" w:type="dxa"/>
          </w:tcPr>
          <w:p w:rsidR="007643BB" w:rsidRPr="00AE366F" w:rsidRDefault="00AE366F" w:rsidP="00F50A63">
            <w:pPr>
              <w:jc w:val="center"/>
              <w:rPr>
                <w:rFonts w:cs="Arial"/>
                <w:sz w:val="20"/>
              </w:rPr>
            </w:pPr>
            <w:r>
              <w:rPr>
                <w:rFonts w:cs="Arial"/>
                <w:sz w:val="20"/>
              </w:rPr>
              <w:t>5.1</w:t>
            </w:r>
          </w:p>
        </w:tc>
        <w:tc>
          <w:tcPr>
            <w:tcW w:w="8699" w:type="dxa"/>
            <w:gridSpan w:val="5"/>
          </w:tcPr>
          <w:p w:rsidR="007643BB" w:rsidRPr="00485A43" w:rsidRDefault="007643BB" w:rsidP="00F50A63">
            <w:pPr>
              <w:rPr>
                <w:rFonts w:cs="Arial"/>
                <w:sz w:val="20"/>
              </w:rPr>
            </w:pPr>
            <w:r w:rsidRPr="00485A43">
              <w:rPr>
                <w:rFonts w:cs="Arial"/>
                <w:sz w:val="20"/>
              </w:rPr>
              <w:t>Etendue temporelle</w:t>
            </w:r>
          </w:p>
        </w:tc>
        <w:tc>
          <w:tcPr>
            <w:tcW w:w="708" w:type="dxa"/>
          </w:tcPr>
          <w:p w:rsidR="007643BB" w:rsidRPr="003D5369" w:rsidRDefault="007643BB" w:rsidP="00F50A63">
            <w:pPr>
              <w:rPr>
                <w:rFonts w:cs="Arial"/>
                <w:sz w:val="20"/>
              </w:rPr>
            </w:pPr>
            <w:r w:rsidRPr="003D5369">
              <w:rPr>
                <w:rFonts w:cs="Arial"/>
                <w:sz w:val="20"/>
              </w:rPr>
              <w:t>N</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p>
        </w:tc>
        <w:tc>
          <w:tcPr>
            <w:tcW w:w="709" w:type="dxa"/>
          </w:tcPr>
          <w:p w:rsidR="007643BB" w:rsidRPr="003D5369" w:rsidRDefault="00AE366F" w:rsidP="00F50A63">
            <w:pPr>
              <w:jc w:val="center"/>
              <w:rPr>
                <w:rFonts w:cs="Arial"/>
                <w:i/>
                <w:sz w:val="20"/>
              </w:rPr>
            </w:pPr>
            <w:r>
              <w:rPr>
                <w:rFonts w:cs="Arial"/>
                <w:i/>
                <w:sz w:val="20"/>
              </w:rPr>
              <w:t>(5.1)</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Date début</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Date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Pr>
          <w:p w:rsidR="007643BB" w:rsidRPr="003D5369" w:rsidRDefault="007643BB" w:rsidP="007643BB">
            <w:pPr>
              <w:jc w:val="center"/>
              <w:rPr>
                <w:rFonts w:cs="Arial"/>
                <w:i/>
                <w:sz w:val="20"/>
              </w:rPr>
            </w:pPr>
          </w:p>
        </w:tc>
        <w:tc>
          <w:tcPr>
            <w:tcW w:w="709" w:type="dxa"/>
          </w:tcPr>
          <w:p w:rsidR="007643BB" w:rsidRPr="003D5369" w:rsidRDefault="00AE366F" w:rsidP="00F50A63">
            <w:pPr>
              <w:jc w:val="center"/>
              <w:rPr>
                <w:rFonts w:cs="Arial"/>
                <w:i/>
                <w:sz w:val="20"/>
              </w:rPr>
            </w:pPr>
            <w:r>
              <w:rPr>
                <w:rFonts w:cs="Arial"/>
                <w:i/>
                <w:sz w:val="20"/>
              </w:rPr>
              <w:t>(5.1)</w:t>
            </w:r>
          </w:p>
        </w:tc>
        <w:tc>
          <w:tcPr>
            <w:tcW w:w="347" w:type="dxa"/>
            <w:gridSpan w:val="2"/>
            <w:tcBorders>
              <w:right w:val="nil"/>
            </w:tcBorders>
          </w:tcPr>
          <w:p w:rsidR="007643BB" w:rsidRPr="003D5369" w:rsidRDefault="007643BB" w:rsidP="00C5740D">
            <w:pPr>
              <w:jc w:val="left"/>
              <w:rPr>
                <w:rFonts w:cs="Arial"/>
                <w:i/>
                <w:sz w:val="20"/>
              </w:rPr>
            </w:pPr>
          </w:p>
        </w:tc>
        <w:tc>
          <w:tcPr>
            <w:tcW w:w="3402" w:type="dxa"/>
            <w:tcBorders>
              <w:left w:val="nil"/>
            </w:tcBorders>
          </w:tcPr>
          <w:p w:rsidR="007643BB" w:rsidRPr="003D5369" w:rsidRDefault="007643BB" w:rsidP="00C5740D">
            <w:pPr>
              <w:jc w:val="left"/>
              <w:rPr>
                <w:rFonts w:cs="Arial"/>
                <w:i/>
                <w:sz w:val="20"/>
              </w:rPr>
            </w:pPr>
            <w:r w:rsidRPr="003D5369">
              <w:rPr>
                <w:rFonts w:cs="Arial"/>
                <w:i/>
                <w:sz w:val="20"/>
              </w:rPr>
              <w:t>Date fin</w:t>
            </w:r>
          </w:p>
        </w:tc>
        <w:tc>
          <w:tcPr>
            <w:tcW w:w="3969" w:type="dxa"/>
          </w:tcPr>
          <w:p w:rsidR="007643BB" w:rsidRPr="003D5369" w:rsidRDefault="007643BB" w:rsidP="00F50A63">
            <w:pPr>
              <w:rPr>
                <w:rFonts w:cs="Arial"/>
                <w:i/>
                <w:sz w:val="20"/>
              </w:rPr>
            </w:pPr>
          </w:p>
        </w:tc>
        <w:tc>
          <w:tcPr>
            <w:tcW w:w="981" w:type="dxa"/>
          </w:tcPr>
          <w:p w:rsidR="007643BB" w:rsidRPr="003D5369" w:rsidRDefault="007643BB" w:rsidP="00F50A63">
            <w:pPr>
              <w:rPr>
                <w:rFonts w:cs="Arial"/>
                <w:i/>
                <w:sz w:val="20"/>
              </w:rPr>
            </w:pPr>
            <w:r w:rsidRPr="003D5369">
              <w:rPr>
                <w:rFonts w:cs="Arial"/>
                <w:i/>
                <w:sz w:val="20"/>
              </w:rPr>
              <w:t>Date</w:t>
            </w:r>
          </w:p>
        </w:tc>
        <w:tc>
          <w:tcPr>
            <w:tcW w:w="708" w:type="dxa"/>
          </w:tcPr>
          <w:p w:rsidR="007643BB" w:rsidRPr="003D5369" w:rsidRDefault="007643BB" w:rsidP="00F50A63">
            <w:pPr>
              <w:rPr>
                <w:rFonts w:cs="Arial"/>
                <w:i/>
                <w:sz w:val="20"/>
              </w:rPr>
            </w:pPr>
            <w:r w:rsidRPr="003D5369">
              <w:rPr>
                <w:rFonts w:cs="Arial"/>
                <w:i/>
                <w:sz w:val="20"/>
              </w:rPr>
              <w:t>1</w:t>
            </w:r>
          </w:p>
        </w:tc>
      </w:tr>
      <w:tr w:rsidR="007643BB" w:rsidRPr="003D5369" w:rsidTr="007643BB">
        <w:trPr>
          <w:cantSplit/>
          <w:trHeight w:val="113"/>
          <w:tblHeader/>
          <w:jc w:val="center"/>
        </w:trPr>
        <w:tc>
          <w:tcPr>
            <w:tcW w:w="709" w:type="dxa"/>
            <w:tcBorders>
              <w:bottom w:val="single" w:sz="4" w:space="0" w:color="auto"/>
            </w:tcBorders>
          </w:tcPr>
          <w:p w:rsidR="007643BB" w:rsidRPr="003D5369" w:rsidRDefault="007643BB" w:rsidP="007643BB">
            <w:pPr>
              <w:jc w:val="center"/>
              <w:rPr>
                <w:rFonts w:cs="Arial"/>
                <w:sz w:val="20"/>
              </w:rPr>
            </w:pPr>
            <w:r w:rsidRPr="003D5369">
              <w:rPr>
                <w:rFonts w:cs="Arial"/>
                <w:sz w:val="20"/>
              </w:rPr>
              <w:t>37</w:t>
            </w:r>
          </w:p>
        </w:tc>
        <w:tc>
          <w:tcPr>
            <w:tcW w:w="709" w:type="dxa"/>
            <w:tcBorders>
              <w:bottom w:val="single" w:sz="4" w:space="0" w:color="auto"/>
            </w:tcBorders>
          </w:tcPr>
          <w:p w:rsidR="007643BB" w:rsidRPr="003D5369" w:rsidRDefault="007643BB" w:rsidP="00F50A63">
            <w:pPr>
              <w:jc w:val="center"/>
              <w:rPr>
                <w:rFonts w:cs="Arial"/>
                <w:sz w:val="20"/>
              </w:rPr>
            </w:pPr>
          </w:p>
        </w:tc>
        <w:tc>
          <w:tcPr>
            <w:tcW w:w="3749" w:type="dxa"/>
            <w:gridSpan w:val="3"/>
            <w:tcBorders>
              <w:bottom w:val="single" w:sz="4" w:space="0" w:color="auto"/>
            </w:tcBorders>
          </w:tcPr>
          <w:p w:rsidR="007643BB" w:rsidRPr="003D5369" w:rsidRDefault="007643BB" w:rsidP="00C5740D">
            <w:pPr>
              <w:jc w:val="left"/>
              <w:rPr>
                <w:rFonts w:cs="Arial"/>
                <w:sz w:val="20"/>
              </w:rPr>
            </w:pPr>
            <w:r w:rsidRPr="003D5369">
              <w:rPr>
                <w:rFonts w:cs="Arial"/>
                <w:sz w:val="20"/>
              </w:rPr>
              <w:t>Type de représentation</w:t>
            </w:r>
          </w:p>
        </w:tc>
        <w:tc>
          <w:tcPr>
            <w:tcW w:w="3969" w:type="dxa"/>
            <w:tcBorders>
              <w:bottom w:val="single" w:sz="4" w:space="0" w:color="auto"/>
            </w:tcBorders>
          </w:tcPr>
          <w:p w:rsidR="007643BB" w:rsidRPr="003D5369" w:rsidRDefault="007643BB" w:rsidP="00F50A63">
            <w:pPr>
              <w:rPr>
                <w:rFonts w:cs="Arial"/>
                <w:sz w:val="20"/>
              </w:rPr>
            </w:pPr>
          </w:p>
        </w:tc>
        <w:tc>
          <w:tcPr>
            <w:tcW w:w="981" w:type="dxa"/>
            <w:tcBorders>
              <w:bottom w:val="single" w:sz="4" w:space="0" w:color="auto"/>
            </w:tcBorders>
          </w:tcPr>
          <w:p w:rsidR="007643BB" w:rsidRPr="003D5369" w:rsidRDefault="007643BB" w:rsidP="00F50A63">
            <w:pPr>
              <w:rPr>
                <w:rFonts w:cs="Arial"/>
                <w:sz w:val="20"/>
              </w:rPr>
            </w:pPr>
            <w:r w:rsidRPr="003D5369">
              <w:rPr>
                <w:rFonts w:cs="Arial"/>
                <w:sz w:val="20"/>
              </w:rPr>
              <w:t>Liste</w:t>
            </w:r>
          </w:p>
        </w:tc>
        <w:tc>
          <w:tcPr>
            <w:tcW w:w="708" w:type="dxa"/>
            <w:tcBorders>
              <w:bottom w:val="single" w:sz="4" w:space="0" w:color="auto"/>
            </w:tcBorders>
          </w:tcPr>
          <w:p w:rsidR="007643BB" w:rsidRPr="003D5369" w:rsidRDefault="007643BB" w:rsidP="00F50A63">
            <w:pPr>
              <w:rPr>
                <w:rFonts w:cs="Arial"/>
                <w:sz w:val="20"/>
              </w:rPr>
            </w:pPr>
            <w:r w:rsidRPr="003D5369">
              <w:rPr>
                <w:rFonts w:cs="Arial"/>
                <w:sz w:val="20"/>
              </w:rPr>
              <w:t>1</w:t>
            </w:r>
          </w:p>
        </w:tc>
      </w:tr>
      <w:tr w:rsidR="007643BB" w:rsidRPr="003D5369" w:rsidTr="007643BB">
        <w:trPr>
          <w:cantSplit/>
          <w:trHeight w:val="113"/>
          <w:tblHeader/>
          <w:jc w:val="center"/>
        </w:trPr>
        <w:tc>
          <w:tcPr>
            <w:tcW w:w="709" w:type="dxa"/>
            <w:tcBorders>
              <w:left w:val="nil"/>
              <w:right w:val="nil"/>
            </w:tcBorders>
          </w:tcPr>
          <w:p w:rsidR="007643BB" w:rsidRPr="003D5369" w:rsidRDefault="007643BB" w:rsidP="00C5740D">
            <w:pPr>
              <w:jc w:val="left"/>
              <w:rPr>
                <w:rFonts w:cs="Arial"/>
                <w:sz w:val="20"/>
              </w:rPr>
            </w:pPr>
          </w:p>
        </w:tc>
        <w:tc>
          <w:tcPr>
            <w:tcW w:w="10116" w:type="dxa"/>
            <w:gridSpan w:val="7"/>
            <w:tcBorders>
              <w:left w:val="nil"/>
              <w:right w:val="nil"/>
            </w:tcBorders>
          </w:tcPr>
          <w:p w:rsidR="007643BB" w:rsidRPr="003D5369" w:rsidRDefault="007643BB" w:rsidP="00C5740D">
            <w:pPr>
              <w:jc w:val="left"/>
              <w:rPr>
                <w:rFonts w:cs="Arial"/>
                <w:sz w:val="20"/>
              </w:rPr>
            </w:pPr>
          </w:p>
        </w:tc>
      </w:tr>
      <w:tr w:rsidR="007643BB" w:rsidRPr="003D5369" w:rsidTr="007643BB">
        <w:trPr>
          <w:cantSplit/>
          <w:trHeight w:val="113"/>
          <w:tblHeader/>
          <w:jc w:val="center"/>
        </w:trPr>
        <w:tc>
          <w:tcPr>
            <w:tcW w:w="10825" w:type="dxa"/>
            <w:gridSpan w:val="8"/>
            <w:shd w:val="clear" w:color="auto" w:fill="C2D69B"/>
          </w:tcPr>
          <w:p w:rsidR="007643BB" w:rsidRPr="003D5369" w:rsidRDefault="007643BB" w:rsidP="00C5740D">
            <w:pPr>
              <w:jc w:val="left"/>
              <w:rPr>
                <w:rFonts w:cs="Arial"/>
                <w:b/>
                <w:szCs w:val="22"/>
              </w:rPr>
            </w:pPr>
            <w:r w:rsidRPr="003D5369">
              <w:rPr>
                <w:rFonts w:cs="Arial"/>
                <w:b/>
                <w:szCs w:val="22"/>
              </w:rPr>
              <w:t>Qualité des données</w:t>
            </w:r>
          </w:p>
        </w:tc>
      </w:tr>
      <w:tr w:rsidR="00AE366F" w:rsidRPr="003D5369" w:rsidTr="00AE366F">
        <w:trPr>
          <w:cantSplit/>
          <w:trHeight w:val="113"/>
          <w:tblHeader/>
          <w:jc w:val="center"/>
        </w:trPr>
        <w:tc>
          <w:tcPr>
            <w:tcW w:w="709" w:type="dxa"/>
            <w:shd w:val="clear" w:color="auto" w:fill="FFFFCC"/>
          </w:tcPr>
          <w:p w:rsidR="00AE366F" w:rsidRPr="003D5369" w:rsidRDefault="00AE366F" w:rsidP="00265AD0">
            <w:pPr>
              <w:jc w:val="center"/>
              <w:rPr>
                <w:rFonts w:cs="Arial"/>
                <w:sz w:val="20"/>
              </w:rPr>
            </w:pPr>
          </w:p>
        </w:tc>
        <w:tc>
          <w:tcPr>
            <w:tcW w:w="709" w:type="dxa"/>
            <w:shd w:val="clear" w:color="auto" w:fill="FFFFCC"/>
          </w:tcPr>
          <w:p w:rsidR="00AE366F" w:rsidRPr="003D5369" w:rsidRDefault="00AE366F" w:rsidP="00FD123F">
            <w:pPr>
              <w:jc w:val="center"/>
              <w:rPr>
                <w:rFonts w:cs="Arial"/>
                <w:b/>
                <w:sz w:val="20"/>
              </w:rPr>
            </w:pPr>
            <w:r>
              <w:rPr>
                <w:rFonts w:cs="Arial"/>
                <w:b/>
                <w:sz w:val="20"/>
              </w:rPr>
              <w:t>6.2</w:t>
            </w:r>
          </w:p>
        </w:tc>
        <w:tc>
          <w:tcPr>
            <w:tcW w:w="8699" w:type="dxa"/>
            <w:gridSpan w:val="5"/>
            <w:shd w:val="clear" w:color="auto" w:fill="FFFFCC"/>
          </w:tcPr>
          <w:p w:rsidR="00AE366F" w:rsidRPr="00485A43" w:rsidRDefault="00AE366F" w:rsidP="00265AD0">
            <w:pPr>
              <w:rPr>
                <w:rFonts w:cs="Arial"/>
                <w:sz w:val="20"/>
              </w:rPr>
            </w:pPr>
            <w:r w:rsidRPr="00485A43">
              <w:rPr>
                <w:rFonts w:cs="Arial"/>
                <w:sz w:val="20"/>
              </w:rPr>
              <w:t>Résolution</w:t>
            </w:r>
          </w:p>
        </w:tc>
        <w:tc>
          <w:tcPr>
            <w:tcW w:w="708" w:type="dxa"/>
            <w:shd w:val="clear" w:color="auto" w:fill="FFFFCC"/>
          </w:tcPr>
          <w:p w:rsidR="00AE366F" w:rsidRPr="003D5369" w:rsidRDefault="00AE366F" w:rsidP="00265AD0">
            <w:pPr>
              <w:rPr>
                <w:rFonts w:cs="Arial"/>
                <w:sz w:val="20"/>
              </w:rPr>
            </w:pP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Pr>
                <w:rFonts w:cs="Arial"/>
                <w:b/>
                <w:i/>
                <w:sz w:val="20"/>
              </w:rPr>
              <w:t>60</w:t>
            </w:r>
          </w:p>
        </w:tc>
        <w:tc>
          <w:tcPr>
            <w:tcW w:w="709" w:type="dxa"/>
            <w:shd w:val="clear" w:color="auto" w:fill="FFFFCC"/>
          </w:tcPr>
          <w:p w:rsidR="00AE366F" w:rsidRPr="003D5369" w:rsidRDefault="00AE366F" w:rsidP="00FD123F">
            <w:pPr>
              <w:jc w:val="center"/>
              <w:rPr>
                <w:rFonts w:cs="Arial"/>
                <w:b/>
                <w:i/>
                <w:sz w:val="20"/>
              </w:rPr>
            </w:pPr>
            <w:r>
              <w:rPr>
                <w:rFonts w:cs="Arial"/>
                <w:b/>
                <w:i/>
                <w:sz w:val="20"/>
              </w:rPr>
              <w:t>(6.2)</w:t>
            </w:r>
          </w:p>
        </w:tc>
        <w:tc>
          <w:tcPr>
            <w:tcW w:w="347" w:type="dxa"/>
            <w:gridSpan w:val="2"/>
            <w:tcBorders>
              <w:right w:val="nil"/>
            </w:tcBorders>
            <w:shd w:val="clear" w:color="auto" w:fill="FFFFCC"/>
          </w:tcPr>
          <w:p w:rsidR="00AE366F" w:rsidRPr="003D5369" w:rsidRDefault="00AE366F" w:rsidP="00265AD0">
            <w:pPr>
              <w:jc w:val="left"/>
              <w:rPr>
                <w:rFonts w:cs="Arial"/>
                <w:i/>
                <w:sz w:val="20"/>
              </w:rPr>
            </w:pPr>
          </w:p>
        </w:tc>
        <w:tc>
          <w:tcPr>
            <w:tcW w:w="3402" w:type="dxa"/>
            <w:tcBorders>
              <w:left w:val="nil"/>
            </w:tcBorders>
            <w:shd w:val="clear" w:color="auto" w:fill="FFFFCC"/>
          </w:tcPr>
          <w:p w:rsidR="00AE366F" w:rsidRPr="003D5369" w:rsidRDefault="00AE366F" w:rsidP="00265AD0">
            <w:pPr>
              <w:jc w:val="left"/>
              <w:rPr>
                <w:rFonts w:cs="Arial"/>
                <w:i/>
                <w:sz w:val="20"/>
              </w:rPr>
            </w:pPr>
            <w:r w:rsidRPr="003D5369">
              <w:rPr>
                <w:rFonts w:cs="Arial"/>
                <w:i/>
                <w:sz w:val="20"/>
              </w:rPr>
              <w:t>Echelle</w:t>
            </w:r>
          </w:p>
        </w:tc>
        <w:tc>
          <w:tcPr>
            <w:tcW w:w="3969" w:type="dxa"/>
            <w:shd w:val="clear" w:color="auto" w:fill="FFFFCC"/>
          </w:tcPr>
          <w:p w:rsidR="00AE366F" w:rsidRPr="003D5369" w:rsidRDefault="00AE366F" w:rsidP="00265AD0">
            <w:pPr>
              <w:rPr>
                <w:rFonts w:cs="Arial"/>
                <w:i/>
                <w:sz w:val="20"/>
              </w:rPr>
            </w:pPr>
          </w:p>
        </w:tc>
        <w:tc>
          <w:tcPr>
            <w:tcW w:w="981" w:type="dxa"/>
            <w:shd w:val="clear" w:color="auto" w:fill="FFFFCC"/>
          </w:tcPr>
          <w:p w:rsidR="00AE366F" w:rsidRPr="007643BB" w:rsidRDefault="00AE366F" w:rsidP="00265AD0">
            <w:pPr>
              <w:rPr>
                <w:rFonts w:cs="Arial"/>
                <w:i/>
                <w:sz w:val="20"/>
              </w:rPr>
            </w:pPr>
            <w:r w:rsidRPr="007643BB">
              <w:rPr>
                <w:rFonts w:cs="Arial"/>
                <w:i/>
                <w:sz w:val="20"/>
              </w:rPr>
              <w:t>Entier</w:t>
            </w:r>
          </w:p>
        </w:tc>
        <w:tc>
          <w:tcPr>
            <w:tcW w:w="708" w:type="dxa"/>
            <w:shd w:val="clear" w:color="auto" w:fill="FFFFCC"/>
          </w:tcPr>
          <w:p w:rsidR="00AE366F" w:rsidRPr="003D5369" w:rsidRDefault="00AE366F" w:rsidP="00265AD0">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sidRPr="003D5369">
              <w:rPr>
                <w:rFonts w:cs="Arial"/>
                <w:b/>
                <w:i/>
                <w:sz w:val="20"/>
              </w:rPr>
              <w:t>61</w:t>
            </w:r>
          </w:p>
        </w:tc>
        <w:tc>
          <w:tcPr>
            <w:tcW w:w="709" w:type="dxa"/>
            <w:shd w:val="clear" w:color="auto" w:fill="FFFFCC"/>
          </w:tcPr>
          <w:p w:rsidR="00AE366F" w:rsidRPr="003D5369" w:rsidRDefault="00AE366F" w:rsidP="00265AD0">
            <w:pPr>
              <w:jc w:val="center"/>
              <w:rPr>
                <w:rFonts w:cs="Arial"/>
                <w:b/>
                <w:i/>
                <w:sz w:val="20"/>
              </w:rPr>
            </w:pPr>
            <w:r>
              <w:rPr>
                <w:rFonts w:cs="Arial"/>
                <w:b/>
                <w:i/>
                <w:sz w:val="20"/>
              </w:rPr>
              <w:t>(6.2)</w:t>
            </w:r>
          </w:p>
        </w:tc>
        <w:tc>
          <w:tcPr>
            <w:tcW w:w="347" w:type="dxa"/>
            <w:gridSpan w:val="2"/>
            <w:tcBorders>
              <w:right w:val="nil"/>
            </w:tcBorders>
            <w:shd w:val="clear" w:color="auto" w:fill="FFFFCC"/>
          </w:tcPr>
          <w:p w:rsidR="00AE366F" w:rsidRPr="003D5369" w:rsidRDefault="00AE366F" w:rsidP="00265AD0">
            <w:pPr>
              <w:jc w:val="left"/>
              <w:rPr>
                <w:rFonts w:cs="Arial"/>
                <w:i/>
                <w:sz w:val="20"/>
              </w:rPr>
            </w:pPr>
          </w:p>
        </w:tc>
        <w:tc>
          <w:tcPr>
            <w:tcW w:w="3402" w:type="dxa"/>
            <w:tcBorders>
              <w:left w:val="nil"/>
            </w:tcBorders>
            <w:shd w:val="clear" w:color="auto" w:fill="FFFFCC"/>
          </w:tcPr>
          <w:p w:rsidR="00AE366F" w:rsidRPr="003D5369" w:rsidRDefault="00AE366F" w:rsidP="00265AD0">
            <w:pPr>
              <w:jc w:val="left"/>
              <w:rPr>
                <w:rFonts w:cs="Arial"/>
                <w:i/>
                <w:sz w:val="20"/>
              </w:rPr>
            </w:pPr>
            <w:r w:rsidRPr="003D5369">
              <w:rPr>
                <w:rFonts w:cs="Arial"/>
                <w:i/>
                <w:sz w:val="20"/>
              </w:rPr>
              <w:t>Taille de pixel</w:t>
            </w:r>
            <w:r>
              <w:rPr>
                <w:rFonts w:cs="Arial"/>
                <w:i/>
                <w:sz w:val="20"/>
              </w:rPr>
              <w:t xml:space="preserve"> (mètres)</w:t>
            </w:r>
          </w:p>
        </w:tc>
        <w:tc>
          <w:tcPr>
            <w:tcW w:w="3969" w:type="dxa"/>
            <w:shd w:val="clear" w:color="auto" w:fill="FFFFCC"/>
          </w:tcPr>
          <w:p w:rsidR="00AE366F" w:rsidRPr="003D5369" w:rsidRDefault="00AE366F" w:rsidP="00265AD0">
            <w:pPr>
              <w:rPr>
                <w:rFonts w:cs="Arial"/>
                <w:i/>
                <w:sz w:val="20"/>
              </w:rPr>
            </w:pPr>
          </w:p>
        </w:tc>
        <w:tc>
          <w:tcPr>
            <w:tcW w:w="981" w:type="dxa"/>
            <w:shd w:val="clear" w:color="auto" w:fill="FFFFCC"/>
          </w:tcPr>
          <w:p w:rsidR="00AE366F" w:rsidRPr="007643BB" w:rsidRDefault="00AE366F" w:rsidP="00265AD0">
            <w:pPr>
              <w:rPr>
                <w:rFonts w:cs="Arial"/>
                <w:i/>
                <w:sz w:val="20"/>
              </w:rPr>
            </w:pPr>
            <w:r>
              <w:rPr>
                <w:rFonts w:cs="Arial"/>
                <w:i/>
                <w:sz w:val="20"/>
              </w:rPr>
              <w:t>Décimal</w:t>
            </w:r>
          </w:p>
        </w:tc>
        <w:tc>
          <w:tcPr>
            <w:tcW w:w="708" w:type="dxa"/>
            <w:shd w:val="clear" w:color="auto" w:fill="FFFFCC"/>
          </w:tcPr>
          <w:p w:rsidR="00AE366F" w:rsidRPr="003D5369" w:rsidRDefault="00AE366F" w:rsidP="00265AD0">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Pr>
          <w:p w:rsidR="00AE366F" w:rsidRPr="003D5369" w:rsidRDefault="00AE366F" w:rsidP="007643BB">
            <w:pPr>
              <w:jc w:val="center"/>
              <w:rPr>
                <w:rFonts w:cs="Arial"/>
                <w:sz w:val="20"/>
              </w:rPr>
            </w:pPr>
            <w:r w:rsidRPr="003D5369">
              <w:rPr>
                <w:rFonts w:cs="Arial"/>
                <w:sz w:val="20"/>
              </w:rPr>
              <w:t>139</w:t>
            </w:r>
          </w:p>
        </w:tc>
        <w:tc>
          <w:tcPr>
            <w:tcW w:w="709" w:type="dxa"/>
          </w:tcPr>
          <w:p w:rsidR="00AE366F" w:rsidRPr="003D5369" w:rsidRDefault="00AE366F" w:rsidP="00F50A63">
            <w:pPr>
              <w:jc w:val="center"/>
              <w:rPr>
                <w:rFonts w:cs="Arial"/>
                <w:sz w:val="20"/>
              </w:rPr>
            </w:pPr>
          </w:p>
        </w:tc>
        <w:tc>
          <w:tcPr>
            <w:tcW w:w="3749" w:type="dxa"/>
            <w:gridSpan w:val="3"/>
          </w:tcPr>
          <w:p w:rsidR="00AE366F" w:rsidRPr="003D5369" w:rsidRDefault="00AE366F" w:rsidP="00C5740D">
            <w:pPr>
              <w:jc w:val="left"/>
              <w:rPr>
                <w:rFonts w:cs="Arial"/>
                <w:sz w:val="20"/>
              </w:rPr>
            </w:pPr>
            <w:r w:rsidRPr="003D5369">
              <w:rPr>
                <w:rFonts w:cs="Arial"/>
                <w:sz w:val="20"/>
              </w:rPr>
              <w:t>Niveau décrit</w:t>
            </w:r>
          </w:p>
        </w:tc>
        <w:tc>
          <w:tcPr>
            <w:tcW w:w="3969" w:type="dxa"/>
          </w:tcPr>
          <w:p w:rsidR="00AE366F" w:rsidRPr="003D5369" w:rsidRDefault="00AE366F" w:rsidP="00F50A63">
            <w:pPr>
              <w:rPr>
                <w:rFonts w:cs="Arial"/>
                <w:sz w:val="20"/>
              </w:rPr>
            </w:pPr>
          </w:p>
        </w:tc>
        <w:tc>
          <w:tcPr>
            <w:tcW w:w="981" w:type="dxa"/>
          </w:tcPr>
          <w:p w:rsidR="00AE366F" w:rsidRPr="003D5369" w:rsidRDefault="00AE366F" w:rsidP="00F50A63">
            <w:pPr>
              <w:rPr>
                <w:rFonts w:cs="Arial"/>
                <w:sz w:val="20"/>
              </w:rPr>
            </w:pPr>
            <w:r w:rsidRPr="003D5369">
              <w:rPr>
                <w:rFonts w:cs="Arial"/>
                <w:sz w:val="20"/>
              </w:rPr>
              <w:t>Liste</w:t>
            </w:r>
          </w:p>
        </w:tc>
        <w:tc>
          <w:tcPr>
            <w:tcW w:w="708" w:type="dxa"/>
          </w:tcPr>
          <w:p w:rsidR="00AE366F" w:rsidRPr="003D5369" w:rsidRDefault="00AE366F" w:rsidP="00F50A63">
            <w:pPr>
              <w:rPr>
                <w:rFonts w:cs="Arial"/>
                <w:sz w:val="20"/>
              </w:rPr>
            </w:pPr>
            <w:r w:rsidRPr="003D5369">
              <w:rPr>
                <w:rFonts w:cs="Arial"/>
                <w:sz w:val="20"/>
              </w:rPr>
              <w:t>1</w:t>
            </w:r>
          </w:p>
        </w:tc>
      </w:tr>
      <w:tr w:rsidR="00AE366F" w:rsidRPr="003D5369" w:rsidTr="007643BB">
        <w:trPr>
          <w:cantSplit/>
          <w:trHeight w:val="113"/>
          <w:tblHeader/>
          <w:jc w:val="center"/>
        </w:trPr>
        <w:tc>
          <w:tcPr>
            <w:tcW w:w="709" w:type="dxa"/>
            <w:shd w:val="clear" w:color="auto" w:fill="FFFFCC"/>
          </w:tcPr>
          <w:p w:rsidR="00AE366F" w:rsidRPr="00265AD0" w:rsidRDefault="00AE366F" w:rsidP="007643BB">
            <w:pPr>
              <w:jc w:val="center"/>
              <w:rPr>
                <w:rFonts w:cs="Arial"/>
                <w:b/>
                <w:sz w:val="20"/>
              </w:rPr>
            </w:pPr>
            <w:r w:rsidRPr="00265AD0">
              <w:rPr>
                <w:rFonts w:cs="Arial"/>
                <w:b/>
                <w:sz w:val="20"/>
              </w:rPr>
              <w:t>83</w:t>
            </w:r>
          </w:p>
        </w:tc>
        <w:tc>
          <w:tcPr>
            <w:tcW w:w="709" w:type="dxa"/>
            <w:shd w:val="clear" w:color="auto" w:fill="FFFFCC"/>
          </w:tcPr>
          <w:p w:rsidR="00AE366F" w:rsidRPr="00265AD0" w:rsidRDefault="00AE366F" w:rsidP="00F50A63">
            <w:pPr>
              <w:jc w:val="center"/>
              <w:rPr>
                <w:rFonts w:cs="Arial"/>
                <w:b/>
                <w:sz w:val="20"/>
              </w:rPr>
            </w:pPr>
            <w:r>
              <w:rPr>
                <w:rFonts w:cs="Arial"/>
                <w:b/>
                <w:sz w:val="20"/>
              </w:rPr>
              <w:t>6.1</w:t>
            </w:r>
          </w:p>
        </w:tc>
        <w:tc>
          <w:tcPr>
            <w:tcW w:w="3749" w:type="dxa"/>
            <w:gridSpan w:val="3"/>
            <w:shd w:val="clear" w:color="auto" w:fill="FFFFCC"/>
          </w:tcPr>
          <w:p w:rsidR="00AE366F" w:rsidRPr="003D5369" w:rsidRDefault="00AE366F" w:rsidP="00C5740D">
            <w:pPr>
              <w:jc w:val="left"/>
              <w:rPr>
                <w:rFonts w:cs="Arial"/>
                <w:sz w:val="20"/>
              </w:rPr>
            </w:pPr>
            <w:r w:rsidRPr="003D5369">
              <w:rPr>
                <w:rFonts w:cs="Arial"/>
                <w:sz w:val="20"/>
              </w:rPr>
              <w:t>Texte sur la qualité</w:t>
            </w:r>
          </w:p>
        </w:tc>
        <w:tc>
          <w:tcPr>
            <w:tcW w:w="3969" w:type="dxa"/>
            <w:shd w:val="clear" w:color="auto" w:fill="FFFFCC"/>
          </w:tcPr>
          <w:p w:rsidR="00AE366F" w:rsidRPr="003D5369" w:rsidRDefault="00AE366F" w:rsidP="00F50A63">
            <w:pPr>
              <w:rPr>
                <w:rFonts w:cs="Arial"/>
                <w:sz w:val="20"/>
              </w:rPr>
            </w:pPr>
          </w:p>
        </w:tc>
        <w:tc>
          <w:tcPr>
            <w:tcW w:w="981" w:type="dxa"/>
            <w:shd w:val="clear" w:color="auto" w:fill="FFFFCC"/>
          </w:tcPr>
          <w:p w:rsidR="00AE366F" w:rsidRPr="003D5369" w:rsidRDefault="00AE366F" w:rsidP="00F50A63">
            <w:pPr>
              <w:rPr>
                <w:rFonts w:cs="Arial"/>
                <w:sz w:val="20"/>
              </w:rPr>
            </w:pPr>
            <w:r w:rsidRPr="003D5369">
              <w:rPr>
                <w:rFonts w:cs="Arial"/>
                <w:sz w:val="20"/>
              </w:rPr>
              <w:t>Texte</w:t>
            </w:r>
          </w:p>
        </w:tc>
        <w:tc>
          <w:tcPr>
            <w:tcW w:w="708" w:type="dxa"/>
            <w:shd w:val="clear" w:color="auto" w:fill="FFFFCC"/>
          </w:tcPr>
          <w:p w:rsidR="00AE366F" w:rsidRPr="003D5369" w:rsidRDefault="00AE366F" w:rsidP="00F50A63">
            <w:pPr>
              <w:rPr>
                <w:rFonts w:cs="Arial"/>
                <w:sz w:val="20"/>
              </w:rPr>
            </w:pPr>
            <w:r w:rsidRPr="003D5369">
              <w:rPr>
                <w:rFonts w:cs="Arial"/>
                <w:sz w:val="20"/>
              </w:rPr>
              <w:t>1</w:t>
            </w:r>
          </w:p>
        </w:tc>
      </w:tr>
      <w:tr w:rsidR="00AE366F" w:rsidRPr="003D5369" w:rsidTr="007643BB">
        <w:trPr>
          <w:cantSplit/>
          <w:trHeight w:val="113"/>
          <w:tblHeader/>
          <w:jc w:val="center"/>
        </w:trPr>
        <w:tc>
          <w:tcPr>
            <w:tcW w:w="709" w:type="dxa"/>
            <w:tcBorders>
              <w:left w:val="nil"/>
              <w:right w:val="nil"/>
            </w:tcBorders>
          </w:tcPr>
          <w:p w:rsidR="00AE366F" w:rsidRPr="003D5369" w:rsidRDefault="00AE366F" w:rsidP="00C5740D">
            <w:pPr>
              <w:jc w:val="left"/>
              <w:rPr>
                <w:rFonts w:cs="Arial"/>
                <w:sz w:val="20"/>
              </w:rPr>
            </w:pPr>
          </w:p>
        </w:tc>
        <w:tc>
          <w:tcPr>
            <w:tcW w:w="10116" w:type="dxa"/>
            <w:gridSpan w:val="7"/>
            <w:tcBorders>
              <w:left w:val="nil"/>
              <w:right w:val="nil"/>
            </w:tcBorders>
          </w:tcPr>
          <w:p w:rsidR="00AE366F" w:rsidRPr="003D5369" w:rsidRDefault="00AE366F" w:rsidP="00C5740D">
            <w:pPr>
              <w:jc w:val="left"/>
              <w:rPr>
                <w:rFonts w:cs="Arial"/>
                <w:sz w:val="20"/>
              </w:rPr>
            </w:pPr>
          </w:p>
        </w:tc>
      </w:tr>
      <w:tr w:rsidR="00AE366F" w:rsidRPr="003D5369" w:rsidTr="007643BB">
        <w:trPr>
          <w:cantSplit/>
          <w:trHeight w:val="113"/>
          <w:tblHeader/>
          <w:jc w:val="center"/>
        </w:trPr>
        <w:tc>
          <w:tcPr>
            <w:tcW w:w="10825" w:type="dxa"/>
            <w:gridSpan w:val="8"/>
            <w:shd w:val="clear" w:color="auto" w:fill="C2D69B"/>
          </w:tcPr>
          <w:p w:rsidR="00AE366F" w:rsidRPr="003D5369" w:rsidRDefault="00AE366F" w:rsidP="00CC0678">
            <w:pPr>
              <w:jc w:val="left"/>
              <w:rPr>
                <w:rFonts w:cs="Arial"/>
                <w:b/>
                <w:szCs w:val="22"/>
              </w:rPr>
            </w:pPr>
            <w:r w:rsidRPr="003D5369">
              <w:rPr>
                <w:rFonts w:cs="Arial"/>
                <w:b/>
                <w:szCs w:val="22"/>
              </w:rPr>
              <w:t>Conformité</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sz w:val="20"/>
              </w:rPr>
            </w:pPr>
            <w:r w:rsidRPr="003D5369">
              <w:rPr>
                <w:rFonts w:cs="Arial"/>
                <w:b/>
                <w:sz w:val="20"/>
              </w:rPr>
              <w:t>130</w:t>
            </w:r>
          </w:p>
        </w:tc>
        <w:tc>
          <w:tcPr>
            <w:tcW w:w="709" w:type="dxa"/>
            <w:shd w:val="clear" w:color="auto" w:fill="FFFFCC"/>
          </w:tcPr>
          <w:p w:rsidR="00AE366F" w:rsidRPr="003D5369" w:rsidRDefault="00AE366F" w:rsidP="00F50A63">
            <w:pPr>
              <w:jc w:val="center"/>
              <w:rPr>
                <w:rFonts w:cs="Arial"/>
                <w:b/>
                <w:sz w:val="20"/>
              </w:rPr>
            </w:pPr>
          </w:p>
        </w:tc>
        <w:tc>
          <w:tcPr>
            <w:tcW w:w="8699" w:type="dxa"/>
            <w:gridSpan w:val="5"/>
            <w:shd w:val="clear" w:color="auto" w:fill="FFFFCC"/>
          </w:tcPr>
          <w:p w:rsidR="00AE366F" w:rsidRPr="00485A43" w:rsidRDefault="00AE366F" w:rsidP="00F50A63">
            <w:pPr>
              <w:rPr>
                <w:rFonts w:cs="Arial"/>
                <w:sz w:val="20"/>
              </w:rPr>
            </w:pPr>
            <w:r w:rsidRPr="00485A43">
              <w:rPr>
                <w:rFonts w:cs="Arial"/>
                <w:sz w:val="20"/>
              </w:rPr>
              <w:t>Test de conformité Inspire</w:t>
            </w:r>
          </w:p>
        </w:tc>
        <w:tc>
          <w:tcPr>
            <w:tcW w:w="708" w:type="dxa"/>
            <w:shd w:val="clear" w:color="auto" w:fill="FFFFCC"/>
          </w:tcPr>
          <w:p w:rsidR="00AE366F" w:rsidRPr="003D5369" w:rsidRDefault="00AE366F" w:rsidP="00F50A63">
            <w:pPr>
              <w:rPr>
                <w:rFonts w:cs="Arial"/>
                <w:sz w:val="20"/>
              </w:rPr>
            </w:pPr>
            <w:r w:rsidRPr="003D5369">
              <w:rPr>
                <w:rFonts w:cs="Arial"/>
                <w:sz w:val="20"/>
              </w:rPr>
              <w:t>N</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sidRPr="003D5369">
              <w:rPr>
                <w:rFonts w:cs="Arial"/>
                <w:b/>
                <w:i/>
                <w:sz w:val="20"/>
              </w:rPr>
              <w:t>360</w:t>
            </w:r>
          </w:p>
        </w:tc>
        <w:tc>
          <w:tcPr>
            <w:tcW w:w="709" w:type="dxa"/>
            <w:shd w:val="clear" w:color="auto" w:fill="FFFFCC"/>
          </w:tcPr>
          <w:p w:rsidR="00AE366F" w:rsidRPr="003D5369" w:rsidRDefault="00AE366F" w:rsidP="00F50A63">
            <w:pPr>
              <w:jc w:val="center"/>
              <w:rPr>
                <w:rFonts w:cs="Arial"/>
                <w:b/>
                <w:i/>
                <w:sz w:val="20"/>
              </w:rPr>
            </w:pPr>
            <w:r>
              <w:rPr>
                <w:rFonts w:cs="Arial"/>
                <w:b/>
                <w:i/>
                <w:sz w:val="20"/>
              </w:rPr>
              <w:t>7.1</w:t>
            </w:r>
          </w:p>
        </w:tc>
        <w:tc>
          <w:tcPr>
            <w:tcW w:w="347" w:type="dxa"/>
            <w:gridSpan w:val="2"/>
            <w:tcBorders>
              <w:right w:val="nil"/>
            </w:tcBorders>
            <w:shd w:val="clear" w:color="auto" w:fill="FFFFCC"/>
          </w:tcPr>
          <w:p w:rsidR="00AE366F" w:rsidRPr="003D5369" w:rsidRDefault="00AE366F" w:rsidP="00C5740D">
            <w:pPr>
              <w:jc w:val="left"/>
              <w:rPr>
                <w:rFonts w:cs="Arial"/>
                <w:i/>
                <w:sz w:val="20"/>
              </w:rPr>
            </w:pPr>
          </w:p>
        </w:tc>
        <w:tc>
          <w:tcPr>
            <w:tcW w:w="3402" w:type="dxa"/>
            <w:tcBorders>
              <w:left w:val="nil"/>
            </w:tcBorders>
            <w:shd w:val="clear" w:color="auto" w:fill="FFFFCC"/>
          </w:tcPr>
          <w:p w:rsidR="00AE366F" w:rsidRPr="003D5369" w:rsidRDefault="00AE366F" w:rsidP="00C5740D">
            <w:pPr>
              <w:jc w:val="left"/>
              <w:rPr>
                <w:rFonts w:cs="Arial"/>
                <w:i/>
                <w:sz w:val="20"/>
              </w:rPr>
            </w:pPr>
            <w:r w:rsidRPr="003D5369">
              <w:rPr>
                <w:rFonts w:cs="Arial"/>
                <w:i/>
                <w:sz w:val="20"/>
              </w:rPr>
              <w:t>Nom de la spécification</w:t>
            </w:r>
          </w:p>
        </w:tc>
        <w:tc>
          <w:tcPr>
            <w:tcW w:w="3969" w:type="dxa"/>
            <w:shd w:val="clear" w:color="auto" w:fill="FFFFCC"/>
          </w:tcPr>
          <w:p w:rsidR="00AE366F" w:rsidRPr="003D5369" w:rsidRDefault="00AE366F" w:rsidP="00F50A63">
            <w:pPr>
              <w:rPr>
                <w:rFonts w:cs="Arial"/>
                <w:i/>
                <w:sz w:val="20"/>
              </w:rPr>
            </w:pPr>
          </w:p>
        </w:tc>
        <w:tc>
          <w:tcPr>
            <w:tcW w:w="981" w:type="dxa"/>
            <w:shd w:val="clear" w:color="auto" w:fill="FFFFCC"/>
          </w:tcPr>
          <w:p w:rsidR="00AE366F" w:rsidRPr="003D5369" w:rsidRDefault="00CC0678" w:rsidP="00F50A63">
            <w:pPr>
              <w:rPr>
                <w:rFonts w:cs="Arial"/>
                <w:i/>
                <w:sz w:val="20"/>
              </w:rPr>
            </w:pPr>
            <w:r>
              <w:rPr>
                <w:rFonts w:cs="Arial"/>
                <w:i/>
                <w:sz w:val="20"/>
              </w:rPr>
              <w:t>Liste</w:t>
            </w:r>
          </w:p>
        </w:tc>
        <w:tc>
          <w:tcPr>
            <w:tcW w:w="708" w:type="dxa"/>
            <w:shd w:val="clear" w:color="auto" w:fill="FFFFCC"/>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sidRPr="003D5369">
              <w:rPr>
                <w:rFonts w:cs="Arial"/>
                <w:b/>
                <w:i/>
                <w:sz w:val="20"/>
              </w:rPr>
              <w:t>362</w:t>
            </w:r>
          </w:p>
        </w:tc>
        <w:tc>
          <w:tcPr>
            <w:tcW w:w="709" w:type="dxa"/>
            <w:shd w:val="clear" w:color="auto" w:fill="FFFFCC"/>
          </w:tcPr>
          <w:p w:rsidR="00AE366F" w:rsidRPr="003D5369" w:rsidRDefault="00AE366F" w:rsidP="00F50A63">
            <w:pPr>
              <w:jc w:val="center"/>
              <w:rPr>
                <w:rFonts w:cs="Arial"/>
                <w:b/>
                <w:i/>
                <w:sz w:val="20"/>
              </w:rPr>
            </w:pPr>
            <w:r>
              <w:rPr>
                <w:rFonts w:cs="Arial"/>
                <w:b/>
                <w:i/>
                <w:sz w:val="20"/>
              </w:rPr>
              <w:t>(7.1)</w:t>
            </w:r>
          </w:p>
        </w:tc>
        <w:tc>
          <w:tcPr>
            <w:tcW w:w="347" w:type="dxa"/>
            <w:gridSpan w:val="2"/>
            <w:tcBorders>
              <w:right w:val="nil"/>
            </w:tcBorders>
            <w:shd w:val="clear" w:color="auto" w:fill="FFFFCC"/>
          </w:tcPr>
          <w:p w:rsidR="00AE366F" w:rsidRPr="003D5369" w:rsidRDefault="00AE366F" w:rsidP="00C5740D">
            <w:pPr>
              <w:jc w:val="left"/>
              <w:rPr>
                <w:rFonts w:cs="Arial"/>
                <w:i/>
                <w:sz w:val="20"/>
              </w:rPr>
            </w:pPr>
          </w:p>
        </w:tc>
        <w:tc>
          <w:tcPr>
            <w:tcW w:w="3402" w:type="dxa"/>
            <w:tcBorders>
              <w:left w:val="nil"/>
            </w:tcBorders>
            <w:shd w:val="clear" w:color="auto" w:fill="FFFFCC"/>
          </w:tcPr>
          <w:p w:rsidR="00AE366F" w:rsidRPr="003D5369" w:rsidRDefault="00AE366F" w:rsidP="00265AD0">
            <w:pPr>
              <w:jc w:val="left"/>
              <w:rPr>
                <w:rFonts w:cs="Arial"/>
                <w:i/>
                <w:sz w:val="20"/>
              </w:rPr>
            </w:pPr>
            <w:r w:rsidRPr="003D5369">
              <w:rPr>
                <w:rFonts w:cs="Arial"/>
                <w:i/>
                <w:sz w:val="20"/>
              </w:rPr>
              <w:t>Date</w:t>
            </w:r>
            <w:r>
              <w:rPr>
                <w:rFonts w:cs="Arial"/>
                <w:i/>
                <w:sz w:val="20"/>
              </w:rPr>
              <w:t xml:space="preserve"> de la spécification</w:t>
            </w:r>
            <w:r w:rsidRPr="003D5369">
              <w:rPr>
                <w:rFonts w:cs="Arial"/>
                <w:i/>
                <w:sz w:val="20"/>
              </w:rPr>
              <w:t xml:space="preserve"> (création, modification</w:t>
            </w:r>
            <w:r>
              <w:rPr>
                <w:rFonts w:cs="Arial"/>
                <w:i/>
                <w:sz w:val="20"/>
              </w:rPr>
              <w:t xml:space="preserve"> ou</w:t>
            </w:r>
            <w:r w:rsidRPr="003D5369">
              <w:rPr>
                <w:rFonts w:cs="Arial"/>
                <w:i/>
                <w:sz w:val="20"/>
              </w:rPr>
              <w:t xml:space="preserve"> publication)</w:t>
            </w:r>
          </w:p>
        </w:tc>
        <w:tc>
          <w:tcPr>
            <w:tcW w:w="3969" w:type="dxa"/>
            <w:shd w:val="clear" w:color="auto" w:fill="FFFFCC"/>
          </w:tcPr>
          <w:p w:rsidR="00AE366F" w:rsidRPr="003D5369" w:rsidRDefault="00AE366F" w:rsidP="00F50A63">
            <w:pPr>
              <w:rPr>
                <w:rFonts w:cs="Arial"/>
                <w:i/>
                <w:sz w:val="20"/>
              </w:rPr>
            </w:pPr>
          </w:p>
        </w:tc>
        <w:tc>
          <w:tcPr>
            <w:tcW w:w="981" w:type="dxa"/>
            <w:shd w:val="clear" w:color="auto" w:fill="FFFFCC"/>
          </w:tcPr>
          <w:p w:rsidR="00AE366F" w:rsidRPr="003D5369" w:rsidRDefault="00CC0678" w:rsidP="00F50A63">
            <w:pPr>
              <w:rPr>
                <w:rFonts w:cs="Arial"/>
                <w:i/>
                <w:sz w:val="20"/>
              </w:rPr>
            </w:pPr>
            <w:r>
              <w:rPr>
                <w:rFonts w:cs="Arial"/>
                <w:i/>
                <w:sz w:val="20"/>
              </w:rPr>
              <w:t>Date</w:t>
            </w:r>
          </w:p>
        </w:tc>
        <w:tc>
          <w:tcPr>
            <w:tcW w:w="708" w:type="dxa"/>
            <w:shd w:val="clear" w:color="auto" w:fill="FFFFCC"/>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Pr>
          <w:p w:rsidR="00AE366F" w:rsidRPr="003D5369" w:rsidRDefault="00AE366F" w:rsidP="007643BB">
            <w:pPr>
              <w:jc w:val="center"/>
              <w:rPr>
                <w:rFonts w:cs="Arial"/>
                <w:i/>
                <w:sz w:val="20"/>
              </w:rPr>
            </w:pPr>
            <w:r w:rsidRPr="003D5369">
              <w:rPr>
                <w:rFonts w:cs="Arial"/>
                <w:i/>
                <w:sz w:val="20"/>
              </w:rPr>
              <w:t>131</w:t>
            </w:r>
          </w:p>
        </w:tc>
        <w:tc>
          <w:tcPr>
            <w:tcW w:w="709" w:type="dxa"/>
          </w:tcPr>
          <w:p w:rsidR="00AE366F" w:rsidRPr="003D5369" w:rsidRDefault="00AE366F" w:rsidP="00F50A63">
            <w:pPr>
              <w:jc w:val="center"/>
              <w:rPr>
                <w:rFonts w:cs="Arial"/>
                <w:i/>
                <w:sz w:val="20"/>
              </w:rPr>
            </w:pPr>
          </w:p>
        </w:tc>
        <w:tc>
          <w:tcPr>
            <w:tcW w:w="347" w:type="dxa"/>
            <w:gridSpan w:val="2"/>
            <w:tcBorders>
              <w:right w:val="nil"/>
            </w:tcBorders>
          </w:tcPr>
          <w:p w:rsidR="00AE366F" w:rsidRPr="003D5369" w:rsidRDefault="00AE366F" w:rsidP="00C5740D">
            <w:pPr>
              <w:jc w:val="left"/>
              <w:rPr>
                <w:rFonts w:cs="Arial"/>
                <w:i/>
                <w:sz w:val="20"/>
              </w:rPr>
            </w:pPr>
          </w:p>
        </w:tc>
        <w:tc>
          <w:tcPr>
            <w:tcW w:w="3402" w:type="dxa"/>
            <w:tcBorders>
              <w:left w:val="nil"/>
            </w:tcBorders>
          </w:tcPr>
          <w:p w:rsidR="00AE366F" w:rsidRPr="003D5369" w:rsidRDefault="00AE366F" w:rsidP="00C5740D">
            <w:pPr>
              <w:jc w:val="left"/>
              <w:rPr>
                <w:rFonts w:cs="Arial"/>
                <w:i/>
                <w:sz w:val="20"/>
              </w:rPr>
            </w:pPr>
            <w:r>
              <w:rPr>
                <w:rFonts w:cs="Arial"/>
                <w:i/>
                <w:sz w:val="20"/>
              </w:rPr>
              <w:t>Explication</w:t>
            </w:r>
            <w:r w:rsidRPr="003D5369">
              <w:rPr>
                <w:rFonts w:cs="Arial"/>
                <w:i/>
                <w:sz w:val="20"/>
              </w:rPr>
              <w:t xml:space="preserve"> du test</w:t>
            </w:r>
          </w:p>
        </w:tc>
        <w:tc>
          <w:tcPr>
            <w:tcW w:w="3969" w:type="dxa"/>
          </w:tcPr>
          <w:p w:rsidR="00AE366F" w:rsidRPr="003D5369" w:rsidRDefault="00AE366F" w:rsidP="00F50A63">
            <w:pPr>
              <w:rPr>
                <w:rFonts w:cs="Arial"/>
                <w:i/>
                <w:sz w:val="20"/>
              </w:rPr>
            </w:pPr>
          </w:p>
        </w:tc>
        <w:tc>
          <w:tcPr>
            <w:tcW w:w="981" w:type="dxa"/>
          </w:tcPr>
          <w:p w:rsidR="00AE366F" w:rsidRPr="003D5369" w:rsidRDefault="00AE366F" w:rsidP="00F50A63">
            <w:pPr>
              <w:rPr>
                <w:rFonts w:cs="Arial"/>
                <w:i/>
                <w:sz w:val="20"/>
              </w:rPr>
            </w:pPr>
            <w:r w:rsidRPr="003D5369">
              <w:rPr>
                <w:rFonts w:cs="Arial"/>
                <w:i/>
                <w:sz w:val="20"/>
              </w:rPr>
              <w:t>Texte</w:t>
            </w:r>
          </w:p>
        </w:tc>
        <w:tc>
          <w:tcPr>
            <w:tcW w:w="708" w:type="dxa"/>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Borders>
              <w:bottom w:val="single" w:sz="4" w:space="0" w:color="auto"/>
            </w:tcBorders>
            <w:shd w:val="clear" w:color="auto" w:fill="FFFFCC"/>
          </w:tcPr>
          <w:p w:rsidR="00AE366F" w:rsidRPr="003D5369" w:rsidRDefault="00AE366F" w:rsidP="007643BB">
            <w:pPr>
              <w:jc w:val="center"/>
              <w:rPr>
                <w:rFonts w:cs="Arial"/>
                <w:b/>
                <w:i/>
                <w:sz w:val="20"/>
              </w:rPr>
            </w:pPr>
            <w:r w:rsidRPr="003D5369">
              <w:rPr>
                <w:rFonts w:cs="Arial"/>
                <w:b/>
                <w:i/>
                <w:sz w:val="20"/>
              </w:rPr>
              <w:t>132</w:t>
            </w:r>
          </w:p>
        </w:tc>
        <w:tc>
          <w:tcPr>
            <w:tcW w:w="709" w:type="dxa"/>
            <w:tcBorders>
              <w:bottom w:val="single" w:sz="4" w:space="0" w:color="auto"/>
            </w:tcBorders>
            <w:shd w:val="clear" w:color="auto" w:fill="FFFFCC"/>
          </w:tcPr>
          <w:p w:rsidR="00AE366F" w:rsidRPr="003D5369" w:rsidRDefault="00AE366F" w:rsidP="00F50A63">
            <w:pPr>
              <w:jc w:val="center"/>
              <w:rPr>
                <w:rFonts w:cs="Arial"/>
                <w:b/>
                <w:i/>
                <w:sz w:val="20"/>
              </w:rPr>
            </w:pPr>
            <w:r>
              <w:rPr>
                <w:rFonts w:cs="Arial"/>
                <w:b/>
                <w:i/>
                <w:sz w:val="20"/>
              </w:rPr>
              <w:t>7.2</w:t>
            </w:r>
          </w:p>
        </w:tc>
        <w:tc>
          <w:tcPr>
            <w:tcW w:w="347" w:type="dxa"/>
            <w:gridSpan w:val="2"/>
            <w:tcBorders>
              <w:bottom w:val="single" w:sz="4" w:space="0" w:color="auto"/>
              <w:right w:val="nil"/>
            </w:tcBorders>
            <w:shd w:val="clear" w:color="auto" w:fill="FFFFCC"/>
          </w:tcPr>
          <w:p w:rsidR="00AE366F" w:rsidRPr="003D5369" w:rsidRDefault="00AE366F" w:rsidP="00C5740D">
            <w:pPr>
              <w:jc w:val="left"/>
              <w:rPr>
                <w:rFonts w:cs="Arial"/>
                <w:i/>
                <w:sz w:val="20"/>
              </w:rPr>
            </w:pPr>
          </w:p>
        </w:tc>
        <w:tc>
          <w:tcPr>
            <w:tcW w:w="3402" w:type="dxa"/>
            <w:tcBorders>
              <w:left w:val="nil"/>
              <w:bottom w:val="single" w:sz="4" w:space="0" w:color="auto"/>
            </w:tcBorders>
            <w:shd w:val="clear" w:color="auto" w:fill="FFFFCC"/>
          </w:tcPr>
          <w:p w:rsidR="00AE366F" w:rsidRPr="003D5369" w:rsidRDefault="00AE366F" w:rsidP="00C5740D">
            <w:pPr>
              <w:jc w:val="left"/>
              <w:rPr>
                <w:rFonts w:cs="Arial"/>
                <w:i/>
                <w:sz w:val="20"/>
              </w:rPr>
            </w:pPr>
            <w:r w:rsidRPr="003D5369">
              <w:rPr>
                <w:rFonts w:cs="Arial"/>
                <w:i/>
                <w:sz w:val="20"/>
              </w:rPr>
              <w:t xml:space="preserve">Degré de conformité </w:t>
            </w:r>
          </w:p>
        </w:tc>
        <w:tc>
          <w:tcPr>
            <w:tcW w:w="3969" w:type="dxa"/>
            <w:tcBorders>
              <w:bottom w:val="single" w:sz="4" w:space="0" w:color="auto"/>
            </w:tcBorders>
            <w:shd w:val="clear" w:color="auto" w:fill="FFFFCC"/>
          </w:tcPr>
          <w:p w:rsidR="00AE366F" w:rsidRPr="003D5369" w:rsidRDefault="00AE366F" w:rsidP="00F50A63">
            <w:pPr>
              <w:rPr>
                <w:rFonts w:cs="Arial"/>
                <w:i/>
                <w:sz w:val="20"/>
              </w:rPr>
            </w:pPr>
          </w:p>
        </w:tc>
        <w:tc>
          <w:tcPr>
            <w:tcW w:w="981" w:type="dxa"/>
            <w:tcBorders>
              <w:bottom w:val="single" w:sz="4" w:space="0" w:color="auto"/>
            </w:tcBorders>
            <w:shd w:val="clear" w:color="auto" w:fill="FFFFCC"/>
          </w:tcPr>
          <w:p w:rsidR="00AE366F" w:rsidRPr="003D5369" w:rsidRDefault="00AE366F" w:rsidP="00265AD0">
            <w:pPr>
              <w:rPr>
                <w:rFonts w:cs="Arial"/>
                <w:i/>
                <w:sz w:val="20"/>
              </w:rPr>
            </w:pPr>
            <w:r>
              <w:rPr>
                <w:rFonts w:cs="Arial"/>
                <w:i/>
                <w:sz w:val="20"/>
              </w:rPr>
              <w:t>Boolée</w:t>
            </w:r>
            <w:r w:rsidRPr="003D5369">
              <w:rPr>
                <w:rFonts w:cs="Arial"/>
                <w:i/>
                <w:sz w:val="20"/>
              </w:rPr>
              <w:t>n</w:t>
            </w:r>
          </w:p>
        </w:tc>
        <w:tc>
          <w:tcPr>
            <w:tcW w:w="708" w:type="dxa"/>
            <w:tcBorders>
              <w:bottom w:val="single" w:sz="4" w:space="0" w:color="auto"/>
            </w:tcBorders>
            <w:shd w:val="clear" w:color="auto" w:fill="FFFFCC"/>
          </w:tcPr>
          <w:p w:rsidR="00AE366F" w:rsidRPr="003D5369" w:rsidRDefault="00AE366F" w:rsidP="00F50A63">
            <w:pPr>
              <w:rPr>
                <w:rFonts w:cs="Arial"/>
                <w:i/>
                <w:sz w:val="20"/>
              </w:rPr>
            </w:pPr>
            <w:r w:rsidRPr="003D5369">
              <w:rPr>
                <w:rFonts w:cs="Arial"/>
                <w:i/>
                <w:sz w:val="20"/>
              </w:rPr>
              <w:t>1</w:t>
            </w:r>
          </w:p>
        </w:tc>
      </w:tr>
      <w:tr w:rsidR="00CC0678" w:rsidRPr="003D5369" w:rsidTr="00AD79E1">
        <w:trPr>
          <w:cantSplit/>
          <w:trHeight w:val="113"/>
          <w:tblHeader/>
          <w:jc w:val="center"/>
        </w:trPr>
        <w:tc>
          <w:tcPr>
            <w:tcW w:w="709" w:type="dxa"/>
            <w:shd w:val="clear" w:color="auto" w:fill="FFFFFF"/>
          </w:tcPr>
          <w:p w:rsidR="00CC0678" w:rsidRPr="003D5369" w:rsidRDefault="00CC0678" w:rsidP="00AD79E1">
            <w:pPr>
              <w:jc w:val="center"/>
              <w:rPr>
                <w:rFonts w:cs="Arial"/>
                <w:b/>
                <w:sz w:val="20"/>
              </w:rPr>
            </w:pPr>
            <w:r w:rsidRPr="003D5369">
              <w:rPr>
                <w:rFonts w:cs="Arial"/>
                <w:b/>
                <w:sz w:val="20"/>
              </w:rPr>
              <w:t>130</w:t>
            </w:r>
          </w:p>
        </w:tc>
        <w:tc>
          <w:tcPr>
            <w:tcW w:w="709" w:type="dxa"/>
            <w:shd w:val="clear" w:color="auto" w:fill="FFFFFF"/>
          </w:tcPr>
          <w:p w:rsidR="00CC0678" w:rsidRPr="003D5369" w:rsidRDefault="00CC0678" w:rsidP="00AD79E1">
            <w:pPr>
              <w:jc w:val="center"/>
              <w:rPr>
                <w:rFonts w:cs="Arial"/>
                <w:b/>
                <w:sz w:val="20"/>
              </w:rPr>
            </w:pPr>
          </w:p>
        </w:tc>
        <w:tc>
          <w:tcPr>
            <w:tcW w:w="8699" w:type="dxa"/>
            <w:gridSpan w:val="5"/>
            <w:shd w:val="clear" w:color="auto" w:fill="FFFFFF"/>
          </w:tcPr>
          <w:p w:rsidR="00CC0678" w:rsidRPr="00485A43" w:rsidRDefault="00CC0678" w:rsidP="00CC0678">
            <w:pPr>
              <w:rPr>
                <w:rFonts w:cs="Arial"/>
                <w:sz w:val="20"/>
              </w:rPr>
            </w:pPr>
            <w:r>
              <w:rPr>
                <w:rFonts w:cs="Arial"/>
                <w:sz w:val="20"/>
              </w:rPr>
              <w:t>Autres tests de conformité</w:t>
            </w:r>
          </w:p>
        </w:tc>
        <w:tc>
          <w:tcPr>
            <w:tcW w:w="708" w:type="dxa"/>
            <w:shd w:val="clear" w:color="auto" w:fill="FFFFFF"/>
          </w:tcPr>
          <w:p w:rsidR="00CC0678" w:rsidRPr="003D5369" w:rsidRDefault="00CC0678" w:rsidP="00AD79E1">
            <w:pPr>
              <w:rPr>
                <w:rFonts w:cs="Arial"/>
                <w:sz w:val="20"/>
              </w:rPr>
            </w:pPr>
            <w:r w:rsidRPr="003D5369">
              <w:rPr>
                <w:rFonts w:cs="Arial"/>
                <w:sz w:val="20"/>
              </w:rPr>
              <w:t>N</w:t>
            </w:r>
          </w:p>
        </w:tc>
      </w:tr>
      <w:tr w:rsidR="00CC0678" w:rsidRPr="003D5369" w:rsidTr="00AD79E1">
        <w:trPr>
          <w:cantSplit/>
          <w:trHeight w:val="113"/>
          <w:tblHeader/>
          <w:jc w:val="center"/>
        </w:trPr>
        <w:tc>
          <w:tcPr>
            <w:tcW w:w="709" w:type="dxa"/>
            <w:shd w:val="clear" w:color="auto" w:fill="FFFFFF"/>
          </w:tcPr>
          <w:p w:rsidR="00CC0678" w:rsidRPr="003D5369" w:rsidRDefault="00CC0678" w:rsidP="00AD79E1">
            <w:pPr>
              <w:jc w:val="center"/>
              <w:rPr>
                <w:rFonts w:cs="Arial"/>
                <w:b/>
                <w:i/>
                <w:sz w:val="20"/>
              </w:rPr>
            </w:pPr>
            <w:r w:rsidRPr="003D5369">
              <w:rPr>
                <w:rFonts w:cs="Arial"/>
                <w:b/>
                <w:i/>
                <w:sz w:val="20"/>
              </w:rPr>
              <w:t>360</w:t>
            </w:r>
          </w:p>
        </w:tc>
        <w:tc>
          <w:tcPr>
            <w:tcW w:w="709" w:type="dxa"/>
            <w:shd w:val="clear" w:color="auto" w:fill="FFFFFF"/>
          </w:tcPr>
          <w:p w:rsidR="00CC0678" w:rsidRPr="003D5369" w:rsidRDefault="00CC0678" w:rsidP="00AD79E1">
            <w:pPr>
              <w:jc w:val="center"/>
              <w:rPr>
                <w:rFonts w:cs="Arial"/>
                <w:b/>
                <w:i/>
                <w:sz w:val="20"/>
              </w:rPr>
            </w:pPr>
            <w:r>
              <w:rPr>
                <w:rFonts w:cs="Arial"/>
                <w:b/>
                <w:i/>
                <w:sz w:val="20"/>
              </w:rPr>
              <w:t>7.1</w:t>
            </w:r>
          </w:p>
        </w:tc>
        <w:tc>
          <w:tcPr>
            <w:tcW w:w="347" w:type="dxa"/>
            <w:gridSpan w:val="2"/>
            <w:tcBorders>
              <w:right w:val="nil"/>
            </w:tcBorders>
            <w:shd w:val="clear" w:color="auto" w:fill="FFFFFF"/>
          </w:tcPr>
          <w:p w:rsidR="00CC0678" w:rsidRPr="003D5369" w:rsidRDefault="00CC0678" w:rsidP="00AD79E1">
            <w:pPr>
              <w:jc w:val="left"/>
              <w:rPr>
                <w:rFonts w:cs="Arial"/>
                <w:i/>
                <w:sz w:val="20"/>
              </w:rPr>
            </w:pPr>
          </w:p>
        </w:tc>
        <w:tc>
          <w:tcPr>
            <w:tcW w:w="3402" w:type="dxa"/>
            <w:tcBorders>
              <w:left w:val="nil"/>
            </w:tcBorders>
            <w:shd w:val="clear" w:color="auto" w:fill="FFFFFF"/>
          </w:tcPr>
          <w:p w:rsidR="00CC0678" w:rsidRPr="003D5369" w:rsidRDefault="00CC0678" w:rsidP="00AD79E1">
            <w:pPr>
              <w:jc w:val="left"/>
              <w:rPr>
                <w:rFonts w:cs="Arial"/>
                <w:i/>
                <w:sz w:val="20"/>
              </w:rPr>
            </w:pPr>
            <w:r w:rsidRPr="003D5369">
              <w:rPr>
                <w:rFonts w:cs="Arial"/>
                <w:i/>
                <w:sz w:val="20"/>
              </w:rPr>
              <w:t>Nom de la spécification</w:t>
            </w:r>
          </w:p>
        </w:tc>
        <w:tc>
          <w:tcPr>
            <w:tcW w:w="3969" w:type="dxa"/>
            <w:shd w:val="clear" w:color="auto" w:fill="FFFFFF"/>
          </w:tcPr>
          <w:p w:rsidR="00CC0678" w:rsidRPr="003D5369" w:rsidRDefault="00CC0678" w:rsidP="00AD79E1">
            <w:pPr>
              <w:rPr>
                <w:rFonts w:cs="Arial"/>
                <w:i/>
                <w:sz w:val="20"/>
              </w:rPr>
            </w:pPr>
          </w:p>
        </w:tc>
        <w:tc>
          <w:tcPr>
            <w:tcW w:w="981" w:type="dxa"/>
            <w:shd w:val="clear" w:color="auto" w:fill="FFFFFF"/>
          </w:tcPr>
          <w:p w:rsidR="00CC0678" w:rsidRPr="003D5369" w:rsidRDefault="00CC0678" w:rsidP="00AD79E1">
            <w:pPr>
              <w:rPr>
                <w:rFonts w:cs="Arial"/>
                <w:i/>
                <w:sz w:val="20"/>
              </w:rPr>
            </w:pPr>
            <w:r w:rsidRPr="003D5369">
              <w:rPr>
                <w:rFonts w:cs="Arial"/>
                <w:i/>
                <w:sz w:val="20"/>
              </w:rPr>
              <w:t>Texte</w:t>
            </w:r>
          </w:p>
        </w:tc>
        <w:tc>
          <w:tcPr>
            <w:tcW w:w="708" w:type="dxa"/>
            <w:shd w:val="clear" w:color="auto" w:fill="FFFFFF"/>
          </w:tcPr>
          <w:p w:rsidR="00CC0678" w:rsidRPr="003D5369" w:rsidRDefault="00CC0678" w:rsidP="00AD79E1">
            <w:pPr>
              <w:rPr>
                <w:rFonts w:cs="Arial"/>
                <w:i/>
                <w:sz w:val="20"/>
              </w:rPr>
            </w:pPr>
            <w:r w:rsidRPr="003D5369">
              <w:rPr>
                <w:rFonts w:cs="Arial"/>
                <w:i/>
                <w:sz w:val="20"/>
              </w:rPr>
              <w:t>1</w:t>
            </w:r>
          </w:p>
        </w:tc>
      </w:tr>
      <w:tr w:rsidR="00CC0678" w:rsidRPr="003D5369" w:rsidTr="00AD79E1">
        <w:trPr>
          <w:cantSplit/>
          <w:trHeight w:val="113"/>
          <w:tblHeader/>
          <w:jc w:val="center"/>
        </w:trPr>
        <w:tc>
          <w:tcPr>
            <w:tcW w:w="709" w:type="dxa"/>
            <w:shd w:val="clear" w:color="auto" w:fill="FFFFFF"/>
          </w:tcPr>
          <w:p w:rsidR="00CC0678" w:rsidRPr="003D5369" w:rsidRDefault="00CC0678" w:rsidP="00AD79E1">
            <w:pPr>
              <w:jc w:val="center"/>
              <w:rPr>
                <w:rFonts w:cs="Arial"/>
                <w:b/>
                <w:i/>
                <w:sz w:val="20"/>
              </w:rPr>
            </w:pPr>
            <w:r w:rsidRPr="003D5369">
              <w:rPr>
                <w:rFonts w:cs="Arial"/>
                <w:b/>
                <w:i/>
                <w:sz w:val="20"/>
              </w:rPr>
              <w:t>362</w:t>
            </w:r>
          </w:p>
        </w:tc>
        <w:tc>
          <w:tcPr>
            <w:tcW w:w="709" w:type="dxa"/>
            <w:shd w:val="clear" w:color="auto" w:fill="FFFFFF"/>
          </w:tcPr>
          <w:p w:rsidR="00CC0678" w:rsidRPr="003D5369" w:rsidRDefault="00CC0678" w:rsidP="00AD79E1">
            <w:pPr>
              <w:jc w:val="center"/>
              <w:rPr>
                <w:rFonts w:cs="Arial"/>
                <w:b/>
                <w:i/>
                <w:sz w:val="20"/>
              </w:rPr>
            </w:pPr>
            <w:r>
              <w:rPr>
                <w:rFonts w:cs="Arial"/>
                <w:b/>
                <w:i/>
                <w:sz w:val="20"/>
              </w:rPr>
              <w:t>(7.1)</w:t>
            </w:r>
          </w:p>
        </w:tc>
        <w:tc>
          <w:tcPr>
            <w:tcW w:w="347" w:type="dxa"/>
            <w:gridSpan w:val="2"/>
            <w:tcBorders>
              <w:right w:val="nil"/>
            </w:tcBorders>
            <w:shd w:val="clear" w:color="auto" w:fill="FFFFFF"/>
          </w:tcPr>
          <w:p w:rsidR="00CC0678" w:rsidRPr="003D5369" w:rsidRDefault="00CC0678" w:rsidP="00AD79E1">
            <w:pPr>
              <w:jc w:val="left"/>
              <w:rPr>
                <w:rFonts w:cs="Arial"/>
                <w:i/>
                <w:sz w:val="20"/>
              </w:rPr>
            </w:pPr>
          </w:p>
        </w:tc>
        <w:tc>
          <w:tcPr>
            <w:tcW w:w="3402" w:type="dxa"/>
            <w:tcBorders>
              <w:left w:val="nil"/>
            </w:tcBorders>
            <w:shd w:val="clear" w:color="auto" w:fill="FFFFFF"/>
          </w:tcPr>
          <w:p w:rsidR="00CC0678" w:rsidRPr="003D5369" w:rsidRDefault="00CC0678" w:rsidP="00AD79E1">
            <w:pPr>
              <w:jc w:val="left"/>
              <w:rPr>
                <w:rFonts w:cs="Arial"/>
                <w:i/>
                <w:sz w:val="20"/>
              </w:rPr>
            </w:pPr>
            <w:r w:rsidRPr="003D5369">
              <w:rPr>
                <w:rFonts w:cs="Arial"/>
                <w:i/>
                <w:sz w:val="20"/>
              </w:rPr>
              <w:t>Date</w:t>
            </w:r>
            <w:r>
              <w:rPr>
                <w:rFonts w:cs="Arial"/>
                <w:i/>
                <w:sz w:val="20"/>
              </w:rPr>
              <w:t xml:space="preserve"> de la spécification</w:t>
            </w:r>
            <w:r w:rsidRPr="003D5369">
              <w:rPr>
                <w:rFonts w:cs="Arial"/>
                <w:i/>
                <w:sz w:val="20"/>
              </w:rPr>
              <w:t xml:space="preserve"> (création, modification</w:t>
            </w:r>
            <w:r>
              <w:rPr>
                <w:rFonts w:cs="Arial"/>
                <w:i/>
                <w:sz w:val="20"/>
              </w:rPr>
              <w:t xml:space="preserve"> ou</w:t>
            </w:r>
            <w:r w:rsidRPr="003D5369">
              <w:rPr>
                <w:rFonts w:cs="Arial"/>
                <w:i/>
                <w:sz w:val="20"/>
              </w:rPr>
              <w:t xml:space="preserve"> publication)</w:t>
            </w:r>
          </w:p>
        </w:tc>
        <w:tc>
          <w:tcPr>
            <w:tcW w:w="3969" w:type="dxa"/>
            <w:shd w:val="clear" w:color="auto" w:fill="FFFFFF"/>
          </w:tcPr>
          <w:p w:rsidR="00CC0678" w:rsidRPr="003D5369" w:rsidRDefault="00CC0678" w:rsidP="00AD79E1">
            <w:pPr>
              <w:rPr>
                <w:rFonts w:cs="Arial"/>
                <w:i/>
                <w:sz w:val="20"/>
              </w:rPr>
            </w:pPr>
          </w:p>
        </w:tc>
        <w:tc>
          <w:tcPr>
            <w:tcW w:w="981" w:type="dxa"/>
            <w:shd w:val="clear" w:color="auto" w:fill="FFFFFF"/>
          </w:tcPr>
          <w:p w:rsidR="00CC0678" w:rsidRPr="003D5369" w:rsidRDefault="00CC0678" w:rsidP="00AD79E1">
            <w:pPr>
              <w:rPr>
                <w:rFonts w:cs="Arial"/>
                <w:i/>
                <w:sz w:val="20"/>
              </w:rPr>
            </w:pPr>
            <w:r>
              <w:rPr>
                <w:rFonts w:cs="Arial"/>
                <w:i/>
                <w:sz w:val="20"/>
              </w:rPr>
              <w:t>Date</w:t>
            </w:r>
          </w:p>
        </w:tc>
        <w:tc>
          <w:tcPr>
            <w:tcW w:w="708" w:type="dxa"/>
            <w:shd w:val="clear" w:color="auto" w:fill="FFFFFF"/>
          </w:tcPr>
          <w:p w:rsidR="00CC0678" w:rsidRPr="003D5369" w:rsidRDefault="00CC0678" w:rsidP="00AD79E1">
            <w:pPr>
              <w:rPr>
                <w:rFonts w:cs="Arial"/>
                <w:i/>
                <w:sz w:val="20"/>
              </w:rPr>
            </w:pPr>
            <w:r w:rsidRPr="003D5369">
              <w:rPr>
                <w:rFonts w:cs="Arial"/>
                <w:i/>
                <w:sz w:val="20"/>
              </w:rPr>
              <w:t>1</w:t>
            </w:r>
          </w:p>
        </w:tc>
      </w:tr>
      <w:tr w:rsidR="00CC0678" w:rsidRPr="003D5369" w:rsidTr="00AD79E1">
        <w:trPr>
          <w:cantSplit/>
          <w:trHeight w:val="113"/>
          <w:tblHeader/>
          <w:jc w:val="center"/>
        </w:trPr>
        <w:tc>
          <w:tcPr>
            <w:tcW w:w="709" w:type="dxa"/>
            <w:shd w:val="clear" w:color="auto" w:fill="FFFFFF"/>
          </w:tcPr>
          <w:p w:rsidR="00CC0678" w:rsidRPr="003D5369" w:rsidRDefault="00CC0678" w:rsidP="00AD79E1">
            <w:pPr>
              <w:jc w:val="center"/>
              <w:rPr>
                <w:rFonts w:cs="Arial"/>
                <w:i/>
                <w:sz w:val="20"/>
              </w:rPr>
            </w:pPr>
            <w:r w:rsidRPr="003D5369">
              <w:rPr>
                <w:rFonts w:cs="Arial"/>
                <w:i/>
                <w:sz w:val="20"/>
              </w:rPr>
              <w:t>131</w:t>
            </w:r>
          </w:p>
        </w:tc>
        <w:tc>
          <w:tcPr>
            <w:tcW w:w="709" w:type="dxa"/>
            <w:shd w:val="clear" w:color="auto" w:fill="FFFFFF"/>
          </w:tcPr>
          <w:p w:rsidR="00CC0678" w:rsidRPr="003D5369" w:rsidRDefault="00CC0678" w:rsidP="00AD79E1">
            <w:pPr>
              <w:jc w:val="center"/>
              <w:rPr>
                <w:rFonts w:cs="Arial"/>
                <w:i/>
                <w:sz w:val="20"/>
              </w:rPr>
            </w:pPr>
          </w:p>
        </w:tc>
        <w:tc>
          <w:tcPr>
            <w:tcW w:w="347" w:type="dxa"/>
            <w:gridSpan w:val="2"/>
            <w:tcBorders>
              <w:right w:val="nil"/>
            </w:tcBorders>
            <w:shd w:val="clear" w:color="auto" w:fill="FFFFFF"/>
          </w:tcPr>
          <w:p w:rsidR="00CC0678" w:rsidRPr="003D5369" w:rsidRDefault="00CC0678" w:rsidP="00AD79E1">
            <w:pPr>
              <w:jc w:val="left"/>
              <w:rPr>
                <w:rFonts w:cs="Arial"/>
                <w:i/>
                <w:sz w:val="20"/>
              </w:rPr>
            </w:pPr>
          </w:p>
        </w:tc>
        <w:tc>
          <w:tcPr>
            <w:tcW w:w="3402" w:type="dxa"/>
            <w:tcBorders>
              <w:left w:val="nil"/>
            </w:tcBorders>
            <w:shd w:val="clear" w:color="auto" w:fill="FFFFFF"/>
          </w:tcPr>
          <w:p w:rsidR="00CC0678" w:rsidRPr="003D5369" w:rsidRDefault="00CC0678" w:rsidP="00AD79E1">
            <w:pPr>
              <w:jc w:val="left"/>
              <w:rPr>
                <w:rFonts w:cs="Arial"/>
                <w:i/>
                <w:sz w:val="20"/>
              </w:rPr>
            </w:pPr>
            <w:r>
              <w:rPr>
                <w:rFonts w:cs="Arial"/>
                <w:i/>
                <w:sz w:val="20"/>
              </w:rPr>
              <w:t>Explication</w:t>
            </w:r>
            <w:r w:rsidRPr="003D5369">
              <w:rPr>
                <w:rFonts w:cs="Arial"/>
                <w:i/>
                <w:sz w:val="20"/>
              </w:rPr>
              <w:t xml:space="preserve"> du test</w:t>
            </w:r>
          </w:p>
        </w:tc>
        <w:tc>
          <w:tcPr>
            <w:tcW w:w="3969" w:type="dxa"/>
            <w:shd w:val="clear" w:color="auto" w:fill="FFFFFF"/>
          </w:tcPr>
          <w:p w:rsidR="00CC0678" w:rsidRPr="003D5369" w:rsidRDefault="00CC0678" w:rsidP="00AD79E1">
            <w:pPr>
              <w:rPr>
                <w:rFonts w:cs="Arial"/>
                <w:i/>
                <w:sz w:val="20"/>
              </w:rPr>
            </w:pPr>
          </w:p>
        </w:tc>
        <w:tc>
          <w:tcPr>
            <w:tcW w:w="981" w:type="dxa"/>
            <w:shd w:val="clear" w:color="auto" w:fill="FFFFFF"/>
          </w:tcPr>
          <w:p w:rsidR="00CC0678" w:rsidRPr="003D5369" w:rsidRDefault="00CC0678" w:rsidP="00AD79E1">
            <w:pPr>
              <w:rPr>
                <w:rFonts w:cs="Arial"/>
                <w:i/>
                <w:sz w:val="20"/>
              </w:rPr>
            </w:pPr>
            <w:r w:rsidRPr="003D5369">
              <w:rPr>
                <w:rFonts w:cs="Arial"/>
                <w:i/>
                <w:sz w:val="20"/>
              </w:rPr>
              <w:t>Texte</w:t>
            </w:r>
          </w:p>
        </w:tc>
        <w:tc>
          <w:tcPr>
            <w:tcW w:w="708" w:type="dxa"/>
            <w:shd w:val="clear" w:color="auto" w:fill="FFFFFF"/>
          </w:tcPr>
          <w:p w:rsidR="00CC0678" w:rsidRPr="003D5369" w:rsidRDefault="00CC0678" w:rsidP="00AD79E1">
            <w:pPr>
              <w:rPr>
                <w:rFonts w:cs="Arial"/>
                <w:i/>
                <w:sz w:val="20"/>
              </w:rPr>
            </w:pPr>
            <w:r w:rsidRPr="003D5369">
              <w:rPr>
                <w:rFonts w:cs="Arial"/>
                <w:i/>
                <w:sz w:val="20"/>
              </w:rPr>
              <w:t>1</w:t>
            </w:r>
          </w:p>
        </w:tc>
      </w:tr>
      <w:tr w:rsidR="00CC0678" w:rsidRPr="003D5369" w:rsidTr="00AD79E1">
        <w:trPr>
          <w:cantSplit/>
          <w:trHeight w:val="113"/>
          <w:tblHeader/>
          <w:jc w:val="center"/>
        </w:trPr>
        <w:tc>
          <w:tcPr>
            <w:tcW w:w="709" w:type="dxa"/>
            <w:tcBorders>
              <w:bottom w:val="single" w:sz="4" w:space="0" w:color="auto"/>
            </w:tcBorders>
            <w:shd w:val="clear" w:color="auto" w:fill="FFFFFF"/>
          </w:tcPr>
          <w:p w:rsidR="00CC0678" w:rsidRPr="003D5369" w:rsidRDefault="00CC0678" w:rsidP="00AD79E1">
            <w:pPr>
              <w:jc w:val="center"/>
              <w:rPr>
                <w:rFonts w:cs="Arial"/>
                <w:b/>
                <w:i/>
                <w:sz w:val="20"/>
              </w:rPr>
            </w:pPr>
            <w:r w:rsidRPr="003D5369">
              <w:rPr>
                <w:rFonts w:cs="Arial"/>
                <w:b/>
                <w:i/>
                <w:sz w:val="20"/>
              </w:rPr>
              <w:t>132</w:t>
            </w:r>
          </w:p>
        </w:tc>
        <w:tc>
          <w:tcPr>
            <w:tcW w:w="709" w:type="dxa"/>
            <w:tcBorders>
              <w:bottom w:val="single" w:sz="4" w:space="0" w:color="auto"/>
            </w:tcBorders>
            <w:shd w:val="clear" w:color="auto" w:fill="FFFFFF"/>
          </w:tcPr>
          <w:p w:rsidR="00CC0678" w:rsidRPr="003D5369" w:rsidRDefault="00CC0678" w:rsidP="00AD79E1">
            <w:pPr>
              <w:jc w:val="center"/>
              <w:rPr>
                <w:rFonts w:cs="Arial"/>
                <w:b/>
                <w:i/>
                <w:sz w:val="20"/>
              </w:rPr>
            </w:pPr>
            <w:r>
              <w:rPr>
                <w:rFonts w:cs="Arial"/>
                <w:b/>
                <w:i/>
                <w:sz w:val="20"/>
              </w:rPr>
              <w:t>7.2</w:t>
            </w:r>
          </w:p>
        </w:tc>
        <w:tc>
          <w:tcPr>
            <w:tcW w:w="347" w:type="dxa"/>
            <w:gridSpan w:val="2"/>
            <w:tcBorders>
              <w:bottom w:val="single" w:sz="4" w:space="0" w:color="auto"/>
              <w:right w:val="nil"/>
            </w:tcBorders>
            <w:shd w:val="clear" w:color="auto" w:fill="FFFFFF"/>
          </w:tcPr>
          <w:p w:rsidR="00CC0678" w:rsidRPr="003D5369" w:rsidRDefault="00CC0678" w:rsidP="00AD79E1">
            <w:pPr>
              <w:jc w:val="left"/>
              <w:rPr>
                <w:rFonts w:cs="Arial"/>
                <w:i/>
                <w:sz w:val="20"/>
              </w:rPr>
            </w:pPr>
          </w:p>
        </w:tc>
        <w:tc>
          <w:tcPr>
            <w:tcW w:w="3402" w:type="dxa"/>
            <w:tcBorders>
              <w:left w:val="nil"/>
              <w:bottom w:val="single" w:sz="4" w:space="0" w:color="auto"/>
            </w:tcBorders>
            <w:shd w:val="clear" w:color="auto" w:fill="FFFFFF"/>
          </w:tcPr>
          <w:p w:rsidR="00CC0678" w:rsidRPr="003D5369" w:rsidRDefault="00CC0678" w:rsidP="00AD79E1">
            <w:pPr>
              <w:jc w:val="left"/>
              <w:rPr>
                <w:rFonts w:cs="Arial"/>
                <w:i/>
                <w:sz w:val="20"/>
              </w:rPr>
            </w:pPr>
            <w:r w:rsidRPr="003D5369">
              <w:rPr>
                <w:rFonts w:cs="Arial"/>
                <w:i/>
                <w:sz w:val="20"/>
              </w:rPr>
              <w:t xml:space="preserve">Degré de conformité </w:t>
            </w:r>
          </w:p>
        </w:tc>
        <w:tc>
          <w:tcPr>
            <w:tcW w:w="3969" w:type="dxa"/>
            <w:tcBorders>
              <w:bottom w:val="single" w:sz="4" w:space="0" w:color="auto"/>
            </w:tcBorders>
            <w:shd w:val="clear" w:color="auto" w:fill="FFFFFF"/>
          </w:tcPr>
          <w:p w:rsidR="00CC0678" w:rsidRPr="003D5369" w:rsidRDefault="00CC0678" w:rsidP="00AD79E1">
            <w:pPr>
              <w:rPr>
                <w:rFonts w:cs="Arial"/>
                <w:i/>
                <w:sz w:val="20"/>
              </w:rPr>
            </w:pPr>
          </w:p>
        </w:tc>
        <w:tc>
          <w:tcPr>
            <w:tcW w:w="981" w:type="dxa"/>
            <w:tcBorders>
              <w:bottom w:val="single" w:sz="4" w:space="0" w:color="auto"/>
            </w:tcBorders>
            <w:shd w:val="clear" w:color="auto" w:fill="FFFFFF"/>
          </w:tcPr>
          <w:p w:rsidR="00CC0678" w:rsidRPr="003D5369" w:rsidRDefault="00CC0678" w:rsidP="00AD79E1">
            <w:pPr>
              <w:rPr>
                <w:rFonts w:cs="Arial"/>
                <w:i/>
                <w:sz w:val="20"/>
              </w:rPr>
            </w:pPr>
            <w:r>
              <w:rPr>
                <w:rFonts w:cs="Arial"/>
                <w:i/>
                <w:sz w:val="20"/>
              </w:rPr>
              <w:t>Boolée</w:t>
            </w:r>
            <w:r w:rsidRPr="003D5369">
              <w:rPr>
                <w:rFonts w:cs="Arial"/>
                <w:i/>
                <w:sz w:val="20"/>
              </w:rPr>
              <w:t>n</w:t>
            </w:r>
          </w:p>
        </w:tc>
        <w:tc>
          <w:tcPr>
            <w:tcW w:w="708" w:type="dxa"/>
            <w:tcBorders>
              <w:bottom w:val="single" w:sz="4" w:space="0" w:color="auto"/>
            </w:tcBorders>
            <w:shd w:val="clear" w:color="auto" w:fill="FFFFFF"/>
          </w:tcPr>
          <w:p w:rsidR="00CC0678" w:rsidRPr="003D5369" w:rsidRDefault="00CC0678" w:rsidP="00AD79E1">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Borders>
              <w:left w:val="nil"/>
              <w:right w:val="nil"/>
            </w:tcBorders>
          </w:tcPr>
          <w:p w:rsidR="00AE366F" w:rsidRPr="003D5369" w:rsidRDefault="00AE366F" w:rsidP="00C5740D">
            <w:pPr>
              <w:jc w:val="left"/>
              <w:rPr>
                <w:rFonts w:cs="Arial"/>
                <w:sz w:val="20"/>
              </w:rPr>
            </w:pPr>
          </w:p>
        </w:tc>
        <w:tc>
          <w:tcPr>
            <w:tcW w:w="10116" w:type="dxa"/>
            <w:gridSpan w:val="7"/>
            <w:tcBorders>
              <w:left w:val="nil"/>
              <w:right w:val="nil"/>
            </w:tcBorders>
          </w:tcPr>
          <w:p w:rsidR="00AE366F" w:rsidRPr="003D5369" w:rsidRDefault="00AE366F" w:rsidP="00C5740D">
            <w:pPr>
              <w:jc w:val="left"/>
              <w:rPr>
                <w:rFonts w:cs="Arial"/>
                <w:sz w:val="20"/>
              </w:rPr>
            </w:pPr>
          </w:p>
        </w:tc>
      </w:tr>
      <w:tr w:rsidR="00AE366F" w:rsidRPr="003D5369" w:rsidTr="007643BB">
        <w:trPr>
          <w:cantSplit/>
          <w:trHeight w:val="113"/>
          <w:tblHeader/>
          <w:jc w:val="center"/>
        </w:trPr>
        <w:tc>
          <w:tcPr>
            <w:tcW w:w="10825" w:type="dxa"/>
            <w:gridSpan w:val="8"/>
            <w:shd w:val="clear" w:color="auto" w:fill="C2D69B"/>
          </w:tcPr>
          <w:p w:rsidR="00AE366F" w:rsidRPr="003D5369" w:rsidRDefault="00AE366F" w:rsidP="00C5740D">
            <w:pPr>
              <w:jc w:val="left"/>
              <w:rPr>
                <w:rFonts w:cs="Arial"/>
                <w:b/>
                <w:szCs w:val="22"/>
              </w:rPr>
            </w:pPr>
            <w:r w:rsidRPr="003D5369">
              <w:rPr>
                <w:rFonts w:cs="Arial"/>
                <w:b/>
                <w:szCs w:val="22"/>
              </w:rPr>
              <w:t>Diffusion des données</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sz w:val="20"/>
              </w:rPr>
            </w:pPr>
            <w:r w:rsidRPr="003D5369">
              <w:rPr>
                <w:rFonts w:cs="Arial"/>
                <w:b/>
                <w:sz w:val="20"/>
              </w:rPr>
              <w:t>271</w:t>
            </w:r>
          </w:p>
        </w:tc>
        <w:tc>
          <w:tcPr>
            <w:tcW w:w="709" w:type="dxa"/>
            <w:shd w:val="clear" w:color="auto" w:fill="FFFFCC"/>
          </w:tcPr>
          <w:p w:rsidR="00AE366F" w:rsidRPr="003D5369" w:rsidRDefault="00AE366F" w:rsidP="00F50A63">
            <w:pPr>
              <w:jc w:val="center"/>
              <w:rPr>
                <w:rFonts w:cs="Arial"/>
                <w:b/>
                <w:sz w:val="20"/>
              </w:rPr>
            </w:pPr>
          </w:p>
        </w:tc>
        <w:tc>
          <w:tcPr>
            <w:tcW w:w="8699" w:type="dxa"/>
            <w:gridSpan w:val="5"/>
            <w:shd w:val="clear" w:color="auto" w:fill="FFFFCC"/>
          </w:tcPr>
          <w:p w:rsidR="00AE366F" w:rsidRPr="00485A43" w:rsidRDefault="00AE366F" w:rsidP="00F50A63">
            <w:pPr>
              <w:rPr>
                <w:rFonts w:cs="Arial"/>
                <w:sz w:val="20"/>
              </w:rPr>
            </w:pPr>
            <w:r w:rsidRPr="00485A43">
              <w:rPr>
                <w:rFonts w:cs="Arial"/>
                <w:sz w:val="20"/>
              </w:rPr>
              <w:t>Format de diffusion</w:t>
            </w:r>
          </w:p>
        </w:tc>
        <w:tc>
          <w:tcPr>
            <w:tcW w:w="708" w:type="dxa"/>
            <w:shd w:val="clear" w:color="auto" w:fill="FFFFCC"/>
          </w:tcPr>
          <w:p w:rsidR="00AE366F" w:rsidRPr="003D5369" w:rsidRDefault="00AE366F" w:rsidP="00F50A63">
            <w:pPr>
              <w:rPr>
                <w:rFonts w:cs="Arial"/>
                <w:sz w:val="20"/>
              </w:rPr>
            </w:pPr>
            <w:r w:rsidRPr="003D5369">
              <w:rPr>
                <w:rFonts w:cs="Arial"/>
                <w:sz w:val="20"/>
              </w:rPr>
              <w:t>N</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sidRPr="003D5369">
              <w:rPr>
                <w:rFonts w:cs="Arial"/>
                <w:b/>
                <w:i/>
                <w:sz w:val="20"/>
              </w:rPr>
              <w:t>285</w:t>
            </w:r>
          </w:p>
        </w:tc>
        <w:tc>
          <w:tcPr>
            <w:tcW w:w="709" w:type="dxa"/>
            <w:shd w:val="clear" w:color="auto" w:fill="FFFFCC"/>
          </w:tcPr>
          <w:p w:rsidR="00AE366F" w:rsidRPr="003D5369" w:rsidRDefault="00AE366F" w:rsidP="00F50A63">
            <w:pPr>
              <w:jc w:val="center"/>
              <w:rPr>
                <w:rFonts w:cs="Arial"/>
                <w:b/>
                <w:i/>
                <w:sz w:val="20"/>
              </w:rPr>
            </w:pPr>
          </w:p>
        </w:tc>
        <w:tc>
          <w:tcPr>
            <w:tcW w:w="347" w:type="dxa"/>
            <w:gridSpan w:val="2"/>
            <w:tcBorders>
              <w:right w:val="nil"/>
            </w:tcBorders>
            <w:shd w:val="clear" w:color="auto" w:fill="FFFFCC"/>
          </w:tcPr>
          <w:p w:rsidR="00AE366F" w:rsidRPr="003D5369" w:rsidRDefault="00AE366F" w:rsidP="00C5740D">
            <w:pPr>
              <w:jc w:val="left"/>
              <w:rPr>
                <w:rFonts w:cs="Arial"/>
                <w:i/>
                <w:sz w:val="20"/>
              </w:rPr>
            </w:pPr>
          </w:p>
        </w:tc>
        <w:tc>
          <w:tcPr>
            <w:tcW w:w="3402" w:type="dxa"/>
            <w:tcBorders>
              <w:left w:val="nil"/>
            </w:tcBorders>
            <w:shd w:val="clear" w:color="auto" w:fill="FFFFCC"/>
          </w:tcPr>
          <w:p w:rsidR="00AE366F" w:rsidRPr="003D5369" w:rsidRDefault="00AE366F" w:rsidP="00C5740D">
            <w:pPr>
              <w:jc w:val="left"/>
              <w:rPr>
                <w:rFonts w:cs="Arial"/>
                <w:i/>
                <w:sz w:val="20"/>
              </w:rPr>
            </w:pPr>
            <w:r w:rsidRPr="003D5369">
              <w:rPr>
                <w:rFonts w:cs="Arial"/>
                <w:i/>
                <w:sz w:val="20"/>
              </w:rPr>
              <w:t>Nom</w:t>
            </w:r>
          </w:p>
        </w:tc>
        <w:tc>
          <w:tcPr>
            <w:tcW w:w="3969" w:type="dxa"/>
            <w:shd w:val="clear" w:color="auto" w:fill="FFFFCC"/>
          </w:tcPr>
          <w:p w:rsidR="00AE366F" w:rsidRPr="003D5369" w:rsidRDefault="00AE366F" w:rsidP="00F50A63">
            <w:pPr>
              <w:rPr>
                <w:rFonts w:cs="Arial"/>
                <w:i/>
                <w:sz w:val="20"/>
              </w:rPr>
            </w:pPr>
          </w:p>
        </w:tc>
        <w:tc>
          <w:tcPr>
            <w:tcW w:w="981" w:type="dxa"/>
            <w:shd w:val="clear" w:color="auto" w:fill="FFFFCC"/>
          </w:tcPr>
          <w:p w:rsidR="00AE366F" w:rsidRPr="003D5369" w:rsidRDefault="00AE366F" w:rsidP="00F50A63">
            <w:pPr>
              <w:rPr>
                <w:rFonts w:cs="Arial"/>
                <w:i/>
                <w:sz w:val="20"/>
              </w:rPr>
            </w:pPr>
            <w:r w:rsidRPr="003D5369">
              <w:rPr>
                <w:rFonts w:cs="Arial"/>
                <w:i/>
                <w:sz w:val="20"/>
              </w:rPr>
              <w:t>Texte</w:t>
            </w:r>
          </w:p>
        </w:tc>
        <w:tc>
          <w:tcPr>
            <w:tcW w:w="708" w:type="dxa"/>
            <w:shd w:val="clear" w:color="auto" w:fill="FFFFCC"/>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b/>
                <w:i/>
                <w:sz w:val="20"/>
              </w:rPr>
            </w:pPr>
            <w:r w:rsidRPr="003D5369">
              <w:rPr>
                <w:rFonts w:cs="Arial"/>
                <w:b/>
                <w:i/>
                <w:sz w:val="20"/>
              </w:rPr>
              <w:lastRenderedPageBreak/>
              <w:t>286</w:t>
            </w:r>
          </w:p>
        </w:tc>
        <w:tc>
          <w:tcPr>
            <w:tcW w:w="709" w:type="dxa"/>
            <w:shd w:val="clear" w:color="auto" w:fill="FFFFCC"/>
          </w:tcPr>
          <w:p w:rsidR="00AE366F" w:rsidRPr="003D5369" w:rsidRDefault="00AE366F" w:rsidP="00F50A63">
            <w:pPr>
              <w:jc w:val="center"/>
              <w:rPr>
                <w:rFonts w:cs="Arial"/>
                <w:b/>
                <w:i/>
                <w:sz w:val="20"/>
              </w:rPr>
            </w:pPr>
          </w:p>
        </w:tc>
        <w:tc>
          <w:tcPr>
            <w:tcW w:w="347" w:type="dxa"/>
            <w:gridSpan w:val="2"/>
            <w:tcBorders>
              <w:right w:val="nil"/>
            </w:tcBorders>
            <w:shd w:val="clear" w:color="auto" w:fill="FFFFCC"/>
          </w:tcPr>
          <w:p w:rsidR="00AE366F" w:rsidRPr="003D5369" w:rsidRDefault="00AE366F" w:rsidP="00C5740D">
            <w:pPr>
              <w:jc w:val="left"/>
              <w:rPr>
                <w:rFonts w:cs="Arial"/>
                <w:i/>
                <w:sz w:val="20"/>
              </w:rPr>
            </w:pPr>
          </w:p>
        </w:tc>
        <w:tc>
          <w:tcPr>
            <w:tcW w:w="3402" w:type="dxa"/>
            <w:tcBorders>
              <w:left w:val="nil"/>
            </w:tcBorders>
            <w:shd w:val="clear" w:color="auto" w:fill="FFFFCC"/>
          </w:tcPr>
          <w:p w:rsidR="00AE366F" w:rsidRPr="003D5369" w:rsidRDefault="00AE366F" w:rsidP="00C5740D">
            <w:pPr>
              <w:jc w:val="left"/>
              <w:rPr>
                <w:rFonts w:cs="Arial"/>
                <w:i/>
                <w:sz w:val="20"/>
              </w:rPr>
            </w:pPr>
            <w:r w:rsidRPr="003D5369">
              <w:rPr>
                <w:rFonts w:cs="Arial"/>
                <w:i/>
                <w:sz w:val="20"/>
              </w:rPr>
              <w:t>Version</w:t>
            </w:r>
          </w:p>
        </w:tc>
        <w:tc>
          <w:tcPr>
            <w:tcW w:w="3969" w:type="dxa"/>
            <w:shd w:val="clear" w:color="auto" w:fill="FFFFCC"/>
          </w:tcPr>
          <w:p w:rsidR="00AE366F" w:rsidRPr="003D5369" w:rsidRDefault="00AE366F" w:rsidP="00F50A63">
            <w:pPr>
              <w:rPr>
                <w:rFonts w:cs="Arial"/>
                <w:i/>
                <w:sz w:val="20"/>
              </w:rPr>
            </w:pPr>
          </w:p>
        </w:tc>
        <w:tc>
          <w:tcPr>
            <w:tcW w:w="981" w:type="dxa"/>
            <w:shd w:val="clear" w:color="auto" w:fill="FFFFCC"/>
          </w:tcPr>
          <w:p w:rsidR="00AE366F" w:rsidRPr="003D5369" w:rsidRDefault="00AE366F" w:rsidP="00F50A63">
            <w:pPr>
              <w:rPr>
                <w:rFonts w:cs="Arial"/>
                <w:i/>
                <w:sz w:val="20"/>
              </w:rPr>
            </w:pPr>
            <w:r w:rsidRPr="003D5369">
              <w:rPr>
                <w:rFonts w:cs="Arial"/>
                <w:i/>
                <w:sz w:val="20"/>
              </w:rPr>
              <w:t>Texte</w:t>
            </w:r>
          </w:p>
        </w:tc>
        <w:tc>
          <w:tcPr>
            <w:tcW w:w="708" w:type="dxa"/>
            <w:shd w:val="clear" w:color="auto" w:fill="FFFFCC"/>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Pr>
          <w:p w:rsidR="00AE366F" w:rsidRPr="003D5369" w:rsidRDefault="00AE366F" w:rsidP="007643BB">
            <w:pPr>
              <w:jc w:val="center"/>
              <w:rPr>
                <w:rFonts w:cs="Arial"/>
                <w:i/>
                <w:sz w:val="20"/>
              </w:rPr>
            </w:pPr>
            <w:r w:rsidRPr="003D5369">
              <w:rPr>
                <w:rFonts w:cs="Arial"/>
                <w:i/>
                <w:sz w:val="20"/>
              </w:rPr>
              <w:t>287</w:t>
            </w:r>
          </w:p>
        </w:tc>
        <w:tc>
          <w:tcPr>
            <w:tcW w:w="709" w:type="dxa"/>
          </w:tcPr>
          <w:p w:rsidR="00AE366F" w:rsidRPr="003D5369" w:rsidRDefault="00AE366F" w:rsidP="00F50A63">
            <w:pPr>
              <w:jc w:val="center"/>
              <w:rPr>
                <w:rFonts w:cs="Arial"/>
                <w:i/>
                <w:sz w:val="20"/>
              </w:rPr>
            </w:pPr>
          </w:p>
        </w:tc>
        <w:tc>
          <w:tcPr>
            <w:tcW w:w="347" w:type="dxa"/>
            <w:gridSpan w:val="2"/>
            <w:tcBorders>
              <w:right w:val="nil"/>
            </w:tcBorders>
          </w:tcPr>
          <w:p w:rsidR="00AE366F" w:rsidRPr="003D5369" w:rsidRDefault="00AE366F" w:rsidP="00C5740D">
            <w:pPr>
              <w:jc w:val="left"/>
              <w:rPr>
                <w:rFonts w:cs="Arial"/>
                <w:i/>
                <w:sz w:val="20"/>
              </w:rPr>
            </w:pPr>
          </w:p>
        </w:tc>
        <w:tc>
          <w:tcPr>
            <w:tcW w:w="3402" w:type="dxa"/>
            <w:tcBorders>
              <w:left w:val="nil"/>
            </w:tcBorders>
          </w:tcPr>
          <w:p w:rsidR="00AE366F" w:rsidRPr="003D5369" w:rsidRDefault="00AE366F" w:rsidP="00C5740D">
            <w:pPr>
              <w:jc w:val="left"/>
              <w:rPr>
                <w:rFonts w:cs="Arial"/>
                <w:i/>
                <w:sz w:val="20"/>
              </w:rPr>
            </w:pPr>
            <w:r w:rsidRPr="003D5369">
              <w:rPr>
                <w:rFonts w:cs="Arial"/>
                <w:i/>
                <w:sz w:val="20"/>
              </w:rPr>
              <w:t>Spécification</w:t>
            </w:r>
          </w:p>
        </w:tc>
        <w:tc>
          <w:tcPr>
            <w:tcW w:w="3969" w:type="dxa"/>
          </w:tcPr>
          <w:p w:rsidR="00AE366F" w:rsidRPr="003D5369" w:rsidRDefault="00AE366F" w:rsidP="00F50A63">
            <w:pPr>
              <w:rPr>
                <w:rFonts w:cs="Arial"/>
                <w:i/>
                <w:sz w:val="20"/>
              </w:rPr>
            </w:pPr>
          </w:p>
        </w:tc>
        <w:tc>
          <w:tcPr>
            <w:tcW w:w="981" w:type="dxa"/>
          </w:tcPr>
          <w:p w:rsidR="00AE366F" w:rsidRPr="003D5369" w:rsidRDefault="00AE366F" w:rsidP="00F50A63">
            <w:pPr>
              <w:rPr>
                <w:rFonts w:cs="Arial"/>
                <w:i/>
                <w:sz w:val="20"/>
              </w:rPr>
            </w:pPr>
            <w:r w:rsidRPr="003D5369">
              <w:rPr>
                <w:rFonts w:cs="Arial"/>
                <w:i/>
                <w:sz w:val="20"/>
              </w:rPr>
              <w:t>Texte</w:t>
            </w:r>
          </w:p>
        </w:tc>
        <w:tc>
          <w:tcPr>
            <w:tcW w:w="708" w:type="dxa"/>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shd w:val="clear" w:color="auto" w:fill="FFFFCC"/>
          </w:tcPr>
          <w:p w:rsidR="00AE366F" w:rsidRPr="00265AD0" w:rsidRDefault="00AE366F" w:rsidP="007643BB">
            <w:pPr>
              <w:jc w:val="center"/>
              <w:rPr>
                <w:rFonts w:cs="Arial"/>
                <w:b/>
                <w:sz w:val="20"/>
              </w:rPr>
            </w:pPr>
          </w:p>
        </w:tc>
        <w:tc>
          <w:tcPr>
            <w:tcW w:w="709" w:type="dxa"/>
            <w:shd w:val="clear" w:color="auto" w:fill="FFFFCC"/>
          </w:tcPr>
          <w:p w:rsidR="00AE366F" w:rsidRPr="00265AD0" w:rsidRDefault="00AE366F" w:rsidP="00265AD0">
            <w:pPr>
              <w:jc w:val="center"/>
              <w:rPr>
                <w:rFonts w:cs="Arial"/>
                <w:b/>
                <w:sz w:val="20"/>
              </w:rPr>
            </w:pPr>
          </w:p>
        </w:tc>
        <w:tc>
          <w:tcPr>
            <w:tcW w:w="8699" w:type="dxa"/>
            <w:gridSpan w:val="5"/>
            <w:shd w:val="clear" w:color="auto" w:fill="FFFFCC"/>
          </w:tcPr>
          <w:p w:rsidR="00AE366F" w:rsidRPr="00485A43" w:rsidRDefault="00AE366F" w:rsidP="00265AD0">
            <w:pPr>
              <w:rPr>
                <w:rFonts w:cs="Arial"/>
                <w:sz w:val="20"/>
              </w:rPr>
            </w:pPr>
            <w:r w:rsidRPr="00485A43">
              <w:rPr>
                <w:rFonts w:cs="Arial"/>
                <w:sz w:val="20"/>
              </w:rPr>
              <w:t>Limites et contraintes légales d’accès et d’utilisation</w:t>
            </w:r>
          </w:p>
        </w:tc>
        <w:tc>
          <w:tcPr>
            <w:tcW w:w="708" w:type="dxa"/>
            <w:shd w:val="clear" w:color="auto" w:fill="FFFFCC"/>
          </w:tcPr>
          <w:p w:rsidR="00AE366F" w:rsidRPr="003D5369" w:rsidRDefault="00AE366F" w:rsidP="00265AD0">
            <w:pPr>
              <w:rPr>
                <w:rFonts w:cs="Arial"/>
                <w:sz w:val="20"/>
              </w:rPr>
            </w:pPr>
          </w:p>
        </w:tc>
      </w:tr>
      <w:tr w:rsidR="00AE366F" w:rsidRPr="00AE366F" w:rsidTr="00AE366F">
        <w:trPr>
          <w:cantSplit/>
          <w:trHeight w:val="113"/>
          <w:tblHeader/>
          <w:jc w:val="center"/>
        </w:trPr>
        <w:tc>
          <w:tcPr>
            <w:tcW w:w="709" w:type="dxa"/>
            <w:shd w:val="clear" w:color="auto" w:fill="FFFFCC"/>
          </w:tcPr>
          <w:p w:rsidR="00AE366F" w:rsidRPr="00AE366F" w:rsidRDefault="00AE366F" w:rsidP="007643BB">
            <w:pPr>
              <w:jc w:val="center"/>
              <w:rPr>
                <w:rFonts w:cs="Arial"/>
                <w:b/>
                <w:i/>
                <w:sz w:val="20"/>
              </w:rPr>
            </w:pPr>
            <w:r w:rsidRPr="00AE366F">
              <w:rPr>
                <w:rFonts w:cs="Arial"/>
                <w:b/>
                <w:i/>
                <w:sz w:val="20"/>
              </w:rPr>
              <w:t>74</w:t>
            </w:r>
          </w:p>
        </w:tc>
        <w:tc>
          <w:tcPr>
            <w:tcW w:w="709" w:type="dxa"/>
            <w:shd w:val="clear" w:color="auto" w:fill="FFFFCC"/>
          </w:tcPr>
          <w:p w:rsidR="00AE366F" w:rsidRPr="00AE366F" w:rsidRDefault="00AE366F" w:rsidP="00265AD0">
            <w:pPr>
              <w:jc w:val="center"/>
              <w:rPr>
                <w:rFonts w:cs="Arial"/>
                <w:b/>
                <w:i/>
                <w:sz w:val="20"/>
              </w:rPr>
            </w:pPr>
            <w:r w:rsidRPr="00AE366F">
              <w:rPr>
                <w:rFonts w:cs="Arial"/>
                <w:b/>
                <w:i/>
                <w:sz w:val="20"/>
              </w:rPr>
              <w:t>8.2</w:t>
            </w:r>
          </w:p>
        </w:tc>
        <w:tc>
          <w:tcPr>
            <w:tcW w:w="310" w:type="dxa"/>
            <w:tcBorders>
              <w:right w:val="nil"/>
            </w:tcBorders>
            <w:shd w:val="clear" w:color="auto" w:fill="FFFFCC"/>
          </w:tcPr>
          <w:p w:rsidR="00AE366F" w:rsidRPr="00AE366F" w:rsidRDefault="00AE366F" w:rsidP="00265AD0">
            <w:pPr>
              <w:jc w:val="left"/>
              <w:rPr>
                <w:rFonts w:cs="Arial"/>
                <w:i/>
                <w:sz w:val="20"/>
              </w:rPr>
            </w:pPr>
          </w:p>
        </w:tc>
        <w:tc>
          <w:tcPr>
            <w:tcW w:w="3439" w:type="dxa"/>
            <w:gridSpan w:val="2"/>
            <w:tcBorders>
              <w:left w:val="nil"/>
            </w:tcBorders>
            <w:shd w:val="clear" w:color="auto" w:fill="FFFFCC"/>
          </w:tcPr>
          <w:p w:rsidR="00AE366F" w:rsidRPr="00AE366F" w:rsidRDefault="00AE366F" w:rsidP="00FD123F">
            <w:pPr>
              <w:jc w:val="left"/>
              <w:rPr>
                <w:rFonts w:cs="Arial"/>
                <w:i/>
                <w:sz w:val="20"/>
              </w:rPr>
            </w:pPr>
            <w:r w:rsidRPr="00AE366F">
              <w:rPr>
                <w:rFonts w:cs="Arial"/>
                <w:i/>
                <w:sz w:val="20"/>
              </w:rPr>
              <w:t>Niveau de classification et de confidentialité de la donnée</w:t>
            </w:r>
          </w:p>
        </w:tc>
        <w:tc>
          <w:tcPr>
            <w:tcW w:w="3969" w:type="dxa"/>
            <w:shd w:val="clear" w:color="auto" w:fill="FFFFCC"/>
          </w:tcPr>
          <w:p w:rsidR="00AE366F" w:rsidRPr="00AE366F" w:rsidRDefault="00AE366F" w:rsidP="00265AD0">
            <w:pPr>
              <w:rPr>
                <w:rFonts w:cs="Arial"/>
                <w:i/>
                <w:sz w:val="20"/>
                <w:szCs w:val="20"/>
              </w:rPr>
            </w:pPr>
            <w:r w:rsidRPr="00AE366F">
              <w:rPr>
                <w:rFonts w:cs="Arial"/>
                <w:i/>
                <w:sz w:val="20"/>
                <w:szCs w:val="20"/>
              </w:rPr>
              <w:t>Non classifié (</w:t>
            </w:r>
            <w:proofErr w:type="spellStart"/>
            <w:r w:rsidRPr="00AE366F">
              <w:rPr>
                <w:rFonts w:cs="Arial"/>
                <w:i/>
                <w:sz w:val="20"/>
                <w:szCs w:val="20"/>
              </w:rPr>
              <w:t>unclassified</w:t>
            </w:r>
            <w:proofErr w:type="spellEnd"/>
            <w:r w:rsidRPr="00AE366F">
              <w:rPr>
                <w:rFonts w:cs="Arial"/>
                <w:i/>
                <w:sz w:val="20"/>
                <w:szCs w:val="20"/>
              </w:rPr>
              <w:t>)</w:t>
            </w:r>
          </w:p>
        </w:tc>
        <w:tc>
          <w:tcPr>
            <w:tcW w:w="981" w:type="dxa"/>
            <w:shd w:val="clear" w:color="auto" w:fill="FFFFCC"/>
          </w:tcPr>
          <w:p w:rsidR="00AE366F" w:rsidRPr="00AE366F" w:rsidRDefault="00AE366F" w:rsidP="00265AD0">
            <w:pPr>
              <w:rPr>
                <w:rFonts w:cs="Arial"/>
                <w:i/>
                <w:sz w:val="20"/>
              </w:rPr>
            </w:pPr>
            <w:r w:rsidRPr="00AE366F">
              <w:rPr>
                <w:rFonts w:cs="Arial"/>
                <w:i/>
                <w:sz w:val="20"/>
              </w:rPr>
              <w:t>Liste</w:t>
            </w:r>
          </w:p>
        </w:tc>
        <w:tc>
          <w:tcPr>
            <w:tcW w:w="708" w:type="dxa"/>
            <w:shd w:val="clear" w:color="auto" w:fill="FFFFCC"/>
          </w:tcPr>
          <w:p w:rsidR="00AE366F" w:rsidRPr="00AE366F" w:rsidRDefault="00AE366F" w:rsidP="00265AD0">
            <w:pPr>
              <w:rPr>
                <w:rFonts w:cs="Arial"/>
                <w:i/>
                <w:sz w:val="20"/>
              </w:rPr>
            </w:pPr>
            <w:r w:rsidRPr="00AE366F">
              <w:rPr>
                <w:rFonts w:cs="Arial"/>
                <w:i/>
                <w:sz w:val="20"/>
              </w:rPr>
              <w:t>1</w:t>
            </w:r>
          </w:p>
        </w:tc>
      </w:tr>
      <w:tr w:rsidR="00AE366F" w:rsidRPr="00AE366F" w:rsidTr="00AE366F">
        <w:trPr>
          <w:cantSplit/>
          <w:trHeight w:val="113"/>
          <w:tblHeader/>
          <w:jc w:val="center"/>
        </w:trPr>
        <w:tc>
          <w:tcPr>
            <w:tcW w:w="709" w:type="dxa"/>
            <w:shd w:val="clear" w:color="auto" w:fill="FFFFCC"/>
          </w:tcPr>
          <w:p w:rsidR="00AE366F" w:rsidRPr="00AE366F" w:rsidRDefault="00AE366F" w:rsidP="007643BB">
            <w:pPr>
              <w:jc w:val="center"/>
              <w:rPr>
                <w:rFonts w:cs="Arial"/>
                <w:b/>
                <w:i/>
                <w:sz w:val="20"/>
              </w:rPr>
            </w:pPr>
            <w:r w:rsidRPr="00AE366F">
              <w:rPr>
                <w:rFonts w:cs="Arial"/>
                <w:b/>
                <w:i/>
                <w:sz w:val="20"/>
              </w:rPr>
              <w:t>70/72</w:t>
            </w:r>
          </w:p>
        </w:tc>
        <w:tc>
          <w:tcPr>
            <w:tcW w:w="709" w:type="dxa"/>
            <w:shd w:val="clear" w:color="auto" w:fill="FFFFCC"/>
          </w:tcPr>
          <w:p w:rsidR="00AE366F" w:rsidRPr="00AE366F" w:rsidRDefault="00AE366F" w:rsidP="00C9528F">
            <w:pPr>
              <w:jc w:val="center"/>
              <w:rPr>
                <w:rFonts w:cs="Arial"/>
                <w:b/>
                <w:i/>
                <w:sz w:val="20"/>
              </w:rPr>
            </w:pPr>
            <w:r w:rsidRPr="00AE366F">
              <w:rPr>
                <w:rFonts w:cs="Arial"/>
                <w:b/>
                <w:i/>
                <w:sz w:val="20"/>
              </w:rPr>
              <w:t>8.2</w:t>
            </w:r>
          </w:p>
        </w:tc>
        <w:tc>
          <w:tcPr>
            <w:tcW w:w="310" w:type="dxa"/>
            <w:tcBorders>
              <w:right w:val="nil"/>
            </w:tcBorders>
            <w:shd w:val="clear" w:color="auto" w:fill="FFFFCC"/>
          </w:tcPr>
          <w:p w:rsidR="00AE366F" w:rsidRPr="00AE366F" w:rsidRDefault="00AE366F" w:rsidP="00265AD0">
            <w:pPr>
              <w:jc w:val="left"/>
              <w:rPr>
                <w:rFonts w:cs="Arial"/>
                <w:i/>
                <w:sz w:val="20"/>
              </w:rPr>
            </w:pPr>
          </w:p>
        </w:tc>
        <w:tc>
          <w:tcPr>
            <w:tcW w:w="3439" w:type="dxa"/>
            <w:gridSpan w:val="2"/>
            <w:tcBorders>
              <w:left w:val="nil"/>
            </w:tcBorders>
            <w:shd w:val="clear" w:color="auto" w:fill="FFFFCC"/>
          </w:tcPr>
          <w:p w:rsidR="00AE366F" w:rsidRPr="00AE366F" w:rsidRDefault="00AE366F" w:rsidP="00FD123F">
            <w:pPr>
              <w:jc w:val="left"/>
              <w:rPr>
                <w:rFonts w:cs="Arial"/>
                <w:i/>
                <w:sz w:val="20"/>
              </w:rPr>
            </w:pPr>
            <w:r w:rsidRPr="00AE366F">
              <w:rPr>
                <w:rFonts w:cs="Arial"/>
                <w:i/>
                <w:sz w:val="20"/>
              </w:rPr>
              <w:t>Contraintes légales d’accès public lié</w:t>
            </w:r>
            <w:r>
              <w:rPr>
                <w:rFonts w:cs="Arial"/>
                <w:i/>
                <w:sz w:val="20"/>
              </w:rPr>
              <w:t>es</w:t>
            </w:r>
            <w:r w:rsidRPr="00AE366F">
              <w:rPr>
                <w:rFonts w:cs="Arial"/>
                <w:i/>
                <w:sz w:val="20"/>
              </w:rPr>
              <w:t xml:space="preserve"> à INSPIRE</w:t>
            </w:r>
          </w:p>
        </w:tc>
        <w:tc>
          <w:tcPr>
            <w:tcW w:w="3969" w:type="dxa"/>
            <w:shd w:val="clear" w:color="auto" w:fill="FFFFCC"/>
          </w:tcPr>
          <w:p w:rsidR="00AE366F" w:rsidRPr="00AE366F" w:rsidRDefault="00AE366F" w:rsidP="00C9528F">
            <w:pPr>
              <w:jc w:val="left"/>
              <w:rPr>
                <w:rFonts w:cs="Arial"/>
                <w:i/>
                <w:sz w:val="20"/>
                <w:szCs w:val="20"/>
              </w:rPr>
            </w:pPr>
            <w:r w:rsidRPr="00AE366F">
              <w:rPr>
                <w:i/>
                <w:sz w:val="20"/>
                <w:szCs w:val="20"/>
              </w:rPr>
              <w:t>Pas de restriction d’accès public selon INSPIRE</w:t>
            </w:r>
          </w:p>
        </w:tc>
        <w:tc>
          <w:tcPr>
            <w:tcW w:w="981" w:type="dxa"/>
            <w:shd w:val="clear" w:color="auto" w:fill="FFFFCC"/>
          </w:tcPr>
          <w:p w:rsidR="00AE366F" w:rsidRPr="00AE366F" w:rsidRDefault="00AE366F" w:rsidP="00265AD0">
            <w:pPr>
              <w:rPr>
                <w:rFonts w:cs="Arial"/>
                <w:i/>
                <w:sz w:val="20"/>
              </w:rPr>
            </w:pPr>
            <w:r w:rsidRPr="00AE366F">
              <w:rPr>
                <w:rFonts w:cs="Arial"/>
                <w:i/>
                <w:sz w:val="20"/>
              </w:rPr>
              <w:t>Liste</w:t>
            </w:r>
          </w:p>
        </w:tc>
        <w:tc>
          <w:tcPr>
            <w:tcW w:w="708" w:type="dxa"/>
            <w:shd w:val="clear" w:color="auto" w:fill="FFFFCC"/>
          </w:tcPr>
          <w:p w:rsidR="00AE366F" w:rsidRPr="00AE366F" w:rsidRDefault="00AE366F" w:rsidP="00265AD0">
            <w:pPr>
              <w:rPr>
                <w:rFonts w:cs="Arial"/>
                <w:i/>
                <w:sz w:val="20"/>
              </w:rPr>
            </w:pPr>
            <w:r w:rsidRPr="00AE366F">
              <w:rPr>
                <w:rFonts w:cs="Arial"/>
                <w:i/>
                <w:sz w:val="20"/>
              </w:rPr>
              <w:t>N</w:t>
            </w:r>
          </w:p>
        </w:tc>
      </w:tr>
      <w:tr w:rsidR="00AE366F" w:rsidRPr="00AE366F" w:rsidTr="00AE366F">
        <w:trPr>
          <w:cantSplit/>
          <w:trHeight w:val="113"/>
          <w:tblHeader/>
          <w:jc w:val="center"/>
        </w:trPr>
        <w:tc>
          <w:tcPr>
            <w:tcW w:w="709" w:type="dxa"/>
            <w:shd w:val="clear" w:color="auto" w:fill="FFFFFF"/>
          </w:tcPr>
          <w:p w:rsidR="00AE366F" w:rsidRPr="00AE366F" w:rsidRDefault="00AE366F" w:rsidP="007643BB">
            <w:pPr>
              <w:jc w:val="center"/>
              <w:rPr>
                <w:rFonts w:cs="Arial"/>
                <w:b/>
                <w:i/>
                <w:sz w:val="20"/>
              </w:rPr>
            </w:pPr>
            <w:r w:rsidRPr="00AE366F">
              <w:rPr>
                <w:rFonts w:cs="Arial"/>
                <w:b/>
                <w:i/>
                <w:sz w:val="20"/>
              </w:rPr>
              <w:t>70/72</w:t>
            </w:r>
          </w:p>
        </w:tc>
        <w:tc>
          <w:tcPr>
            <w:tcW w:w="709" w:type="dxa"/>
            <w:shd w:val="clear" w:color="auto" w:fill="FFFFFF"/>
          </w:tcPr>
          <w:p w:rsidR="00AE366F" w:rsidRPr="00AE366F" w:rsidRDefault="00AE366F" w:rsidP="00C9528F">
            <w:pPr>
              <w:jc w:val="center"/>
              <w:rPr>
                <w:rFonts w:cs="Arial"/>
                <w:b/>
                <w:i/>
                <w:sz w:val="20"/>
              </w:rPr>
            </w:pPr>
          </w:p>
        </w:tc>
        <w:tc>
          <w:tcPr>
            <w:tcW w:w="310" w:type="dxa"/>
            <w:tcBorders>
              <w:right w:val="nil"/>
            </w:tcBorders>
            <w:shd w:val="clear" w:color="auto" w:fill="FFFFFF"/>
          </w:tcPr>
          <w:p w:rsidR="00AE366F" w:rsidRPr="00AE366F" w:rsidRDefault="00AE366F" w:rsidP="00C9528F">
            <w:pPr>
              <w:jc w:val="left"/>
              <w:rPr>
                <w:rFonts w:cs="Arial"/>
                <w:i/>
                <w:sz w:val="20"/>
              </w:rPr>
            </w:pPr>
          </w:p>
        </w:tc>
        <w:tc>
          <w:tcPr>
            <w:tcW w:w="3439" w:type="dxa"/>
            <w:gridSpan w:val="2"/>
            <w:tcBorders>
              <w:left w:val="nil"/>
            </w:tcBorders>
            <w:shd w:val="clear" w:color="auto" w:fill="FFFFFF"/>
          </w:tcPr>
          <w:p w:rsidR="00AE366F" w:rsidRPr="00AE366F" w:rsidRDefault="00AE366F" w:rsidP="00FD123F">
            <w:pPr>
              <w:jc w:val="left"/>
              <w:rPr>
                <w:rFonts w:cs="Arial"/>
                <w:i/>
                <w:sz w:val="20"/>
              </w:rPr>
            </w:pPr>
            <w:r w:rsidRPr="00AE366F">
              <w:rPr>
                <w:rFonts w:cs="Arial"/>
                <w:i/>
                <w:sz w:val="20"/>
              </w:rPr>
              <w:t>Autres contraintes légales d’accès public</w:t>
            </w:r>
          </w:p>
        </w:tc>
        <w:tc>
          <w:tcPr>
            <w:tcW w:w="3969" w:type="dxa"/>
            <w:shd w:val="clear" w:color="auto" w:fill="FFFFFF"/>
          </w:tcPr>
          <w:p w:rsidR="00AE366F" w:rsidRPr="00AE366F" w:rsidRDefault="00AE366F" w:rsidP="00C9528F">
            <w:pPr>
              <w:rPr>
                <w:rFonts w:cs="Arial"/>
                <w:i/>
                <w:sz w:val="20"/>
                <w:szCs w:val="20"/>
              </w:rPr>
            </w:pPr>
          </w:p>
        </w:tc>
        <w:tc>
          <w:tcPr>
            <w:tcW w:w="981" w:type="dxa"/>
            <w:shd w:val="clear" w:color="auto" w:fill="FFFFFF"/>
          </w:tcPr>
          <w:p w:rsidR="00AE366F" w:rsidRPr="00AE366F" w:rsidRDefault="00AE366F" w:rsidP="00C9528F">
            <w:pPr>
              <w:rPr>
                <w:rFonts w:cs="Arial"/>
                <w:i/>
                <w:sz w:val="20"/>
              </w:rPr>
            </w:pPr>
            <w:r w:rsidRPr="00AE366F">
              <w:rPr>
                <w:rFonts w:cs="Arial"/>
                <w:i/>
                <w:sz w:val="20"/>
              </w:rPr>
              <w:t>Texte</w:t>
            </w:r>
          </w:p>
        </w:tc>
        <w:tc>
          <w:tcPr>
            <w:tcW w:w="708" w:type="dxa"/>
            <w:shd w:val="clear" w:color="auto" w:fill="FFFFFF"/>
          </w:tcPr>
          <w:p w:rsidR="00AE366F" w:rsidRPr="00AE366F" w:rsidRDefault="00AE366F" w:rsidP="00C9528F">
            <w:pPr>
              <w:rPr>
                <w:rFonts w:cs="Arial"/>
                <w:i/>
                <w:sz w:val="20"/>
              </w:rPr>
            </w:pPr>
            <w:r w:rsidRPr="00AE366F">
              <w:rPr>
                <w:rFonts w:cs="Arial"/>
                <w:i/>
                <w:sz w:val="20"/>
              </w:rPr>
              <w:t>N</w:t>
            </w:r>
          </w:p>
        </w:tc>
      </w:tr>
      <w:tr w:rsidR="00AE366F" w:rsidRPr="00AE366F" w:rsidTr="00AE366F">
        <w:trPr>
          <w:cantSplit/>
          <w:trHeight w:val="113"/>
          <w:tblHeader/>
          <w:jc w:val="center"/>
        </w:trPr>
        <w:tc>
          <w:tcPr>
            <w:tcW w:w="709" w:type="dxa"/>
            <w:shd w:val="clear" w:color="auto" w:fill="FFFFCC"/>
          </w:tcPr>
          <w:p w:rsidR="00AE366F" w:rsidRPr="00AE366F" w:rsidRDefault="00AE366F" w:rsidP="007643BB">
            <w:pPr>
              <w:jc w:val="center"/>
              <w:rPr>
                <w:rFonts w:cs="Arial"/>
                <w:b/>
                <w:i/>
                <w:sz w:val="20"/>
              </w:rPr>
            </w:pPr>
            <w:r w:rsidRPr="00AE366F">
              <w:rPr>
                <w:rFonts w:cs="Arial"/>
                <w:b/>
                <w:i/>
                <w:sz w:val="20"/>
              </w:rPr>
              <w:t>68</w:t>
            </w:r>
          </w:p>
        </w:tc>
        <w:tc>
          <w:tcPr>
            <w:tcW w:w="709" w:type="dxa"/>
            <w:shd w:val="clear" w:color="auto" w:fill="FFFFCC"/>
          </w:tcPr>
          <w:p w:rsidR="00AE366F" w:rsidRPr="00AE366F" w:rsidRDefault="00AE366F" w:rsidP="00F50A63">
            <w:pPr>
              <w:jc w:val="center"/>
              <w:rPr>
                <w:rFonts w:cs="Arial"/>
                <w:b/>
                <w:i/>
                <w:sz w:val="20"/>
              </w:rPr>
            </w:pPr>
            <w:r w:rsidRPr="00AE366F">
              <w:rPr>
                <w:rFonts w:cs="Arial"/>
                <w:b/>
                <w:i/>
                <w:sz w:val="20"/>
              </w:rPr>
              <w:t>8.1</w:t>
            </w:r>
          </w:p>
        </w:tc>
        <w:tc>
          <w:tcPr>
            <w:tcW w:w="310" w:type="dxa"/>
            <w:tcBorders>
              <w:right w:val="nil"/>
            </w:tcBorders>
            <w:shd w:val="clear" w:color="auto" w:fill="FFFFCC"/>
          </w:tcPr>
          <w:p w:rsidR="00AE366F" w:rsidRPr="00AE366F" w:rsidRDefault="00AE366F" w:rsidP="00C5740D">
            <w:pPr>
              <w:jc w:val="left"/>
              <w:rPr>
                <w:rFonts w:cs="Arial"/>
                <w:i/>
                <w:sz w:val="20"/>
              </w:rPr>
            </w:pPr>
          </w:p>
        </w:tc>
        <w:tc>
          <w:tcPr>
            <w:tcW w:w="3439" w:type="dxa"/>
            <w:gridSpan w:val="2"/>
            <w:tcBorders>
              <w:left w:val="nil"/>
            </w:tcBorders>
            <w:shd w:val="clear" w:color="auto" w:fill="FFFFCC"/>
          </w:tcPr>
          <w:p w:rsidR="00AE366F" w:rsidRPr="00AE366F" w:rsidRDefault="00AE366F" w:rsidP="00FD123F">
            <w:pPr>
              <w:jc w:val="left"/>
              <w:rPr>
                <w:rFonts w:cs="Arial"/>
                <w:i/>
                <w:sz w:val="20"/>
              </w:rPr>
            </w:pPr>
            <w:r w:rsidRPr="00AE366F">
              <w:rPr>
                <w:rFonts w:cs="Arial"/>
                <w:i/>
                <w:sz w:val="20"/>
              </w:rPr>
              <w:t>Limites d’utilisation</w:t>
            </w:r>
          </w:p>
        </w:tc>
        <w:tc>
          <w:tcPr>
            <w:tcW w:w="3969" w:type="dxa"/>
            <w:shd w:val="clear" w:color="auto" w:fill="FFFFCC"/>
          </w:tcPr>
          <w:p w:rsidR="00AE366F" w:rsidRPr="00AE366F" w:rsidRDefault="00AE366F" w:rsidP="00244905">
            <w:pPr>
              <w:jc w:val="left"/>
              <w:rPr>
                <w:rFonts w:cs="Arial"/>
                <w:i/>
                <w:sz w:val="20"/>
                <w:szCs w:val="20"/>
              </w:rPr>
            </w:pPr>
            <w:r w:rsidRPr="00AE366F">
              <w:rPr>
                <w:rFonts w:cs="Arial"/>
                <w:i/>
                <w:sz w:val="20"/>
                <w:szCs w:val="20"/>
              </w:rPr>
              <w:t xml:space="preserve">Aucune </w:t>
            </w:r>
            <w:r w:rsidR="00244905">
              <w:rPr>
                <w:rFonts w:cs="Arial"/>
                <w:i/>
                <w:sz w:val="20"/>
                <w:szCs w:val="20"/>
              </w:rPr>
              <w:t xml:space="preserve">autre </w:t>
            </w:r>
            <w:r w:rsidRPr="00AE366F">
              <w:rPr>
                <w:rFonts w:cs="Arial"/>
                <w:i/>
                <w:sz w:val="20"/>
                <w:szCs w:val="20"/>
              </w:rPr>
              <w:t>condition</w:t>
            </w:r>
            <w:r w:rsidR="00244905">
              <w:rPr>
                <w:rFonts w:cs="Arial"/>
                <w:i/>
                <w:sz w:val="20"/>
                <w:szCs w:val="20"/>
              </w:rPr>
              <w:t xml:space="preserve"> légale</w:t>
            </w:r>
            <w:r w:rsidRPr="00AE366F">
              <w:rPr>
                <w:rFonts w:cs="Arial"/>
                <w:i/>
                <w:sz w:val="20"/>
                <w:szCs w:val="20"/>
              </w:rPr>
              <w:t xml:space="preserve"> ne s’applique</w:t>
            </w:r>
          </w:p>
        </w:tc>
        <w:tc>
          <w:tcPr>
            <w:tcW w:w="981" w:type="dxa"/>
            <w:shd w:val="clear" w:color="auto" w:fill="FFFFCC"/>
          </w:tcPr>
          <w:p w:rsidR="00AE366F" w:rsidRPr="00AE366F" w:rsidRDefault="00AE366F" w:rsidP="00F50A63">
            <w:pPr>
              <w:rPr>
                <w:rFonts w:cs="Arial"/>
                <w:i/>
                <w:sz w:val="20"/>
              </w:rPr>
            </w:pPr>
            <w:r w:rsidRPr="00AE366F">
              <w:rPr>
                <w:rFonts w:cs="Arial"/>
                <w:i/>
                <w:sz w:val="20"/>
              </w:rPr>
              <w:t>Texte</w:t>
            </w:r>
          </w:p>
        </w:tc>
        <w:tc>
          <w:tcPr>
            <w:tcW w:w="708" w:type="dxa"/>
            <w:shd w:val="clear" w:color="auto" w:fill="FFFFCC"/>
          </w:tcPr>
          <w:p w:rsidR="00AE366F" w:rsidRPr="00AE366F" w:rsidRDefault="00AE366F" w:rsidP="00F50A63">
            <w:pPr>
              <w:rPr>
                <w:rFonts w:cs="Arial"/>
                <w:i/>
                <w:sz w:val="20"/>
              </w:rPr>
            </w:pPr>
            <w:r w:rsidRPr="00AE366F">
              <w:rPr>
                <w:rFonts w:cs="Arial"/>
                <w:i/>
                <w:sz w:val="20"/>
              </w:rPr>
              <w:t>N</w:t>
            </w:r>
          </w:p>
        </w:tc>
      </w:tr>
      <w:tr w:rsidR="00AE366F" w:rsidRPr="003D5369" w:rsidTr="007643BB">
        <w:trPr>
          <w:cantSplit/>
          <w:trHeight w:val="113"/>
          <w:tblHeader/>
          <w:jc w:val="center"/>
        </w:trPr>
        <w:tc>
          <w:tcPr>
            <w:tcW w:w="709" w:type="dxa"/>
            <w:shd w:val="clear" w:color="auto" w:fill="FFFFCC"/>
          </w:tcPr>
          <w:p w:rsidR="00AE366F" w:rsidRPr="003D5369" w:rsidRDefault="00AE366F" w:rsidP="007643BB">
            <w:pPr>
              <w:jc w:val="center"/>
              <w:rPr>
                <w:rFonts w:cs="Arial"/>
                <w:sz w:val="20"/>
              </w:rPr>
            </w:pPr>
          </w:p>
        </w:tc>
        <w:tc>
          <w:tcPr>
            <w:tcW w:w="709" w:type="dxa"/>
            <w:shd w:val="clear" w:color="auto" w:fill="FFFFCC"/>
          </w:tcPr>
          <w:p w:rsidR="00AE366F" w:rsidRPr="003D5369" w:rsidRDefault="00AE366F" w:rsidP="00F50A63">
            <w:pPr>
              <w:jc w:val="center"/>
              <w:rPr>
                <w:rFonts w:cs="Arial"/>
                <w:sz w:val="20"/>
              </w:rPr>
            </w:pPr>
          </w:p>
        </w:tc>
        <w:tc>
          <w:tcPr>
            <w:tcW w:w="8699" w:type="dxa"/>
            <w:gridSpan w:val="5"/>
            <w:shd w:val="clear" w:color="auto" w:fill="FFFFCC"/>
          </w:tcPr>
          <w:p w:rsidR="00AE366F" w:rsidRPr="00485A43" w:rsidRDefault="00AE366F" w:rsidP="00E60608">
            <w:pPr>
              <w:rPr>
                <w:rFonts w:cs="Arial"/>
                <w:sz w:val="20"/>
              </w:rPr>
            </w:pPr>
            <w:r w:rsidRPr="00485A43">
              <w:rPr>
                <w:rFonts w:cs="Arial"/>
                <w:sz w:val="20"/>
              </w:rPr>
              <w:t xml:space="preserve">Accès </w:t>
            </w:r>
            <w:r w:rsidR="00E60608">
              <w:rPr>
                <w:rFonts w:cs="Arial"/>
                <w:sz w:val="20"/>
              </w:rPr>
              <w:t>aux données et documents associés</w:t>
            </w:r>
          </w:p>
        </w:tc>
        <w:tc>
          <w:tcPr>
            <w:tcW w:w="708" w:type="dxa"/>
            <w:shd w:val="clear" w:color="auto" w:fill="FFFFCC"/>
          </w:tcPr>
          <w:p w:rsidR="00AE366F" w:rsidRPr="003D5369" w:rsidRDefault="00AE366F" w:rsidP="00F50A63">
            <w:pPr>
              <w:rPr>
                <w:rFonts w:cs="Arial"/>
                <w:sz w:val="20"/>
              </w:rPr>
            </w:pPr>
            <w:r w:rsidRPr="003D5369">
              <w:rPr>
                <w:rFonts w:cs="Arial"/>
                <w:sz w:val="20"/>
              </w:rPr>
              <w:t>N</w:t>
            </w:r>
          </w:p>
        </w:tc>
      </w:tr>
      <w:tr w:rsidR="00AE366F" w:rsidRPr="003D5369" w:rsidTr="007643BB">
        <w:trPr>
          <w:cantSplit/>
          <w:trHeight w:val="113"/>
          <w:tblHeader/>
          <w:jc w:val="center"/>
        </w:trPr>
        <w:tc>
          <w:tcPr>
            <w:tcW w:w="709" w:type="dxa"/>
          </w:tcPr>
          <w:p w:rsidR="00AE366F" w:rsidRPr="003D5369" w:rsidRDefault="00AE366F" w:rsidP="007643BB">
            <w:pPr>
              <w:jc w:val="center"/>
              <w:rPr>
                <w:rFonts w:cs="Arial"/>
                <w:i/>
                <w:sz w:val="20"/>
              </w:rPr>
            </w:pPr>
            <w:r w:rsidRPr="003D5369">
              <w:rPr>
                <w:rFonts w:cs="Arial"/>
                <w:i/>
                <w:sz w:val="20"/>
              </w:rPr>
              <w:t>400</w:t>
            </w:r>
          </w:p>
        </w:tc>
        <w:tc>
          <w:tcPr>
            <w:tcW w:w="709" w:type="dxa"/>
          </w:tcPr>
          <w:p w:rsidR="00AE366F" w:rsidRPr="003D5369" w:rsidRDefault="00AE366F" w:rsidP="00F50A63">
            <w:pPr>
              <w:jc w:val="center"/>
              <w:rPr>
                <w:rFonts w:cs="Arial"/>
                <w:i/>
                <w:sz w:val="20"/>
              </w:rPr>
            </w:pPr>
          </w:p>
        </w:tc>
        <w:tc>
          <w:tcPr>
            <w:tcW w:w="347" w:type="dxa"/>
            <w:gridSpan w:val="2"/>
            <w:tcBorders>
              <w:right w:val="nil"/>
            </w:tcBorders>
          </w:tcPr>
          <w:p w:rsidR="00AE366F" w:rsidRPr="003D5369" w:rsidRDefault="00AE366F" w:rsidP="00C5740D">
            <w:pPr>
              <w:jc w:val="left"/>
              <w:rPr>
                <w:rFonts w:cs="Arial"/>
                <w:i/>
                <w:sz w:val="20"/>
              </w:rPr>
            </w:pPr>
          </w:p>
        </w:tc>
        <w:tc>
          <w:tcPr>
            <w:tcW w:w="3402" w:type="dxa"/>
            <w:tcBorders>
              <w:left w:val="nil"/>
            </w:tcBorders>
          </w:tcPr>
          <w:p w:rsidR="00AE366F" w:rsidRPr="003D5369" w:rsidRDefault="00AE366F" w:rsidP="00C5740D">
            <w:pPr>
              <w:jc w:val="left"/>
              <w:rPr>
                <w:rFonts w:cs="Arial"/>
                <w:i/>
                <w:sz w:val="20"/>
              </w:rPr>
            </w:pPr>
            <w:r w:rsidRPr="003D5369">
              <w:rPr>
                <w:rFonts w:cs="Arial"/>
                <w:i/>
                <w:sz w:val="20"/>
              </w:rPr>
              <w:t>Nom</w:t>
            </w:r>
          </w:p>
        </w:tc>
        <w:tc>
          <w:tcPr>
            <w:tcW w:w="3969" w:type="dxa"/>
          </w:tcPr>
          <w:p w:rsidR="00AE366F" w:rsidRPr="003D5369" w:rsidRDefault="00AE366F" w:rsidP="00F50A63">
            <w:pPr>
              <w:rPr>
                <w:rFonts w:cs="Arial"/>
                <w:i/>
                <w:sz w:val="20"/>
              </w:rPr>
            </w:pPr>
          </w:p>
        </w:tc>
        <w:tc>
          <w:tcPr>
            <w:tcW w:w="981" w:type="dxa"/>
          </w:tcPr>
          <w:p w:rsidR="00AE366F" w:rsidRPr="003D5369" w:rsidRDefault="00AE366F" w:rsidP="00F50A63">
            <w:pPr>
              <w:rPr>
                <w:rFonts w:cs="Arial"/>
                <w:i/>
                <w:sz w:val="20"/>
              </w:rPr>
            </w:pPr>
            <w:r w:rsidRPr="003D5369">
              <w:rPr>
                <w:rFonts w:cs="Arial"/>
                <w:i/>
                <w:sz w:val="20"/>
              </w:rPr>
              <w:t>Texte</w:t>
            </w:r>
          </w:p>
        </w:tc>
        <w:tc>
          <w:tcPr>
            <w:tcW w:w="708" w:type="dxa"/>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Pr>
          <w:p w:rsidR="00AE366F" w:rsidRPr="003D5369" w:rsidRDefault="00AE366F" w:rsidP="007643BB">
            <w:pPr>
              <w:jc w:val="center"/>
              <w:rPr>
                <w:rFonts w:cs="Arial"/>
                <w:i/>
                <w:sz w:val="20"/>
              </w:rPr>
            </w:pPr>
            <w:r w:rsidRPr="003D5369">
              <w:rPr>
                <w:rFonts w:cs="Arial"/>
                <w:i/>
                <w:sz w:val="20"/>
              </w:rPr>
              <w:t>401</w:t>
            </w:r>
          </w:p>
        </w:tc>
        <w:tc>
          <w:tcPr>
            <w:tcW w:w="709" w:type="dxa"/>
          </w:tcPr>
          <w:p w:rsidR="00AE366F" w:rsidRPr="003D5369" w:rsidRDefault="00AE366F" w:rsidP="00F50A63">
            <w:pPr>
              <w:jc w:val="center"/>
              <w:rPr>
                <w:rFonts w:cs="Arial"/>
                <w:i/>
                <w:sz w:val="20"/>
              </w:rPr>
            </w:pPr>
          </w:p>
        </w:tc>
        <w:tc>
          <w:tcPr>
            <w:tcW w:w="347" w:type="dxa"/>
            <w:gridSpan w:val="2"/>
            <w:tcBorders>
              <w:right w:val="nil"/>
            </w:tcBorders>
          </w:tcPr>
          <w:p w:rsidR="00AE366F" w:rsidRPr="003D5369" w:rsidRDefault="00AE366F" w:rsidP="00C5740D">
            <w:pPr>
              <w:jc w:val="left"/>
              <w:rPr>
                <w:rFonts w:cs="Arial"/>
                <w:i/>
                <w:sz w:val="20"/>
              </w:rPr>
            </w:pPr>
          </w:p>
        </w:tc>
        <w:tc>
          <w:tcPr>
            <w:tcW w:w="3402" w:type="dxa"/>
            <w:tcBorders>
              <w:left w:val="nil"/>
            </w:tcBorders>
          </w:tcPr>
          <w:p w:rsidR="00AE366F" w:rsidRPr="003D5369" w:rsidRDefault="00AE366F" w:rsidP="00C5740D">
            <w:pPr>
              <w:jc w:val="left"/>
              <w:rPr>
                <w:rFonts w:cs="Arial"/>
                <w:i/>
                <w:sz w:val="20"/>
              </w:rPr>
            </w:pPr>
            <w:r w:rsidRPr="003D5369">
              <w:rPr>
                <w:rFonts w:cs="Arial"/>
                <w:i/>
                <w:sz w:val="20"/>
              </w:rPr>
              <w:t>Description</w:t>
            </w:r>
          </w:p>
        </w:tc>
        <w:tc>
          <w:tcPr>
            <w:tcW w:w="3969" w:type="dxa"/>
          </w:tcPr>
          <w:p w:rsidR="00AE366F" w:rsidRPr="003D5369" w:rsidRDefault="00AE366F" w:rsidP="00F50A63">
            <w:pPr>
              <w:rPr>
                <w:rFonts w:cs="Arial"/>
                <w:i/>
                <w:sz w:val="20"/>
              </w:rPr>
            </w:pPr>
          </w:p>
        </w:tc>
        <w:tc>
          <w:tcPr>
            <w:tcW w:w="981" w:type="dxa"/>
          </w:tcPr>
          <w:p w:rsidR="00AE366F" w:rsidRPr="003D5369" w:rsidRDefault="00AE366F" w:rsidP="00F50A63">
            <w:pPr>
              <w:rPr>
                <w:rFonts w:cs="Arial"/>
                <w:i/>
                <w:sz w:val="20"/>
              </w:rPr>
            </w:pPr>
            <w:r w:rsidRPr="003D5369">
              <w:rPr>
                <w:rFonts w:cs="Arial"/>
                <w:i/>
                <w:sz w:val="20"/>
              </w:rPr>
              <w:t>Texte</w:t>
            </w:r>
          </w:p>
        </w:tc>
        <w:tc>
          <w:tcPr>
            <w:tcW w:w="708" w:type="dxa"/>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Borders>
              <w:bottom w:val="single" w:sz="4" w:space="0" w:color="auto"/>
            </w:tcBorders>
            <w:shd w:val="clear" w:color="auto" w:fill="FFFFCC"/>
          </w:tcPr>
          <w:p w:rsidR="00AE366F" w:rsidRPr="003D5369" w:rsidRDefault="00AE366F" w:rsidP="007643BB">
            <w:pPr>
              <w:jc w:val="center"/>
              <w:rPr>
                <w:rFonts w:cs="Arial"/>
                <w:b/>
                <w:i/>
                <w:sz w:val="20"/>
              </w:rPr>
            </w:pPr>
            <w:r w:rsidRPr="003D5369">
              <w:rPr>
                <w:rFonts w:cs="Arial"/>
                <w:b/>
                <w:i/>
                <w:sz w:val="20"/>
              </w:rPr>
              <w:t>397</w:t>
            </w:r>
          </w:p>
        </w:tc>
        <w:tc>
          <w:tcPr>
            <w:tcW w:w="709" w:type="dxa"/>
            <w:tcBorders>
              <w:bottom w:val="single" w:sz="4" w:space="0" w:color="auto"/>
            </w:tcBorders>
            <w:shd w:val="clear" w:color="auto" w:fill="FFFFCC"/>
          </w:tcPr>
          <w:p w:rsidR="00AE366F" w:rsidRPr="003D5369" w:rsidRDefault="00AE366F" w:rsidP="00F50A63">
            <w:pPr>
              <w:jc w:val="center"/>
              <w:rPr>
                <w:rFonts w:cs="Arial"/>
                <w:b/>
                <w:i/>
                <w:sz w:val="20"/>
              </w:rPr>
            </w:pPr>
            <w:r>
              <w:rPr>
                <w:rFonts w:cs="Arial"/>
                <w:b/>
                <w:i/>
                <w:sz w:val="20"/>
              </w:rPr>
              <w:t>1.4</w:t>
            </w:r>
          </w:p>
        </w:tc>
        <w:tc>
          <w:tcPr>
            <w:tcW w:w="347" w:type="dxa"/>
            <w:gridSpan w:val="2"/>
            <w:tcBorders>
              <w:bottom w:val="single" w:sz="4" w:space="0" w:color="auto"/>
              <w:right w:val="nil"/>
            </w:tcBorders>
            <w:shd w:val="clear" w:color="auto" w:fill="FFFFCC"/>
          </w:tcPr>
          <w:p w:rsidR="00AE366F" w:rsidRPr="003D5369" w:rsidRDefault="00AE366F" w:rsidP="00C5740D">
            <w:pPr>
              <w:jc w:val="left"/>
              <w:rPr>
                <w:rFonts w:cs="Arial"/>
                <w:i/>
                <w:sz w:val="20"/>
              </w:rPr>
            </w:pPr>
          </w:p>
        </w:tc>
        <w:tc>
          <w:tcPr>
            <w:tcW w:w="3402" w:type="dxa"/>
            <w:tcBorders>
              <w:left w:val="nil"/>
              <w:bottom w:val="single" w:sz="4" w:space="0" w:color="auto"/>
            </w:tcBorders>
            <w:shd w:val="clear" w:color="auto" w:fill="FFFFCC"/>
          </w:tcPr>
          <w:p w:rsidR="00AE366F" w:rsidRPr="003D5369" w:rsidRDefault="00AE366F" w:rsidP="00C5740D">
            <w:pPr>
              <w:jc w:val="left"/>
              <w:rPr>
                <w:rFonts w:cs="Arial"/>
                <w:i/>
                <w:sz w:val="20"/>
              </w:rPr>
            </w:pPr>
            <w:r w:rsidRPr="003D5369">
              <w:rPr>
                <w:rFonts w:cs="Arial"/>
                <w:i/>
                <w:sz w:val="20"/>
              </w:rPr>
              <w:t>URL</w:t>
            </w:r>
          </w:p>
        </w:tc>
        <w:tc>
          <w:tcPr>
            <w:tcW w:w="3969" w:type="dxa"/>
            <w:tcBorders>
              <w:bottom w:val="single" w:sz="4" w:space="0" w:color="auto"/>
            </w:tcBorders>
            <w:shd w:val="clear" w:color="auto" w:fill="FFFFCC"/>
          </w:tcPr>
          <w:p w:rsidR="00AE366F" w:rsidRPr="003D5369" w:rsidRDefault="00AE366F" w:rsidP="00F50A63">
            <w:pPr>
              <w:rPr>
                <w:rFonts w:cs="Arial"/>
                <w:i/>
                <w:sz w:val="20"/>
              </w:rPr>
            </w:pPr>
          </w:p>
        </w:tc>
        <w:tc>
          <w:tcPr>
            <w:tcW w:w="981" w:type="dxa"/>
            <w:tcBorders>
              <w:bottom w:val="single" w:sz="4" w:space="0" w:color="auto"/>
            </w:tcBorders>
            <w:shd w:val="clear" w:color="auto" w:fill="FFFFCC"/>
          </w:tcPr>
          <w:p w:rsidR="00AE366F" w:rsidRPr="003D5369" w:rsidRDefault="00AE366F" w:rsidP="00F50A63">
            <w:pPr>
              <w:rPr>
                <w:rFonts w:cs="Arial"/>
                <w:i/>
                <w:sz w:val="20"/>
              </w:rPr>
            </w:pPr>
            <w:r w:rsidRPr="003D5369">
              <w:rPr>
                <w:rFonts w:cs="Arial"/>
                <w:i/>
                <w:sz w:val="20"/>
              </w:rPr>
              <w:t>URL</w:t>
            </w:r>
          </w:p>
        </w:tc>
        <w:tc>
          <w:tcPr>
            <w:tcW w:w="708" w:type="dxa"/>
            <w:tcBorders>
              <w:bottom w:val="single" w:sz="4" w:space="0" w:color="auto"/>
            </w:tcBorders>
            <w:shd w:val="clear" w:color="auto" w:fill="FFFFCC"/>
          </w:tcPr>
          <w:p w:rsidR="00AE366F" w:rsidRPr="003D5369" w:rsidRDefault="00AE366F" w:rsidP="00F50A63">
            <w:pPr>
              <w:rPr>
                <w:rFonts w:cs="Arial"/>
                <w:i/>
                <w:sz w:val="20"/>
              </w:rPr>
            </w:pPr>
            <w:r w:rsidRPr="003D5369">
              <w:rPr>
                <w:rFonts w:cs="Arial"/>
                <w:i/>
                <w:sz w:val="20"/>
              </w:rPr>
              <w:t>1</w:t>
            </w:r>
          </w:p>
        </w:tc>
      </w:tr>
      <w:tr w:rsidR="00AE366F" w:rsidRPr="003D5369" w:rsidTr="007643BB">
        <w:trPr>
          <w:cantSplit/>
          <w:trHeight w:val="113"/>
          <w:tblHeader/>
          <w:jc w:val="center"/>
        </w:trPr>
        <w:tc>
          <w:tcPr>
            <w:tcW w:w="709" w:type="dxa"/>
            <w:tcBorders>
              <w:left w:val="nil"/>
              <w:bottom w:val="nil"/>
              <w:right w:val="nil"/>
            </w:tcBorders>
          </w:tcPr>
          <w:p w:rsidR="00AE366F" w:rsidRPr="003D5369" w:rsidRDefault="00AE366F" w:rsidP="00F50A63">
            <w:pPr>
              <w:jc w:val="center"/>
              <w:rPr>
                <w:rFonts w:cs="Arial"/>
                <w:b/>
                <w:i/>
                <w:sz w:val="18"/>
                <w:szCs w:val="18"/>
              </w:rPr>
            </w:pPr>
          </w:p>
        </w:tc>
        <w:tc>
          <w:tcPr>
            <w:tcW w:w="709" w:type="dxa"/>
            <w:tcBorders>
              <w:left w:val="nil"/>
              <w:bottom w:val="nil"/>
              <w:right w:val="nil"/>
            </w:tcBorders>
          </w:tcPr>
          <w:p w:rsidR="00AE366F" w:rsidRPr="003D5369" w:rsidRDefault="00AE366F" w:rsidP="00F50A63">
            <w:pPr>
              <w:jc w:val="center"/>
              <w:rPr>
                <w:rFonts w:cs="Arial"/>
                <w:b/>
                <w:i/>
                <w:sz w:val="18"/>
                <w:szCs w:val="18"/>
              </w:rPr>
            </w:pPr>
          </w:p>
        </w:tc>
        <w:tc>
          <w:tcPr>
            <w:tcW w:w="347" w:type="dxa"/>
            <w:gridSpan w:val="2"/>
            <w:tcBorders>
              <w:left w:val="nil"/>
              <w:bottom w:val="nil"/>
              <w:right w:val="nil"/>
            </w:tcBorders>
          </w:tcPr>
          <w:p w:rsidR="00AE366F" w:rsidRPr="003D5369" w:rsidRDefault="00AE366F" w:rsidP="00C5740D">
            <w:pPr>
              <w:jc w:val="left"/>
              <w:rPr>
                <w:rFonts w:cs="Arial"/>
                <w:i/>
                <w:sz w:val="18"/>
                <w:szCs w:val="18"/>
              </w:rPr>
            </w:pPr>
          </w:p>
        </w:tc>
        <w:tc>
          <w:tcPr>
            <w:tcW w:w="3402" w:type="dxa"/>
            <w:tcBorders>
              <w:left w:val="nil"/>
              <w:bottom w:val="nil"/>
              <w:right w:val="nil"/>
            </w:tcBorders>
          </w:tcPr>
          <w:p w:rsidR="00AE366F" w:rsidRPr="003D5369" w:rsidRDefault="00AE366F" w:rsidP="00C5740D">
            <w:pPr>
              <w:jc w:val="left"/>
              <w:rPr>
                <w:rFonts w:cs="Arial"/>
                <w:i/>
                <w:sz w:val="18"/>
                <w:szCs w:val="18"/>
              </w:rPr>
            </w:pPr>
          </w:p>
        </w:tc>
        <w:tc>
          <w:tcPr>
            <w:tcW w:w="3969" w:type="dxa"/>
            <w:tcBorders>
              <w:left w:val="nil"/>
              <w:bottom w:val="nil"/>
              <w:right w:val="nil"/>
            </w:tcBorders>
          </w:tcPr>
          <w:p w:rsidR="00AE366F" w:rsidRPr="003D5369" w:rsidRDefault="00AE366F" w:rsidP="00F50A63">
            <w:pPr>
              <w:rPr>
                <w:rFonts w:cs="Arial"/>
                <w:i/>
                <w:sz w:val="18"/>
                <w:szCs w:val="18"/>
              </w:rPr>
            </w:pPr>
          </w:p>
        </w:tc>
        <w:tc>
          <w:tcPr>
            <w:tcW w:w="981" w:type="dxa"/>
            <w:tcBorders>
              <w:left w:val="nil"/>
              <w:bottom w:val="nil"/>
              <w:right w:val="nil"/>
            </w:tcBorders>
          </w:tcPr>
          <w:p w:rsidR="00AE366F" w:rsidRPr="003D5369" w:rsidRDefault="00AE366F" w:rsidP="00F50A63">
            <w:pPr>
              <w:rPr>
                <w:rFonts w:cs="Arial"/>
                <w:i/>
                <w:sz w:val="18"/>
                <w:szCs w:val="18"/>
              </w:rPr>
            </w:pPr>
          </w:p>
        </w:tc>
        <w:tc>
          <w:tcPr>
            <w:tcW w:w="708" w:type="dxa"/>
            <w:tcBorders>
              <w:left w:val="nil"/>
              <w:bottom w:val="nil"/>
              <w:right w:val="nil"/>
            </w:tcBorders>
          </w:tcPr>
          <w:p w:rsidR="00AE366F" w:rsidRPr="003D5369" w:rsidRDefault="00AE366F" w:rsidP="00F50A63">
            <w:pPr>
              <w:rPr>
                <w:rFonts w:cs="Arial"/>
                <w:i/>
                <w:sz w:val="18"/>
                <w:szCs w:val="18"/>
              </w:rPr>
            </w:pPr>
          </w:p>
        </w:tc>
      </w:tr>
    </w:tbl>
    <w:p w:rsidR="00E93260" w:rsidRPr="00E93260" w:rsidRDefault="00F50A63" w:rsidP="00E93260">
      <w:pPr>
        <w:pStyle w:val="Titre1"/>
        <w:numPr>
          <w:ilvl w:val="0"/>
          <w:numId w:val="0"/>
        </w:numPr>
        <w:ind w:left="357" w:hanging="357"/>
        <w:jc w:val="left"/>
      </w:pPr>
      <w:r w:rsidRPr="003D5369">
        <w:br w:type="page"/>
      </w:r>
      <w:bookmarkStart w:id="94" w:name="_Toc328385212"/>
      <w:bookmarkStart w:id="95" w:name="_Toc323284987"/>
      <w:r w:rsidR="00E93260">
        <w:lastRenderedPageBreak/>
        <w:t xml:space="preserve">Annexe </w:t>
      </w:r>
      <w:r w:rsidR="00E93260" w:rsidRPr="00E93260">
        <w:t>2</w:t>
      </w:r>
      <w:r w:rsidR="00E93260" w:rsidRPr="003D5369">
        <w:t xml:space="preserve"> : </w:t>
      </w:r>
      <w:r w:rsidR="00E93260" w:rsidRPr="00E93260">
        <w:t>Liste des 23 langues officielles de l’union européenne</w:t>
      </w:r>
      <w:r w:rsidR="00E93260">
        <w:t xml:space="preserve"> selon la directive Inspire</w:t>
      </w:r>
      <w:bookmarkEnd w:id="94"/>
    </w:p>
    <w:p w:rsidR="00E93260" w:rsidRDefault="00E93260" w:rsidP="00E93260"/>
    <w:p w:rsidR="00A806FA" w:rsidRDefault="00A806FA" w:rsidP="00E93260">
      <w:r>
        <w:t>La directive européenne Inspire prévoit la possibilité de sélectionner une ou plusieurs langues parmi la liste des 23 langues officielles de l’union européenne présentées dans le tableau ci-dessous.</w:t>
      </w:r>
    </w:p>
    <w:p w:rsidR="004C5B49" w:rsidRDefault="004C5B49" w:rsidP="00E93260"/>
    <w:p w:rsidR="00A806FA" w:rsidRDefault="00A806FA" w:rsidP="00E93260">
      <w:r>
        <w:t>Afin de faciliter la saisie, dans le cadre du partenariat CIGAL, il a été décidé de proposer que les valeurs les plus fréquemment utilisées</w:t>
      </w:r>
      <w:r w:rsidR="004C5B49">
        <w:t xml:space="preserve"> au niveau local</w:t>
      </w:r>
      <w:r>
        <w:t>.</w:t>
      </w:r>
    </w:p>
    <w:p w:rsidR="00A806FA" w:rsidRDefault="00A806FA" w:rsidP="00E93260"/>
    <w:p w:rsidR="00A806FA" w:rsidRDefault="00A806FA" w:rsidP="00E932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3740"/>
        <w:gridCol w:w="2299"/>
      </w:tblGrid>
      <w:tr w:rsidR="00E93260" w:rsidRPr="00C34C04" w:rsidTr="00A806FA">
        <w:trPr>
          <w:trHeight w:val="70"/>
        </w:trPr>
        <w:tc>
          <w:tcPr>
            <w:tcW w:w="3739" w:type="dxa"/>
            <w:shd w:val="clear" w:color="auto" w:fill="BFBFBF"/>
          </w:tcPr>
          <w:p w:rsidR="00E93260" w:rsidRPr="00C34C04" w:rsidRDefault="00E93260" w:rsidP="00A806FA">
            <w:pPr>
              <w:jc w:val="center"/>
              <w:rPr>
                <w:rFonts w:cs="Arial"/>
                <w:b/>
                <w:sz w:val="20"/>
                <w:szCs w:val="20"/>
              </w:rPr>
            </w:pPr>
            <w:r w:rsidRPr="00C34C04">
              <w:rPr>
                <w:rFonts w:cs="Arial"/>
                <w:b/>
                <w:sz w:val="20"/>
                <w:szCs w:val="20"/>
              </w:rPr>
              <w:t>Nom en français</w:t>
            </w:r>
          </w:p>
        </w:tc>
        <w:tc>
          <w:tcPr>
            <w:tcW w:w="3740" w:type="dxa"/>
            <w:shd w:val="clear" w:color="auto" w:fill="BFBFBF"/>
          </w:tcPr>
          <w:p w:rsidR="00E93260" w:rsidRPr="00C34C04" w:rsidRDefault="00E93260" w:rsidP="00A806FA">
            <w:pPr>
              <w:jc w:val="center"/>
              <w:rPr>
                <w:rFonts w:cs="Arial"/>
                <w:b/>
                <w:sz w:val="20"/>
                <w:szCs w:val="20"/>
              </w:rPr>
            </w:pPr>
            <w:r w:rsidRPr="00C34C04">
              <w:rPr>
                <w:rFonts w:cs="Arial"/>
                <w:b/>
                <w:sz w:val="20"/>
                <w:szCs w:val="20"/>
              </w:rPr>
              <w:t>Nom en anglais</w:t>
            </w:r>
          </w:p>
        </w:tc>
        <w:tc>
          <w:tcPr>
            <w:tcW w:w="2299" w:type="dxa"/>
            <w:shd w:val="clear" w:color="auto" w:fill="BFBFBF"/>
          </w:tcPr>
          <w:p w:rsidR="00E93260" w:rsidRPr="00C34C04" w:rsidRDefault="00E93260" w:rsidP="00A806FA">
            <w:pPr>
              <w:jc w:val="center"/>
              <w:rPr>
                <w:rFonts w:cs="Arial"/>
                <w:b/>
                <w:sz w:val="20"/>
                <w:szCs w:val="20"/>
              </w:rPr>
            </w:pPr>
            <w:r w:rsidRPr="00C34C04">
              <w:rPr>
                <w:rFonts w:cs="Arial"/>
                <w:b/>
                <w:sz w:val="20"/>
                <w:szCs w:val="20"/>
              </w:rPr>
              <w:t>Code ISO 639-2</w:t>
            </w:r>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Bulgare</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Bulgarian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bul</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Tchèque</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Czech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cze</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Danois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Danish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dan</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Hollandais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Dutch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dut</w:t>
            </w:r>
            <w:proofErr w:type="spellEnd"/>
          </w:p>
        </w:tc>
      </w:tr>
      <w:tr w:rsidR="00E93260" w:rsidRPr="00BA524B" w:rsidTr="008C42AF">
        <w:tc>
          <w:tcPr>
            <w:tcW w:w="3739" w:type="dxa"/>
          </w:tcPr>
          <w:p w:rsidR="00E93260" w:rsidRPr="00BA524B" w:rsidRDefault="00E93260" w:rsidP="008C42AF">
            <w:pPr>
              <w:rPr>
                <w:rFonts w:cs="Arial"/>
                <w:sz w:val="20"/>
                <w:szCs w:val="20"/>
              </w:rPr>
            </w:pPr>
            <w:r w:rsidRPr="00BA524B">
              <w:rPr>
                <w:rFonts w:cs="Arial"/>
                <w:sz w:val="20"/>
                <w:szCs w:val="20"/>
              </w:rPr>
              <w:t>Anglais</w:t>
            </w:r>
          </w:p>
        </w:tc>
        <w:tc>
          <w:tcPr>
            <w:tcW w:w="3740" w:type="dxa"/>
          </w:tcPr>
          <w:p w:rsidR="00E93260" w:rsidRPr="00BA524B" w:rsidRDefault="00E93260" w:rsidP="008C42AF">
            <w:pPr>
              <w:autoSpaceDE w:val="0"/>
              <w:autoSpaceDN w:val="0"/>
              <w:adjustRightInd w:val="0"/>
              <w:rPr>
                <w:rFonts w:cs="Arial"/>
                <w:sz w:val="20"/>
                <w:szCs w:val="20"/>
                <w:lang w:val="en-US"/>
              </w:rPr>
            </w:pPr>
            <w:r w:rsidRPr="00BA524B">
              <w:rPr>
                <w:rFonts w:cs="Arial"/>
                <w:sz w:val="20"/>
                <w:szCs w:val="20"/>
                <w:lang w:val="en-US"/>
              </w:rPr>
              <w:t xml:space="preserve">English </w:t>
            </w:r>
          </w:p>
        </w:tc>
        <w:tc>
          <w:tcPr>
            <w:tcW w:w="2299" w:type="dxa"/>
          </w:tcPr>
          <w:p w:rsidR="00E93260" w:rsidRPr="00BA524B" w:rsidRDefault="00E93260" w:rsidP="008C42AF">
            <w:pPr>
              <w:autoSpaceDE w:val="0"/>
              <w:autoSpaceDN w:val="0"/>
              <w:adjustRightInd w:val="0"/>
              <w:rPr>
                <w:rFonts w:cs="Arial"/>
                <w:bCs/>
                <w:sz w:val="20"/>
                <w:szCs w:val="20"/>
                <w:lang w:val="en-US"/>
              </w:rPr>
            </w:pPr>
            <w:r w:rsidRPr="00BA524B">
              <w:rPr>
                <w:rFonts w:cs="Arial"/>
                <w:sz w:val="20"/>
                <w:szCs w:val="20"/>
                <w:lang w:val="en-US"/>
              </w:rPr>
              <w:t xml:space="preserve"> </w:t>
            </w:r>
            <w:r w:rsidRPr="00BA524B">
              <w:rPr>
                <w:rFonts w:cs="Arial"/>
                <w:bCs/>
                <w:sz w:val="20"/>
                <w:szCs w:val="20"/>
                <w:lang w:val="en-US"/>
              </w:rPr>
              <w:t>eng</w:t>
            </w:r>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Estonien</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Estonian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est</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Finlandais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Finnish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r w:rsidRPr="00BA524B">
              <w:rPr>
                <w:rFonts w:cs="Arial"/>
                <w:bCs/>
                <w:i/>
                <w:color w:val="595959"/>
                <w:sz w:val="20"/>
                <w:szCs w:val="20"/>
                <w:lang w:val="en-US"/>
              </w:rPr>
              <w:t>fin</w:t>
            </w:r>
          </w:p>
        </w:tc>
      </w:tr>
      <w:tr w:rsidR="00E93260" w:rsidRPr="00BA524B" w:rsidTr="008C42AF">
        <w:tc>
          <w:tcPr>
            <w:tcW w:w="3739" w:type="dxa"/>
          </w:tcPr>
          <w:p w:rsidR="00E93260" w:rsidRPr="00BA524B" w:rsidRDefault="00E93260" w:rsidP="008C42AF">
            <w:pPr>
              <w:rPr>
                <w:rFonts w:cs="Arial"/>
                <w:sz w:val="20"/>
                <w:szCs w:val="20"/>
              </w:rPr>
            </w:pPr>
            <w:r w:rsidRPr="00BA524B">
              <w:rPr>
                <w:rFonts w:cs="Arial"/>
                <w:sz w:val="20"/>
                <w:szCs w:val="20"/>
              </w:rPr>
              <w:t>Français</w:t>
            </w:r>
          </w:p>
        </w:tc>
        <w:tc>
          <w:tcPr>
            <w:tcW w:w="3740" w:type="dxa"/>
          </w:tcPr>
          <w:p w:rsidR="00E93260" w:rsidRPr="00BA524B" w:rsidRDefault="00E93260" w:rsidP="008C42AF">
            <w:pPr>
              <w:autoSpaceDE w:val="0"/>
              <w:autoSpaceDN w:val="0"/>
              <w:adjustRightInd w:val="0"/>
              <w:rPr>
                <w:rFonts w:cs="Arial"/>
                <w:sz w:val="20"/>
                <w:szCs w:val="20"/>
                <w:lang w:val="en-US"/>
              </w:rPr>
            </w:pPr>
            <w:r w:rsidRPr="00BA524B">
              <w:rPr>
                <w:rFonts w:cs="Arial"/>
                <w:sz w:val="20"/>
                <w:szCs w:val="20"/>
                <w:lang w:val="en-US"/>
              </w:rPr>
              <w:t xml:space="preserve">French </w:t>
            </w:r>
          </w:p>
        </w:tc>
        <w:tc>
          <w:tcPr>
            <w:tcW w:w="2299" w:type="dxa"/>
          </w:tcPr>
          <w:p w:rsidR="00E93260" w:rsidRPr="00BA524B" w:rsidRDefault="00E93260" w:rsidP="008C42AF">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fre</w:t>
            </w:r>
            <w:proofErr w:type="spellEnd"/>
          </w:p>
        </w:tc>
      </w:tr>
      <w:tr w:rsidR="00E93260" w:rsidRPr="00BA524B" w:rsidTr="008C42AF">
        <w:tc>
          <w:tcPr>
            <w:tcW w:w="3739" w:type="dxa"/>
          </w:tcPr>
          <w:p w:rsidR="00E93260" w:rsidRPr="00BA524B" w:rsidRDefault="00E93260" w:rsidP="008C42AF">
            <w:pPr>
              <w:rPr>
                <w:rFonts w:cs="Arial"/>
                <w:sz w:val="20"/>
                <w:szCs w:val="20"/>
              </w:rPr>
            </w:pPr>
            <w:r w:rsidRPr="00BA524B">
              <w:rPr>
                <w:rFonts w:cs="Arial"/>
                <w:sz w:val="20"/>
                <w:szCs w:val="20"/>
              </w:rPr>
              <w:t>Allemand</w:t>
            </w:r>
          </w:p>
        </w:tc>
        <w:tc>
          <w:tcPr>
            <w:tcW w:w="3740" w:type="dxa"/>
          </w:tcPr>
          <w:p w:rsidR="00E93260" w:rsidRPr="00BA524B" w:rsidRDefault="00E93260" w:rsidP="008C42AF">
            <w:pPr>
              <w:autoSpaceDE w:val="0"/>
              <w:autoSpaceDN w:val="0"/>
              <w:adjustRightInd w:val="0"/>
              <w:rPr>
                <w:rFonts w:cs="Arial"/>
                <w:sz w:val="20"/>
                <w:szCs w:val="20"/>
                <w:lang w:val="en-US"/>
              </w:rPr>
            </w:pPr>
            <w:r w:rsidRPr="00BA524B">
              <w:rPr>
                <w:rFonts w:cs="Arial"/>
                <w:sz w:val="20"/>
                <w:szCs w:val="20"/>
                <w:lang w:val="en-US"/>
              </w:rPr>
              <w:t xml:space="preserve">German </w:t>
            </w:r>
          </w:p>
        </w:tc>
        <w:tc>
          <w:tcPr>
            <w:tcW w:w="2299" w:type="dxa"/>
          </w:tcPr>
          <w:p w:rsidR="00E93260" w:rsidRPr="00BA524B" w:rsidRDefault="00E93260" w:rsidP="008C42AF">
            <w:pPr>
              <w:autoSpaceDE w:val="0"/>
              <w:autoSpaceDN w:val="0"/>
              <w:adjustRightInd w:val="0"/>
              <w:rPr>
                <w:rFonts w:cs="Arial"/>
                <w:bCs/>
                <w:sz w:val="20"/>
                <w:szCs w:val="20"/>
                <w:lang w:val="en-US"/>
              </w:rPr>
            </w:pPr>
            <w:r w:rsidRPr="00BA524B">
              <w:rPr>
                <w:rFonts w:cs="Arial"/>
                <w:sz w:val="20"/>
                <w:szCs w:val="20"/>
                <w:lang w:val="en-US"/>
              </w:rPr>
              <w:t xml:space="preserve"> </w:t>
            </w:r>
            <w:proofErr w:type="spellStart"/>
            <w:r w:rsidRPr="00BA524B">
              <w:rPr>
                <w:rFonts w:cs="Arial"/>
                <w:bCs/>
                <w:sz w:val="20"/>
                <w:szCs w:val="20"/>
                <w:lang w:val="en-US"/>
              </w:rPr>
              <w:t>ger</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Grecque</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Greek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gre</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Hongrois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Hungarian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hun</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Irlandais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Irish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gle</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Italien</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Italian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ita</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Letton</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Latvian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lav</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Lithuanien</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Lithuanian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r w:rsidRPr="00BA524B">
              <w:rPr>
                <w:rFonts w:cs="Arial"/>
                <w:bCs/>
                <w:i/>
                <w:color w:val="595959"/>
                <w:sz w:val="20"/>
                <w:szCs w:val="20"/>
                <w:lang w:val="en-US"/>
              </w:rPr>
              <w:t>lit</w:t>
            </w:r>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Maltais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Maltese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mlt</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Polonais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Polish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pol</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Portugais</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Portuguese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por</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Roumain</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Romanian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r w:rsidRPr="00BA524B">
              <w:rPr>
                <w:rFonts w:cs="Arial"/>
                <w:bCs/>
                <w:i/>
                <w:color w:val="595959"/>
                <w:sz w:val="20"/>
                <w:szCs w:val="20"/>
                <w:lang w:val="en-US"/>
              </w:rPr>
              <w:t>rum</w:t>
            </w:r>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Slovaque</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Slovak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slo</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Slovène</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Slovenian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proofErr w:type="spellStart"/>
            <w:r w:rsidRPr="00BA524B">
              <w:rPr>
                <w:rFonts w:cs="Arial"/>
                <w:bCs/>
                <w:i/>
                <w:color w:val="595959"/>
                <w:sz w:val="20"/>
                <w:szCs w:val="20"/>
                <w:lang w:val="en-US"/>
              </w:rPr>
              <w:t>slv</w:t>
            </w:r>
            <w:proofErr w:type="spellEnd"/>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Espagnol</w:t>
            </w:r>
          </w:p>
        </w:tc>
        <w:tc>
          <w:tcPr>
            <w:tcW w:w="3740" w:type="dxa"/>
          </w:tcPr>
          <w:p w:rsidR="00E93260" w:rsidRPr="00BA524B" w:rsidRDefault="00E93260" w:rsidP="008C42AF">
            <w:pPr>
              <w:autoSpaceDE w:val="0"/>
              <w:autoSpaceDN w:val="0"/>
              <w:adjustRightInd w:val="0"/>
              <w:rPr>
                <w:rFonts w:cs="Arial"/>
                <w:i/>
                <w:color w:val="595959"/>
                <w:sz w:val="20"/>
                <w:szCs w:val="20"/>
                <w:lang w:val="en-US"/>
              </w:rPr>
            </w:pPr>
            <w:r w:rsidRPr="00BA524B">
              <w:rPr>
                <w:rFonts w:cs="Arial"/>
                <w:i/>
                <w:color w:val="595959"/>
                <w:sz w:val="20"/>
                <w:szCs w:val="20"/>
                <w:lang w:val="en-US"/>
              </w:rPr>
              <w:t xml:space="preserve">Spanish </w:t>
            </w:r>
          </w:p>
        </w:tc>
        <w:tc>
          <w:tcPr>
            <w:tcW w:w="2299" w:type="dxa"/>
          </w:tcPr>
          <w:p w:rsidR="00E93260" w:rsidRPr="00BA524B" w:rsidRDefault="00E93260" w:rsidP="008C42AF">
            <w:pPr>
              <w:autoSpaceDE w:val="0"/>
              <w:autoSpaceDN w:val="0"/>
              <w:adjustRightInd w:val="0"/>
              <w:rPr>
                <w:rFonts w:cs="Arial"/>
                <w:bCs/>
                <w:i/>
                <w:color w:val="595959"/>
                <w:sz w:val="20"/>
                <w:szCs w:val="20"/>
                <w:lang w:val="en-US"/>
              </w:rPr>
            </w:pPr>
            <w:r w:rsidRPr="00BA524B">
              <w:rPr>
                <w:rFonts w:cs="Arial"/>
                <w:i/>
                <w:color w:val="595959"/>
                <w:sz w:val="20"/>
                <w:szCs w:val="20"/>
                <w:lang w:val="en-US"/>
              </w:rPr>
              <w:t xml:space="preserve"> </w:t>
            </w:r>
            <w:r w:rsidRPr="00BA524B">
              <w:rPr>
                <w:rFonts w:cs="Arial"/>
                <w:bCs/>
                <w:i/>
                <w:color w:val="595959"/>
                <w:sz w:val="20"/>
                <w:szCs w:val="20"/>
                <w:lang w:val="en-US"/>
              </w:rPr>
              <w:t>spa</w:t>
            </w:r>
          </w:p>
        </w:tc>
      </w:tr>
      <w:tr w:rsidR="00E93260" w:rsidRPr="00BA524B" w:rsidTr="008C42AF">
        <w:tc>
          <w:tcPr>
            <w:tcW w:w="3739" w:type="dxa"/>
          </w:tcPr>
          <w:p w:rsidR="00E93260" w:rsidRPr="00BA524B" w:rsidRDefault="00E93260" w:rsidP="008C42AF">
            <w:pPr>
              <w:rPr>
                <w:rFonts w:cs="Arial"/>
                <w:i/>
                <w:color w:val="595959"/>
                <w:sz w:val="20"/>
                <w:szCs w:val="20"/>
              </w:rPr>
            </w:pPr>
            <w:r w:rsidRPr="00BA524B">
              <w:rPr>
                <w:rFonts w:cs="Arial"/>
                <w:i/>
                <w:color w:val="595959"/>
                <w:sz w:val="20"/>
                <w:szCs w:val="20"/>
              </w:rPr>
              <w:t>Suédois</w:t>
            </w:r>
          </w:p>
        </w:tc>
        <w:tc>
          <w:tcPr>
            <w:tcW w:w="3740" w:type="dxa"/>
          </w:tcPr>
          <w:p w:rsidR="00E93260" w:rsidRPr="00BA524B" w:rsidRDefault="00E93260" w:rsidP="008C42AF">
            <w:pPr>
              <w:rPr>
                <w:rFonts w:cs="Arial"/>
                <w:i/>
                <w:color w:val="595959"/>
                <w:sz w:val="20"/>
                <w:szCs w:val="20"/>
              </w:rPr>
            </w:pPr>
            <w:proofErr w:type="spellStart"/>
            <w:r w:rsidRPr="00BA524B">
              <w:rPr>
                <w:rFonts w:cs="Arial"/>
                <w:i/>
                <w:color w:val="595959"/>
                <w:sz w:val="20"/>
                <w:szCs w:val="20"/>
              </w:rPr>
              <w:t>Swedish</w:t>
            </w:r>
            <w:proofErr w:type="spellEnd"/>
            <w:r w:rsidRPr="00BA524B">
              <w:rPr>
                <w:rFonts w:cs="Arial"/>
                <w:i/>
                <w:color w:val="595959"/>
                <w:sz w:val="20"/>
                <w:szCs w:val="20"/>
              </w:rPr>
              <w:t xml:space="preserve"> </w:t>
            </w:r>
          </w:p>
        </w:tc>
        <w:tc>
          <w:tcPr>
            <w:tcW w:w="2299" w:type="dxa"/>
          </w:tcPr>
          <w:p w:rsidR="00E93260" w:rsidRPr="00BA524B" w:rsidRDefault="00E93260" w:rsidP="008C42AF">
            <w:pPr>
              <w:rPr>
                <w:rFonts w:cs="Arial"/>
                <w:i/>
                <w:color w:val="595959"/>
                <w:sz w:val="20"/>
                <w:szCs w:val="20"/>
              </w:rPr>
            </w:pPr>
            <w:r w:rsidRPr="00BA524B">
              <w:rPr>
                <w:rFonts w:cs="Arial"/>
                <w:i/>
                <w:color w:val="595959"/>
                <w:sz w:val="20"/>
                <w:szCs w:val="20"/>
              </w:rPr>
              <w:t xml:space="preserve"> </w:t>
            </w:r>
            <w:proofErr w:type="spellStart"/>
            <w:r w:rsidRPr="00BA524B">
              <w:rPr>
                <w:rFonts w:cs="Arial"/>
                <w:bCs/>
                <w:i/>
                <w:color w:val="595959"/>
                <w:sz w:val="20"/>
                <w:szCs w:val="20"/>
              </w:rPr>
              <w:t>swe</w:t>
            </w:r>
            <w:proofErr w:type="spellEnd"/>
          </w:p>
        </w:tc>
      </w:tr>
    </w:tbl>
    <w:p w:rsidR="00E93260" w:rsidRDefault="00E93260" w:rsidP="00E93260"/>
    <w:p w:rsidR="00E93260" w:rsidRDefault="00E93260" w:rsidP="00E93260">
      <w:pPr>
        <w:rPr>
          <w:rFonts w:cs="Arial"/>
          <w:szCs w:val="22"/>
          <w:u w:val="single"/>
        </w:rPr>
      </w:pPr>
    </w:p>
    <w:p w:rsidR="00E93260" w:rsidRDefault="00E93260" w:rsidP="00E93260">
      <w:pPr>
        <w:rPr>
          <w:rFonts w:cs="Arial"/>
          <w:szCs w:val="22"/>
          <w:u w:val="single"/>
        </w:rPr>
      </w:pPr>
    </w:p>
    <w:p w:rsidR="00E93260" w:rsidRDefault="00E93260" w:rsidP="00E93260">
      <w:pPr>
        <w:rPr>
          <w:rFonts w:cs="Arial"/>
          <w:szCs w:val="22"/>
          <w:u w:val="single"/>
        </w:rPr>
      </w:pPr>
    </w:p>
    <w:p w:rsidR="00E93260" w:rsidRPr="004C5B49" w:rsidRDefault="00E93260" w:rsidP="00E93260">
      <w:pPr>
        <w:pStyle w:val="Titre1"/>
        <w:numPr>
          <w:ilvl w:val="0"/>
          <w:numId w:val="0"/>
        </w:numPr>
        <w:ind w:left="357" w:hanging="357"/>
        <w:jc w:val="left"/>
      </w:pPr>
      <w:r>
        <w:br w:type="page"/>
      </w:r>
      <w:bookmarkStart w:id="96" w:name="_Toc328385213"/>
      <w:r>
        <w:lastRenderedPageBreak/>
        <w:t>Annexe 3</w:t>
      </w:r>
      <w:r w:rsidRPr="003D5369">
        <w:t xml:space="preserve"> : </w:t>
      </w:r>
      <w:r w:rsidRPr="00E93260">
        <w:t>Liste des jeux de caractères de la norme ISO 1911</w:t>
      </w:r>
      <w:r w:rsidR="004C5B49">
        <w:t>5</w:t>
      </w:r>
      <w:bookmarkEnd w:id="96"/>
    </w:p>
    <w:p w:rsidR="00E93260" w:rsidRDefault="00E93260" w:rsidP="00E93260">
      <w:pPr>
        <w:rPr>
          <w:rFonts w:cs="Arial"/>
          <w:szCs w:val="22"/>
        </w:rPr>
      </w:pPr>
    </w:p>
    <w:p w:rsidR="00A806FA" w:rsidRPr="004C5B49" w:rsidRDefault="00A806FA" w:rsidP="00E93260">
      <w:r>
        <w:rPr>
          <w:rFonts w:cs="Arial"/>
          <w:szCs w:val="22"/>
        </w:rPr>
        <w:t>La norme ISO 19115 prévoit une liste complète de valeurs pour définir l’encodage des caractères d’une fiche de description ou d’une donnée</w:t>
      </w:r>
      <w:r w:rsidR="004C5B49">
        <w:rPr>
          <w:rFonts w:cs="Arial"/>
          <w:szCs w:val="22"/>
        </w:rPr>
        <w:t xml:space="preserve"> (liste </w:t>
      </w:r>
      <w:r w:rsidR="004C5B49">
        <w:t xml:space="preserve">B.5.10 </w:t>
      </w:r>
      <w:proofErr w:type="spellStart"/>
      <w:r w:rsidR="004C5B49">
        <w:t>MD_CharacterSetCode</w:t>
      </w:r>
      <w:proofErr w:type="spellEnd"/>
      <w:r w:rsidR="004C5B49">
        <w:t>)</w:t>
      </w:r>
      <w:r w:rsidR="004C5B49" w:rsidRPr="004C5B49">
        <w:rPr>
          <w:rFonts w:cs="Arial"/>
          <w:szCs w:val="22"/>
        </w:rPr>
        <w:t xml:space="preserve"> </w:t>
      </w:r>
      <w:r w:rsidR="004C5B49">
        <w:rPr>
          <w:rFonts w:cs="Arial"/>
          <w:szCs w:val="22"/>
        </w:rPr>
        <w:t xml:space="preserve">présentée dans le tableau </w:t>
      </w:r>
      <w:r w:rsidR="004C5B49">
        <w:t>ci-dessous</w:t>
      </w:r>
      <w:r w:rsidR="004C5B49">
        <w:rPr>
          <w:rFonts w:cs="Arial"/>
          <w:szCs w:val="22"/>
        </w:rPr>
        <w:t>.</w:t>
      </w:r>
    </w:p>
    <w:p w:rsidR="004C5B49" w:rsidRDefault="004C5B49" w:rsidP="00E93260">
      <w:pPr>
        <w:rPr>
          <w:rFonts w:cs="Arial"/>
          <w:szCs w:val="22"/>
        </w:rPr>
      </w:pPr>
    </w:p>
    <w:p w:rsidR="004C5B49" w:rsidRDefault="004C5B49" w:rsidP="00E93260">
      <w:pPr>
        <w:rPr>
          <w:rFonts w:cs="Arial"/>
          <w:szCs w:val="22"/>
        </w:rPr>
      </w:pPr>
      <w:r>
        <w:rPr>
          <w:rFonts w:cs="Arial"/>
          <w:szCs w:val="22"/>
        </w:rPr>
        <w:t xml:space="preserve">Afin de faciliter la saisie, </w:t>
      </w:r>
      <w:r>
        <w:t>dans le cadre du partenariat CIGAL, il a été décidé de proposer que les valeurs les plus fréquemment utilisées au niveau local.</w:t>
      </w:r>
      <w:r>
        <w:rPr>
          <w:rFonts w:cs="Arial"/>
          <w:szCs w:val="22"/>
        </w:rPr>
        <w:t xml:space="preserve"> </w:t>
      </w:r>
    </w:p>
    <w:p w:rsidR="004C5B49" w:rsidRDefault="004C5B49" w:rsidP="00E93260">
      <w:pPr>
        <w:rPr>
          <w:rFonts w:cs="Arial"/>
          <w:szCs w:val="22"/>
        </w:rPr>
      </w:pPr>
    </w:p>
    <w:tbl>
      <w:tblPr>
        <w:tblW w:w="10185" w:type="dxa"/>
        <w:jc w:val="center"/>
        <w:tblInd w:w="65" w:type="dxa"/>
        <w:tblCellMar>
          <w:left w:w="70" w:type="dxa"/>
          <w:right w:w="70" w:type="dxa"/>
        </w:tblCellMar>
        <w:tblLook w:val="04A0"/>
      </w:tblPr>
      <w:tblGrid>
        <w:gridCol w:w="700"/>
        <w:gridCol w:w="1559"/>
        <w:gridCol w:w="7926"/>
      </w:tblGrid>
      <w:tr w:rsidR="00E93260" w:rsidRPr="00A806FA" w:rsidTr="00A806FA">
        <w:trPr>
          <w:trHeight w:val="7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BFBFBF"/>
            <w:hideMark/>
          </w:tcPr>
          <w:p w:rsidR="00E93260" w:rsidRPr="00A806FA" w:rsidRDefault="00E93260" w:rsidP="00A806FA">
            <w:pPr>
              <w:jc w:val="center"/>
              <w:rPr>
                <w:rFonts w:cs="Arial"/>
                <w:b/>
                <w:sz w:val="20"/>
                <w:szCs w:val="20"/>
              </w:rPr>
            </w:pPr>
            <w:r w:rsidRPr="00A806FA">
              <w:rPr>
                <w:rFonts w:cs="Arial"/>
                <w:b/>
                <w:sz w:val="20"/>
                <w:szCs w:val="20"/>
              </w:rPr>
              <w:t>Id</w:t>
            </w:r>
          </w:p>
        </w:tc>
        <w:tc>
          <w:tcPr>
            <w:tcW w:w="1559" w:type="dxa"/>
            <w:tcBorders>
              <w:top w:val="single" w:sz="4" w:space="0" w:color="000000"/>
              <w:left w:val="nil"/>
              <w:bottom w:val="single" w:sz="4" w:space="0" w:color="000000"/>
              <w:right w:val="nil"/>
            </w:tcBorders>
            <w:shd w:val="clear" w:color="auto" w:fill="BFBFBF"/>
            <w:hideMark/>
          </w:tcPr>
          <w:p w:rsidR="00E93260" w:rsidRPr="00A806FA" w:rsidRDefault="00E93260" w:rsidP="00A806FA">
            <w:pPr>
              <w:jc w:val="center"/>
              <w:rPr>
                <w:rFonts w:cs="Arial"/>
                <w:b/>
                <w:sz w:val="20"/>
                <w:szCs w:val="20"/>
              </w:rPr>
            </w:pPr>
            <w:r w:rsidRPr="00A806FA">
              <w:rPr>
                <w:rFonts w:cs="Arial"/>
                <w:b/>
                <w:sz w:val="20"/>
                <w:szCs w:val="20"/>
              </w:rPr>
              <w:t>Valeur</w:t>
            </w:r>
          </w:p>
        </w:tc>
        <w:tc>
          <w:tcPr>
            <w:tcW w:w="7926" w:type="dxa"/>
            <w:tcBorders>
              <w:top w:val="single" w:sz="4" w:space="0" w:color="auto"/>
              <w:left w:val="single" w:sz="4" w:space="0" w:color="auto"/>
              <w:bottom w:val="single" w:sz="4" w:space="0" w:color="auto"/>
              <w:right w:val="single" w:sz="4" w:space="0" w:color="auto"/>
            </w:tcBorders>
            <w:shd w:val="clear" w:color="auto" w:fill="BFBFBF"/>
            <w:hideMark/>
          </w:tcPr>
          <w:p w:rsidR="00E93260" w:rsidRPr="00A806FA" w:rsidRDefault="00E93260" w:rsidP="00A806FA">
            <w:pPr>
              <w:jc w:val="center"/>
              <w:rPr>
                <w:rFonts w:cs="Arial"/>
                <w:b/>
                <w:sz w:val="20"/>
                <w:szCs w:val="20"/>
              </w:rPr>
            </w:pPr>
            <w:r w:rsidRPr="00A806FA">
              <w:rPr>
                <w:rFonts w:cs="Arial"/>
                <w:b/>
                <w:sz w:val="20"/>
                <w:szCs w:val="20"/>
              </w:rPr>
              <w:t>Nom du standard de codage des caractères</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ucs2</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16-bit fixed size Universal Character Set, based on ISO/IEC 10646</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ucs4</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32-bit fixed size Universal Character Set, based on ISO/IEC 10646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3</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utf7</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7-bit variable size UCS Transfer Format, based on ISO/IEC 10646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color w:val="000000"/>
                <w:sz w:val="20"/>
                <w:szCs w:val="20"/>
              </w:rPr>
            </w:pPr>
            <w:r w:rsidRPr="00BA524B">
              <w:rPr>
                <w:rFonts w:cs="Arial"/>
                <w:color w:val="000000"/>
                <w:sz w:val="20"/>
                <w:szCs w:val="20"/>
              </w:rPr>
              <w:t>4</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color w:val="000000"/>
                <w:sz w:val="20"/>
                <w:szCs w:val="20"/>
              </w:rPr>
            </w:pPr>
            <w:r w:rsidRPr="00BA524B">
              <w:rPr>
                <w:rFonts w:cs="Arial"/>
                <w:color w:val="000000"/>
                <w:sz w:val="20"/>
                <w:szCs w:val="20"/>
              </w:rPr>
              <w:t>utf8</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color w:val="000000"/>
                <w:sz w:val="20"/>
                <w:szCs w:val="20"/>
                <w:lang w:val="en-US"/>
              </w:rPr>
            </w:pPr>
            <w:r w:rsidRPr="00BA524B">
              <w:rPr>
                <w:rFonts w:cs="Arial"/>
                <w:color w:val="000000"/>
                <w:sz w:val="20"/>
                <w:szCs w:val="20"/>
                <w:lang w:val="en-US"/>
              </w:rPr>
              <w:t xml:space="preserve">8-bit variable size UCS Transfer Format, based on ISO/IEC 10646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5</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sz w:val="20"/>
                <w:szCs w:val="20"/>
              </w:rPr>
            </w:pPr>
            <w:r w:rsidRPr="00BA524B">
              <w:rPr>
                <w:rFonts w:cs="Arial"/>
                <w:sz w:val="20"/>
                <w:szCs w:val="20"/>
              </w:rPr>
              <w:t>utf16</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lang w:val="en-US"/>
              </w:rPr>
            </w:pPr>
            <w:r w:rsidRPr="00BA524B">
              <w:rPr>
                <w:rFonts w:cs="Arial"/>
                <w:sz w:val="20"/>
                <w:szCs w:val="20"/>
                <w:lang w:val="en-US"/>
              </w:rPr>
              <w:t xml:space="preserve">16-bit variable size UCS Transfer Format, based on ISO/IEC 10646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6</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sz w:val="20"/>
                <w:szCs w:val="20"/>
              </w:rPr>
            </w:pPr>
            <w:r w:rsidRPr="00BA524B">
              <w:rPr>
                <w:rFonts w:cs="Arial"/>
                <w:sz w:val="20"/>
                <w:szCs w:val="20"/>
              </w:rPr>
              <w:t>8859part1</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lang w:val="en-US"/>
              </w:rPr>
            </w:pPr>
            <w:r w:rsidRPr="00BA524B">
              <w:rPr>
                <w:rFonts w:cs="Arial"/>
                <w:sz w:val="20"/>
                <w:szCs w:val="20"/>
                <w:lang w:val="en-US"/>
              </w:rPr>
              <w:t xml:space="preserve">ISO/IEC 8859-1, Information technology – 8-bit single-byte coded graphic character sets  – Part 1: Latin alphabet No. 1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7</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8859part2</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8859-2, Information technology – 8-bit single-byte coded graphic character sets  Part 2: Latin alphabet No. 2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8</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8859part3</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8859-3, Information technology –  8-bit single-byte coded graphic character sets – Part 3: Latin alphabet No. 3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9</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8859part4</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8859-4, Information technology – 8-bit single-byte coded graphic character sets – Part 4: Latin alphabet No. 4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10</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8859part5</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8859-51, Information technology – 8-bit single-byte coded graphic character sets – Part 5: Latin/Cyrillic alphabet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11</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8859part6</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8859-6, Information technology – 8-bit single-byte coded graphic character sets – Part 6: Latin/Arabic alphabet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12</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8859part7</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8859-7, Information technology – 8-bit single-byte coded graphic character sets – Part 7: Latin/Greek alphabet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13</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8859part8</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8859-8, Information technology – 8-bit single-byte coded graphic character sets – Part 8: Latin/Hebrew alphabet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14</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8859part9</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ISO/IEC8859-9, Information technology –  8-bit single-byte coded graphic character sets – Part 9: Latin alphabet No. 5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15</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8859part10</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8859-10, Information technology – 8-bit single-byte coded graphic character sets – Part 10: Latin alphabet No. 6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16</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8859part11</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8859-11, Information technology – 8-bit single-byte coded graphic character sets – Part 11: Latin/Thai alphabet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18</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8859part13</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8859-13, Information technology – 8-bit single-byte coded graphic character sets – Part 13: Latin alphabet No. 7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19</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8859part14</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ISO/IEC 8859-14, Information technology – 8-bit single-byte coded graphic character sets – Part 14: Latin alphabet No. 8 (Celtic)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20</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sz w:val="20"/>
                <w:szCs w:val="20"/>
              </w:rPr>
            </w:pPr>
            <w:r w:rsidRPr="00BA524B">
              <w:rPr>
                <w:rFonts w:cs="Arial"/>
                <w:sz w:val="20"/>
                <w:szCs w:val="20"/>
              </w:rPr>
              <w:t>8859part15</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lang w:val="en-US"/>
              </w:rPr>
            </w:pPr>
            <w:r w:rsidRPr="00BA524B">
              <w:rPr>
                <w:rFonts w:cs="Arial"/>
                <w:sz w:val="20"/>
                <w:szCs w:val="20"/>
                <w:lang w:val="en-US"/>
              </w:rPr>
              <w:t xml:space="preserve">ISO/IEC 8859-15, Information technology – 8-bit single-byte coded graphic character sets – Part 15: Latin alphabet No. 9 </w:t>
            </w:r>
          </w:p>
        </w:tc>
      </w:tr>
      <w:tr w:rsidR="00E93260" w:rsidRPr="003520C7" w:rsidTr="008C42AF">
        <w:trPr>
          <w:trHeight w:val="510"/>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21</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sz w:val="20"/>
                <w:szCs w:val="20"/>
              </w:rPr>
            </w:pPr>
            <w:r w:rsidRPr="00BA524B">
              <w:rPr>
                <w:rFonts w:cs="Arial"/>
                <w:sz w:val="20"/>
                <w:szCs w:val="20"/>
              </w:rPr>
              <w:t>8859part16</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lang w:val="en-US"/>
              </w:rPr>
            </w:pPr>
            <w:r w:rsidRPr="00BA524B">
              <w:rPr>
                <w:rFonts w:cs="Arial"/>
                <w:sz w:val="20"/>
                <w:szCs w:val="20"/>
                <w:lang w:val="en-US"/>
              </w:rPr>
              <w:t>ISO/IEC 8859-16, Information technology – 8-bit single-byte coded graphic character sets – Part 16: Latin alphabet No. 10</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22</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jis</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proofErr w:type="spellStart"/>
            <w:r w:rsidRPr="00BA524B">
              <w:rPr>
                <w:rFonts w:cs="Arial"/>
                <w:i/>
                <w:color w:val="595959"/>
                <w:sz w:val="20"/>
                <w:szCs w:val="20"/>
                <w:lang w:val="en-US"/>
              </w:rPr>
              <w:t>japanese</w:t>
            </w:r>
            <w:proofErr w:type="spellEnd"/>
            <w:r w:rsidRPr="00BA524B">
              <w:rPr>
                <w:rFonts w:cs="Arial"/>
                <w:i/>
                <w:color w:val="595959"/>
                <w:sz w:val="20"/>
                <w:szCs w:val="20"/>
                <w:lang w:val="en-US"/>
              </w:rPr>
              <w:t xml:space="preserve"> code set used for electronic transmission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23</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shiftJIS</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proofErr w:type="spellStart"/>
            <w:r w:rsidRPr="00BA524B">
              <w:rPr>
                <w:rFonts w:cs="Arial"/>
                <w:i/>
                <w:color w:val="595959"/>
                <w:sz w:val="20"/>
                <w:szCs w:val="20"/>
                <w:lang w:val="en-US"/>
              </w:rPr>
              <w:t>japanese</w:t>
            </w:r>
            <w:proofErr w:type="spellEnd"/>
            <w:r w:rsidRPr="00BA524B">
              <w:rPr>
                <w:rFonts w:cs="Arial"/>
                <w:i/>
                <w:color w:val="595959"/>
                <w:sz w:val="20"/>
                <w:szCs w:val="20"/>
                <w:lang w:val="en-US"/>
              </w:rPr>
              <w:t xml:space="preserve"> code set used on MS-DOS based machines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24</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eucJP</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proofErr w:type="spellStart"/>
            <w:r w:rsidRPr="00BA524B">
              <w:rPr>
                <w:rFonts w:cs="Arial"/>
                <w:i/>
                <w:color w:val="595959"/>
                <w:sz w:val="20"/>
                <w:szCs w:val="20"/>
                <w:lang w:val="en-US"/>
              </w:rPr>
              <w:t>japanese</w:t>
            </w:r>
            <w:proofErr w:type="spellEnd"/>
            <w:r w:rsidRPr="00BA524B">
              <w:rPr>
                <w:rFonts w:cs="Arial"/>
                <w:i/>
                <w:color w:val="595959"/>
                <w:sz w:val="20"/>
                <w:szCs w:val="20"/>
                <w:lang w:val="en-US"/>
              </w:rPr>
              <w:t xml:space="preserve"> code set used on UNIX based machines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25</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usAscii</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united states ASCII code set (ISO 646 US) </w:t>
            </w:r>
          </w:p>
        </w:tc>
      </w:tr>
      <w:tr w:rsidR="00E93260" w:rsidRPr="00BA524B"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26</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ebcdic</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 xml:space="preserve">ibm mainframe code set </w:t>
            </w:r>
          </w:p>
        </w:tc>
      </w:tr>
      <w:tr w:rsidR="00E93260" w:rsidRPr="00BA524B"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27</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proofErr w:type="spellStart"/>
            <w:r w:rsidRPr="00BA524B">
              <w:rPr>
                <w:rFonts w:cs="Arial"/>
                <w:i/>
                <w:color w:val="595959"/>
                <w:sz w:val="20"/>
                <w:szCs w:val="20"/>
              </w:rPr>
              <w:t>eucKR</w:t>
            </w:r>
            <w:proofErr w:type="spellEnd"/>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korean</w:t>
            </w:r>
            <w:proofErr w:type="spellEnd"/>
            <w:r w:rsidRPr="00BA524B">
              <w:rPr>
                <w:rFonts w:cs="Arial"/>
                <w:i/>
                <w:color w:val="595959"/>
                <w:sz w:val="20"/>
                <w:szCs w:val="20"/>
              </w:rPr>
              <w:t xml:space="preserve"> code set </w:t>
            </w:r>
          </w:p>
        </w:tc>
      </w:tr>
      <w:tr w:rsidR="00E93260" w:rsidRPr="003520C7"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28</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big5</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lang w:val="en-US"/>
              </w:rPr>
            </w:pPr>
            <w:r w:rsidRPr="00BA524B">
              <w:rPr>
                <w:rFonts w:cs="Arial"/>
                <w:i/>
                <w:color w:val="595959"/>
                <w:sz w:val="20"/>
                <w:szCs w:val="20"/>
                <w:lang w:val="en-US"/>
              </w:rPr>
              <w:t xml:space="preserve">traditional Chinese code set used in Taiwan, Hong Kong of China and other areas </w:t>
            </w:r>
          </w:p>
        </w:tc>
      </w:tr>
      <w:tr w:rsidR="00E93260" w:rsidRPr="00BA524B" w:rsidTr="008C42AF">
        <w:trPr>
          <w:trHeight w:val="255"/>
          <w:jc w:val="center"/>
        </w:trPr>
        <w:tc>
          <w:tcPr>
            <w:tcW w:w="700" w:type="dxa"/>
            <w:tcBorders>
              <w:top w:val="nil"/>
              <w:left w:val="single" w:sz="4" w:space="0" w:color="000000"/>
              <w:bottom w:val="single" w:sz="4" w:space="0" w:color="000000"/>
              <w:right w:val="single" w:sz="4" w:space="0" w:color="000000"/>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29</w:t>
            </w:r>
          </w:p>
        </w:tc>
        <w:tc>
          <w:tcPr>
            <w:tcW w:w="1559" w:type="dxa"/>
            <w:tcBorders>
              <w:top w:val="nil"/>
              <w:left w:val="nil"/>
              <w:bottom w:val="single" w:sz="4" w:space="0" w:color="000000"/>
              <w:right w:val="nil"/>
            </w:tcBorders>
            <w:shd w:val="clear" w:color="auto" w:fill="auto"/>
            <w:hideMark/>
          </w:tcPr>
          <w:p w:rsidR="00E93260" w:rsidRPr="00BA524B" w:rsidRDefault="00E93260" w:rsidP="008C42AF">
            <w:pPr>
              <w:jc w:val="center"/>
              <w:outlineLvl w:val="0"/>
              <w:rPr>
                <w:rFonts w:cs="Arial"/>
                <w:i/>
                <w:color w:val="595959"/>
                <w:sz w:val="20"/>
                <w:szCs w:val="20"/>
              </w:rPr>
            </w:pPr>
            <w:r w:rsidRPr="00BA524B">
              <w:rPr>
                <w:rFonts w:cs="Arial"/>
                <w:i/>
                <w:color w:val="595959"/>
                <w:sz w:val="20"/>
                <w:szCs w:val="20"/>
              </w:rPr>
              <w:t>GB2312</w:t>
            </w:r>
          </w:p>
        </w:tc>
        <w:tc>
          <w:tcPr>
            <w:tcW w:w="792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simplified</w:t>
            </w:r>
            <w:proofErr w:type="spellEnd"/>
            <w:r w:rsidRPr="00BA524B">
              <w:rPr>
                <w:rFonts w:cs="Arial"/>
                <w:i/>
                <w:color w:val="595959"/>
                <w:sz w:val="20"/>
                <w:szCs w:val="20"/>
              </w:rPr>
              <w:t xml:space="preserve"> </w:t>
            </w:r>
            <w:proofErr w:type="spellStart"/>
            <w:r w:rsidRPr="00BA524B">
              <w:rPr>
                <w:rFonts w:cs="Arial"/>
                <w:i/>
                <w:color w:val="595959"/>
                <w:sz w:val="20"/>
                <w:szCs w:val="20"/>
              </w:rPr>
              <w:t>Chinese</w:t>
            </w:r>
            <w:proofErr w:type="spellEnd"/>
            <w:r w:rsidRPr="00BA524B">
              <w:rPr>
                <w:rFonts w:cs="Arial"/>
                <w:i/>
                <w:color w:val="595959"/>
                <w:sz w:val="20"/>
                <w:szCs w:val="20"/>
              </w:rPr>
              <w:t xml:space="preserve"> code set </w:t>
            </w:r>
          </w:p>
        </w:tc>
      </w:tr>
    </w:tbl>
    <w:p w:rsidR="00E93260" w:rsidRDefault="00E93260" w:rsidP="00E93260"/>
    <w:p w:rsidR="00E93260" w:rsidRPr="00E93260" w:rsidRDefault="00E93260" w:rsidP="00E93260">
      <w:pPr>
        <w:pStyle w:val="Titre1"/>
        <w:numPr>
          <w:ilvl w:val="0"/>
          <w:numId w:val="0"/>
        </w:numPr>
        <w:ind w:left="357" w:hanging="357"/>
        <w:jc w:val="left"/>
      </w:pPr>
      <w:r>
        <w:br w:type="page"/>
      </w:r>
      <w:bookmarkStart w:id="97" w:name="_Toc328385214"/>
      <w:r>
        <w:lastRenderedPageBreak/>
        <w:t>Annexe 4</w:t>
      </w:r>
      <w:r w:rsidRPr="003D5369">
        <w:t xml:space="preserve"> : </w:t>
      </w:r>
      <w:r w:rsidRPr="00E93260">
        <w:t>Liste des types de resso</w:t>
      </w:r>
      <w:r w:rsidR="004C5B49">
        <w:t>urces selon la norme ISO 19115</w:t>
      </w:r>
      <w:bookmarkEnd w:id="97"/>
    </w:p>
    <w:p w:rsidR="004C5B49" w:rsidRDefault="004C5B49" w:rsidP="004C5B49">
      <w:pPr>
        <w:rPr>
          <w:rFonts w:cs="Arial"/>
          <w:szCs w:val="22"/>
        </w:rPr>
      </w:pPr>
    </w:p>
    <w:p w:rsidR="004C5B49" w:rsidRPr="004C5B49" w:rsidRDefault="004C5B49" w:rsidP="004C5B49">
      <w:r>
        <w:rPr>
          <w:rFonts w:cs="Arial"/>
          <w:szCs w:val="22"/>
        </w:rPr>
        <w:t xml:space="preserve">La norme ISO 19115 prévoit une liste complète de valeurs pour définir le type de ressource décrite (liste </w:t>
      </w:r>
      <w:r w:rsidRPr="00E93260">
        <w:t xml:space="preserve">B.5.25 </w:t>
      </w:r>
      <w:proofErr w:type="spellStart"/>
      <w:r w:rsidRPr="00E93260">
        <w:t>MD_ScopeCode</w:t>
      </w:r>
      <w:proofErr w:type="spellEnd"/>
      <w:r>
        <w:t>)</w:t>
      </w:r>
      <w:r>
        <w:rPr>
          <w:rFonts w:cs="Arial"/>
          <w:szCs w:val="22"/>
        </w:rPr>
        <w:t xml:space="preserve"> présentée dans le tableau </w:t>
      </w:r>
      <w:r>
        <w:t>ci-dessous</w:t>
      </w:r>
      <w:r>
        <w:rPr>
          <w:rFonts w:cs="Arial"/>
          <w:szCs w:val="22"/>
        </w:rPr>
        <w:t>.</w:t>
      </w:r>
    </w:p>
    <w:p w:rsidR="004C5B49" w:rsidRDefault="004C5B49" w:rsidP="004C5B49">
      <w:pPr>
        <w:rPr>
          <w:rFonts w:cs="Arial"/>
          <w:szCs w:val="22"/>
        </w:rPr>
      </w:pPr>
    </w:p>
    <w:p w:rsidR="004C5B49" w:rsidRDefault="004C5B49" w:rsidP="004C5B49">
      <w:pPr>
        <w:rPr>
          <w:rFonts w:cs="Arial"/>
          <w:szCs w:val="22"/>
        </w:rPr>
      </w:pPr>
      <w:r>
        <w:rPr>
          <w:rFonts w:cs="Arial"/>
          <w:szCs w:val="22"/>
        </w:rPr>
        <w:t xml:space="preserve">Afin de faciliter la saisie, </w:t>
      </w:r>
      <w:r>
        <w:t>dans le cadre du partenariat CIGAL, il a été décidé de proposer que les valeurs les plus fréquemment utilisées au niveau local.</w:t>
      </w:r>
      <w:r>
        <w:rPr>
          <w:rFonts w:cs="Arial"/>
          <w:szCs w:val="22"/>
        </w:rPr>
        <w:t xml:space="preserve"> </w:t>
      </w:r>
    </w:p>
    <w:p w:rsidR="004C5B49" w:rsidRDefault="004C5B49" w:rsidP="004C5B49">
      <w:pPr>
        <w:rPr>
          <w:rFonts w:cs="Arial"/>
          <w:szCs w:val="22"/>
        </w:rPr>
      </w:pPr>
    </w:p>
    <w:p w:rsidR="00E93260" w:rsidRDefault="00E93260" w:rsidP="00E93260"/>
    <w:tbl>
      <w:tblPr>
        <w:tblW w:w="9850" w:type="dxa"/>
        <w:jc w:val="center"/>
        <w:tblInd w:w="65" w:type="dxa"/>
        <w:tblCellMar>
          <w:left w:w="70" w:type="dxa"/>
          <w:right w:w="70" w:type="dxa"/>
        </w:tblCellMar>
        <w:tblLook w:val="04A0"/>
      </w:tblPr>
      <w:tblGrid>
        <w:gridCol w:w="774"/>
        <w:gridCol w:w="2309"/>
        <w:gridCol w:w="2410"/>
        <w:gridCol w:w="4357"/>
      </w:tblGrid>
      <w:tr w:rsidR="00E93260" w:rsidRPr="00A806FA" w:rsidTr="00A806FA">
        <w:trPr>
          <w:trHeight w:val="70"/>
          <w:jc w:val="center"/>
        </w:trPr>
        <w:tc>
          <w:tcPr>
            <w:tcW w:w="774" w:type="dxa"/>
            <w:tcBorders>
              <w:top w:val="single" w:sz="4" w:space="0" w:color="000000"/>
              <w:left w:val="single" w:sz="4" w:space="0" w:color="000000"/>
              <w:bottom w:val="single" w:sz="4" w:space="0" w:color="000000"/>
              <w:right w:val="single" w:sz="4" w:space="0" w:color="000000"/>
            </w:tcBorders>
            <w:shd w:val="clear" w:color="CCCCCC" w:fill="C0C0C0"/>
            <w:hideMark/>
          </w:tcPr>
          <w:p w:rsidR="00E93260" w:rsidRPr="00A806FA" w:rsidRDefault="00E93260" w:rsidP="00A806FA">
            <w:pPr>
              <w:jc w:val="center"/>
              <w:rPr>
                <w:rFonts w:cs="Arial"/>
                <w:b/>
                <w:sz w:val="20"/>
                <w:szCs w:val="20"/>
              </w:rPr>
            </w:pPr>
            <w:r w:rsidRPr="00A806FA">
              <w:rPr>
                <w:rFonts w:cs="Arial"/>
                <w:b/>
                <w:sz w:val="20"/>
                <w:szCs w:val="20"/>
              </w:rPr>
              <w:t>Id</w:t>
            </w:r>
          </w:p>
        </w:tc>
        <w:tc>
          <w:tcPr>
            <w:tcW w:w="2309" w:type="dxa"/>
            <w:tcBorders>
              <w:top w:val="single" w:sz="4" w:space="0" w:color="000000"/>
              <w:left w:val="nil"/>
              <w:bottom w:val="nil"/>
              <w:right w:val="single" w:sz="4" w:space="0" w:color="000000"/>
            </w:tcBorders>
            <w:shd w:val="clear" w:color="CCCCCC" w:fill="C0C0C0"/>
            <w:hideMark/>
          </w:tcPr>
          <w:p w:rsidR="00E93260" w:rsidRPr="00A806FA" w:rsidRDefault="00E93260" w:rsidP="00A806FA">
            <w:pPr>
              <w:jc w:val="center"/>
              <w:rPr>
                <w:rFonts w:cs="Arial"/>
                <w:b/>
                <w:sz w:val="20"/>
                <w:szCs w:val="20"/>
              </w:rPr>
            </w:pPr>
            <w:r w:rsidRPr="00A806FA">
              <w:rPr>
                <w:rFonts w:cs="Arial"/>
                <w:b/>
                <w:sz w:val="20"/>
                <w:szCs w:val="20"/>
              </w:rPr>
              <w:t>Code ISO</w:t>
            </w:r>
          </w:p>
        </w:tc>
        <w:tc>
          <w:tcPr>
            <w:tcW w:w="2410" w:type="dxa"/>
            <w:tcBorders>
              <w:top w:val="single" w:sz="4" w:space="0" w:color="000000"/>
              <w:left w:val="nil"/>
              <w:bottom w:val="single" w:sz="4" w:space="0" w:color="000000"/>
              <w:right w:val="nil"/>
            </w:tcBorders>
            <w:shd w:val="clear" w:color="CCCCCC" w:fill="C0C0C0"/>
            <w:hideMark/>
          </w:tcPr>
          <w:p w:rsidR="00E93260" w:rsidRPr="00A806FA" w:rsidRDefault="00E93260" w:rsidP="00A806FA">
            <w:pPr>
              <w:jc w:val="center"/>
              <w:rPr>
                <w:rFonts w:cs="Arial"/>
                <w:b/>
                <w:sz w:val="20"/>
                <w:szCs w:val="20"/>
              </w:rPr>
            </w:pPr>
            <w:r w:rsidRPr="00A806FA">
              <w:rPr>
                <w:rFonts w:cs="Arial"/>
                <w:b/>
                <w:sz w:val="20"/>
                <w:szCs w:val="20"/>
              </w:rPr>
              <w:t>Intitulé</w:t>
            </w:r>
          </w:p>
        </w:tc>
        <w:tc>
          <w:tcPr>
            <w:tcW w:w="4357"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A806FA" w:rsidRDefault="00E93260" w:rsidP="00A806FA">
            <w:pPr>
              <w:jc w:val="center"/>
              <w:rPr>
                <w:rFonts w:cs="Arial"/>
                <w:b/>
                <w:sz w:val="20"/>
                <w:szCs w:val="20"/>
              </w:rPr>
            </w:pPr>
            <w:r w:rsidRPr="00A806FA">
              <w:rPr>
                <w:rFonts w:cs="Arial"/>
                <w:b/>
                <w:sz w:val="20"/>
                <w:szCs w:val="20"/>
              </w:rPr>
              <w:t>Description du type de ressource</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w:t>
            </w:r>
          </w:p>
        </w:tc>
        <w:tc>
          <w:tcPr>
            <w:tcW w:w="2309" w:type="dxa"/>
            <w:tcBorders>
              <w:top w:val="single" w:sz="4" w:space="0" w:color="auto"/>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attribute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Attribut</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de l’attribut</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2</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attributeType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Type d’attribut</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de l’entité</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3</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collectionHardware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Collection matérielle</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d’une collection matérielle</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4</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collectionSession</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Collection de session</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d’une collection de session</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5</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dataset</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Jeu / série de données</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Informations appliquées aux caractéristiques de jeu de données</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6</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series</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Collection / ensemble de séries de données</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Informations appliquées aux caractéristiques de la collection de données</w:t>
            </w:r>
          </w:p>
        </w:tc>
      </w:tr>
      <w:tr w:rsidR="00E93260" w:rsidRPr="00BA524B" w:rsidTr="008C42AF">
        <w:trPr>
          <w:trHeight w:val="510"/>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7</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nonGeographicDataset</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Jeu de données non géographique</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de jeux de données non géographiques</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8</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dimensionGroup</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Dimension d’un groupe</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 groupe</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9</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feature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Entité</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une entité</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10</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featureType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Type d’entité</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 type d’entité</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11</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propertyType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Type de propriété</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 type de propriété</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12</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software</w:t>
            </w:r>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Logiciel</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programme ou à une routine</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13</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fieldSession</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Champ de Session</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aux caractéristiques d’un champ de session</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14</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service</w:t>
            </w:r>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Service</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 service Internet</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15</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model</w:t>
            </w:r>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Modèle</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modèle décrivant les objets ou un ensemble d'objets</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16</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tile</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Sous-ensemble de données</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 sous-ensemble, partie d’un jeu de données</w:t>
            </w:r>
          </w:p>
        </w:tc>
      </w:tr>
      <w:tr w:rsidR="00E93260" w:rsidRPr="00BA524B" w:rsidTr="008C42AF">
        <w:trPr>
          <w:trHeight w:val="255"/>
          <w:jc w:val="center"/>
        </w:trPr>
        <w:tc>
          <w:tcPr>
            <w:tcW w:w="77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RO001</w:t>
            </w:r>
          </w:p>
        </w:tc>
        <w:tc>
          <w:tcPr>
            <w:tcW w:w="2309"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fieldCampaign</w:t>
            </w:r>
            <w:proofErr w:type="spellEnd"/>
          </w:p>
        </w:tc>
        <w:tc>
          <w:tcPr>
            <w:tcW w:w="2410"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Campagne de mesures</w:t>
            </w:r>
          </w:p>
        </w:tc>
        <w:tc>
          <w:tcPr>
            <w:tcW w:w="435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Informations appliquées à une campagne de mesure de terrain</w:t>
            </w:r>
          </w:p>
        </w:tc>
      </w:tr>
    </w:tbl>
    <w:p w:rsidR="00E93260" w:rsidRDefault="00E93260" w:rsidP="00E93260"/>
    <w:p w:rsidR="00E93260" w:rsidRDefault="00E93260" w:rsidP="00E93260"/>
    <w:p w:rsidR="00E93260" w:rsidRPr="004C5B49" w:rsidRDefault="00E93260" w:rsidP="00E93260">
      <w:pPr>
        <w:pStyle w:val="Titre1"/>
        <w:numPr>
          <w:ilvl w:val="0"/>
          <w:numId w:val="0"/>
        </w:numPr>
        <w:ind w:left="357" w:hanging="357"/>
        <w:jc w:val="left"/>
      </w:pPr>
      <w:r>
        <w:rPr>
          <w:b w:val="0"/>
          <w:bCs w:val="0"/>
        </w:rPr>
        <w:br w:type="page"/>
      </w:r>
      <w:bookmarkStart w:id="98" w:name="_Toc328385215"/>
      <w:r w:rsidRPr="00E93260">
        <w:lastRenderedPageBreak/>
        <w:t>Annexe 5 : Liste des</w:t>
      </w:r>
      <w:r w:rsidR="004C5B49">
        <w:t xml:space="preserve"> rôles selon la norme ISO 19115</w:t>
      </w:r>
      <w:bookmarkEnd w:id="98"/>
    </w:p>
    <w:p w:rsidR="00E93260" w:rsidRDefault="00E93260" w:rsidP="00E93260">
      <w:pPr>
        <w:rPr>
          <w:u w:val="single"/>
        </w:rPr>
      </w:pPr>
    </w:p>
    <w:p w:rsidR="004C5B49" w:rsidRPr="004C5B49" w:rsidRDefault="004C5B49" w:rsidP="004C5B49">
      <w:r>
        <w:rPr>
          <w:rFonts w:cs="Arial"/>
          <w:szCs w:val="22"/>
        </w:rPr>
        <w:t xml:space="preserve">La norme ISO 19115 prévoit une liste complète de valeurs pour définir le rôle d’un contact (liste </w:t>
      </w:r>
      <w:r w:rsidRPr="00E93260">
        <w:t xml:space="preserve">B.5.5 </w:t>
      </w:r>
      <w:proofErr w:type="spellStart"/>
      <w:r w:rsidRPr="00E93260">
        <w:t>CI_RoleCode</w:t>
      </w:r>
      <w:proofErr w:type="spellEnd"/>
      <w:r>
        <w:t>)</w:t>
      </w:r>
      <w:r>
        <w:rPr>
          <w:rFonts w:cs="Arial"/>
          <w:szCs w:val="22"/>
        </w:rPr>
        <w:t xml:space="preserve"> présentée dans le tableau </w:t>
      </w:r>
      <w:r>
        <w:t>ci-dessous</w:t>
      </w:r>
      <w:r>
        <w:rPr>
          <w:rFonts w:cs="Arial"/>
          <w:szCs w:val="22"/>
        </w:rPr>
        <w:t>.</w:t>
      </w:r>
    </w:p>
    <w:p w:rsidR="004C5B49" w:rsidRDefault="004C5B49" w:rsidP="004C5B49">
      <w:pPr>
        <w:rPr>
          <w:rFonts w:cs="Arial"/>
          <w:szCs w:val="22"/>
        </w:rPr>
      </w:pPr>
    </w:p>
    <w:p w:rsidR="004C5B49" w:rsidRDefault="004C5B49" w:rsidP="004C5B49">
      <w:pPr>
        <w:rPr>
          <w:rFonts w:cs="Arial"/>
          <w:szCs w:val="22"/>
        </w:rPr>
      </w:pPr>
      <w:r>
        <w:rPr>
          <w:rFonts w:cs="Arial"/>
          <w:szCs w:val="22"/>
        </w:rPr>
        <w:t xml:space="preserve">Afin de faciliter la saisie, </w:t>
      </w:r>
      <w:r>
        <w:t>dans le cadre du partenariat CIGAL, il a été décidé de proposer que les valeurs les plus fréquemment utilisées au niveau local.</w:t>
      </w:r>
      <w:r>
        <w:rPr>
          <w:rFonts w:cs="Arial"/>
          <w:szCs w:val="22"/>
        </w:rPr>
        <w:t xml:space="preserve"> </w:t>
      </w:r>
    </w:p>
    <w:p w:rsidR="004C5B49" w:rsidRDefault="004C5B49" w:rsidP="00E93260">
      <w:pPr>
        <w:rPr>
          <w:u w:val="single"/>
        </w:rPr>
      </w:pPr>
    </w:p>
    <w:p w:rsidR="004C5B49" w:rsidRDefault="004C5B49" w:rsidP="00E93260">
      <w:pPr>
        <w:rPr>
          <w:u w:val="single"/>
        </w:rPr>
      </w:pPr>
    </w:p>
    <w:tbl>
      <w:tblPr>
        <w:tblW w:w="10367" w:type="dxa"/>
        <w:jc w:val="center"/>
        <w:tblInd w:w="65" w:type="dxa"/>
        <w:tblCellMar>
          <w:left w:w="70" w:type="dxa"/>
          <w:right w:w="70" w:type="dxa"/>
        </w:tblCellMar>
        <w:tblLook w:val="04A0"/>
      </w:tblPr>
      <w:tblGrid>
        <w:gridCol w:w="507"/>
        <w:gridCol w:w="1985"/>
        <w:gridCol w:w="2268"/>
        <w:gridCol w:w="5607"/>
      </w:tblGrid>
      <w:tr w:rsidR="00E93260" w:rsidRPr="006B01CB" w:rsidTr="008C42AF">
        <w:trPr>
          <w:trHeight w:val="255"/>
          <w:jc w:val="center"/>
        </w:trPr>
        <w:tc>
          <w:tcPr>
            <w:tcW w:w="507"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6B01CB" w:rsidRDefault="00E93260" w:rsidP="008C42AF">
            <w:pPr>
              <w:jc w:val="center"/>
              <w:outlineLvl w:val="0"/>
              <w:rPr>
                <w:rFonts w:cs="Arial"/>
                <w:b/>
                <w:bCs/>
                <w:sz w:val="20"/>
                <w:szCs w:val="20"/>
              </w:rPr>
            </w:pPr>
            <w:r w:rsidRPr="006B01CB">
              <w:rPr>
                <w:rFonts w:cs="Arial"/>
                <w:b/>
                <w:bCs/>
                <w:sz w:val="20"/>
                <w:szCs w:val="20"/>
              </w:rPr>
              <w:t>Id</w:t>
            </w:r>
          </w:p>
        </w:tc>
        <w:tc>
          <w:tcPr>
            <w:tcW w:w="1985"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6B01CB" w:rsidRDefault="00E93260" w:rsidP="008C42AF">
            <w:pPr>
              <w:jc w:val="center"/>
              <w:outlineLvl w:val="0"/>
              <w:rPr>
                <w:rFonts w:cs="Arial"/>
                <w:b/>
                <w:bCs/>
                <w:sz w:val="20"/>
                <w:szCs w:val="20"/>
              </w:rPr>
            </w:pPr>
            <w:r w:rsidRPr="006B01CB">
              <w:rPr>
                <w:rFonts w:cs="Arial"/>
                <w:b/>
                <w:bCs/>
                <w:sz w:val="20"/>
                <w:szCs w:val="20"/>
              </w:rPr>
              <w:t>Code ISO</w:t>
            </w:r>
          </w:p>
        </w:tc>
        <w:tc>
          <w:tcPr>
            <w:tcW w:w="2268"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6B01CB" w:rsidRDefault="00E93260" w:rsidP="008C42AF">
            <w:pPr>
              <w:jc w:val="center"/>
              <w:outlineLvl w:val="0"/>
              <w:rPr>
                <w:rFonts w:cs="Arial"/>
                <w:b/>
                <w:bCs/>
                <w:sz w:val="20"/>
                <w:szCs w:val="20"/>
              </w:rPr>
            </w:pPr>
            <w:r w:rsidRPr="006B01CB">
              <w:rPr>
                <w:rFonts w:cs="Arial"/>
                <w:b/>
                <w:bCs/>
                <w:sz w:val="20"/>
                <w:szCs w:val="20"/>
              </w:rPr>
              <w:t>Intitulé</w:t>
            </w:r>
          </w:p>
        </w:tc>
        <w:tc>
          <w:tcPr>
            <w:tcW w:w="5607"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6B01CB" w:rsidRDefault="00E93260" w:rsidP="008C42AF">
            <w:pPr>
              <w:jc w:val="center"/>
              <w:outlineLvl w:val="0"/>
              <w:rPr>
                <w:rFonts w:cs="Arial"/>
                <w:b/>
                <w:bCs/>
                <w:sz w:val="20"/>
                <w:szCs w:val="20"/>
              </w:rPr>
            </w:pPr>
            <w:r w:rsidRPr="006B01CB">
              <w:rPr>
                <w:rFonts w:cs="Arial"/>
                <w:b/>
                <w:bCs/>
                <w:sz w:val="20"/>
                <w:szCs w:val="20"/>
              </w:rPr>
              <w:t>Fonction de l’organisme cité en référence</w:t>
            </w:r>
          </w:p>
        </w:tc>
      </w:tr>
      <w:tr w:rsidR="00E93260" w:rsidRPr="00BA524B" w:rsidTr="008C42AF">
        <w:trPr>
          <w:trHeight w:val="510"/>
          <w:jc w:val="center"/>
        </w:trPr>
        <w:tc>
          <w:tcPr>
            <w:tcW w:w="507" w:type="dxa"/>
            <w:tcBorders>
              <w:top w:val="single" w:sz="4" w:space="0" w:color="auto"/>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resourceProvider</w:t>
            </w:r>
            <w:proofErr w:type="spellEnd"/>
          </w:p>
        </w:tc>
        <w:tc>
          <w:tcPr>
            <w:tcW w:w="2268" w:type="dxa"/>
            <w:tcBorders>
              <w:top w:val="single" w:sz="4" w:space="0" w:color="auto"/>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Fournisseur</w:t>
            </w:r>
          </w:p>
        </w:tc>
        <w:tc>
          <w:tcPr>
            <w:tcW w:w="5607" w:type="dxa"/>
            <w:tcBorders>
              <w:top w:val="single" w:sz="4" w:space="0" w:color="auto"/>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Organisme  ou personne qui délivre physiquement la fiche de description, soit de manière directe au destinataire, soit par l’intermédiaire d’un diffuseur.</w:t>
            </w:r>
          </w:p>
        </w:tc>
      </w:tr>
      <w:tr w:rsidR="00E93260" w:rsidRPr="00BA524B" w:rsidTr="008C42AF">
        <w:trPr>
          <w:trHeight w:val="255"/>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2</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custodian</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Gestionnaire</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Organisme  ou personne responsable de la gestion et de la mise à jour de la fiche de description.</w:t>
            </w:r>
          </w:p>
        </w:tc>
      </w:tr>
      <w:tr w:rsidR="00E93260" w:rsidRPr="00BA524B" w:rsidTr="008C42AF">
        <w:trPr>
          <w:trHeight w:val="510"/>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3</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owner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Propriétaire</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Organisme  ou personne qui est propriétaire de la fiche de description et qui en détient les droits patrimoniaux.</w:t>
            </w:r>
          </w:p>
        </w:tc>
      </w:tr>
      <w:tr w:rsidR="00E93260" w:rsidRPr="00BA524B" w:rsidTr="008C42AF">
        <w:trPr>
          <w:trHeight w:val="255"/>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4</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user</w:t>
            </w:r>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Utilisateur</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Organisme  ou personne qui utilise ou a utilisé la fiche de description.</w:t>
            </w:r>
          </w:p>
        </w:tc>
      </w:tr>
      <w:tr w:rsidR="00E93260" w:rsidRPr="00BA524B" w:rsidTr="008C42AF">
        <w:trPr>
          <w:trHeight w:val="255"/>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5</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distributor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Distributeur</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Organisme  ou personne qui distribue et diffuse la fiche de description.</w:t>
            </w:r>
          </w:p>
        </w:tc>
      </w:tr>
      <w:tr w:rsidR="00E93260" w:rsidRPr="00BA524B" w:rsidTr="008C42AF">
        <w:trPr>
          <w:trHeight w:val="510"/>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6</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originator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Commanditaire</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Organisme  ou personne qui  a commandé la fiche de description. Il a été habilité à créer la fiche de description et a mis en place les moyens pour la constituer.</w:t>
            </w:r>
          </w:p>
        </w:tc>
      </w:tr>
      <w:tr w:rsidR="00E93260" w:rsidRPr="00BA524B" w:rsidTr="008C42AF">
        <w:trPr>
          <w:trHeight w:val="368"/>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7</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pointOfContact</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Point de contact</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Organisme  ou personne que l’on peut contacter pour avoir des renseignements détaillés sur la fiche de description.</w:t>
            </w:r>
          </w:p>
        </w:tc>
      </w:tr>
      <w:tr w:rsidR="00E93260" w:rsidRPr="00BA524B" w:rsidTr="008C42AF">
        <w:trPr>
          <w:trHeight w:val="765"/>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8</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principalInvestigator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Producteur / Maître d’œuvre principal ou d'ensemble</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 xml:space="preserve">Organisme  ou personne clé pour obtenir des informations sur la fiche de description. Il en a assuré la réalisation, éventuellement en faisant appel à des </w:t>
            </w:r>
            <w:proofErr w:type="spellStart"/>
            <w:r w:rsidRPr="00BA524B">
              <w:rPr>
                <w:rFonts w:cs="Arial"/>
                <w:i/>
                <w:color w:val="595959"/>
                <w:sz w:val="20"/>
                <w:szCs w:val="20"/>
              </w:rPr>
              <w:t>co-traitants</w:t>
            </w:r>
            <w:proofErr w:type="spellEnd"/>
            <w:r w:rsidRPr="00BA524B">
              <w:rPr>
                <w:rFonts w:cs="Arial"/>
                <w:i/>
                <w:color w:val="595959"/>
                <w:sz w:val="20"/>
                <w:szCs w:val="20"/>
              </w:rPr>
              <w:t xml:space="preserve"> ou des sous traitants.</w:t>
            </w:r>
          </w:p>
        </w:tc>
      </w:tr>
      <w:tr w:rsidR="00E93260" w:rsidRPr="00BA524B" w:rsidTr="008C42AF">
        <w:trPr>
          <w:trHeight w:val="510"/>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9</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processor</w:t>
            </w:r>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Intégrateur / Exécutant secondaire</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 xml:space="preserve">Organisme  ou personne qui est intervenu lors de la réalisation de la fiche de description et qui a réalisé des traitements. </w:t>
            </w:r>
          </w:p>
        </w:tc>
      </w:tr>
      <w:tr w:rsidR="00E93260" w:rsidRPr="00BA524B" w:rsidTr="008C42AF">
        <w:trPr>
          <w:trHeight w:val="255"/>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10</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i/>
                <w:color w:val="595959"/>
                <w:sz w:val="20"/>
                <w:szCs w:val="20"/>
              </w:rPr>
            </w:pPr>
            <w:proofErr w:type="spellStart"/>
            <w:r w:rsidRPr="00BA524B">
              <w:rPr>
                <w:rFonts w:cs="Arial"/>
                <w:i/>
                <w:color w:val="595959"/>
                <w:sz w:val="20"/>
                <w:szCs w:val="20"/>
              </w:rPr>
              <w:t>publisher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Editeur</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i/>
                <w:color w:val="595959"/>
                <w:sz w:val="20"/>
                <w:szCs w:val="20"/>
              </w:rPr>
            </w:pPr>
            <w:r w:rsidRPr="00BA524B">
              <w:rPr>
                <w:rFonts w:cs="Arial"/>
                <w:i/>
                <w:color w:val="595959"/>
                <w:sz w:val="20"/>
                <w:szCs w:val="20"/>
              </w:rPr>
              <w:t>Organisme  ou personne qui assure la publication de la fiche de description.</w:t>
            </w:r>
          </w:p>
        </w:tc>
      </w:tr>
      <w:tr w:rsidR="00E93260" w:rsidRPr="00BA524B" w:rsidTr="008C42AF">
        <w:trPr>
          <w:trHeight w:val="510"/>
          <w:jc w:val="center"/>
        </w:trPr>
        <w:tc>
          <w:tcPr>
            <w:tcW w:w="507"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11</w:t>
            </w:r>
          </w:p>
        </w:tc>
        <w:tc>
          <w:tcPr>
            <w:tcW w:w="1985"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author</w:t>
            </w:r>
            <w:proofErr w:type="spellEnd"/>
          </w:p>
        </w:tc>
        <w:tc>
          <w:tcPr>
            <w:tcW w:w="2268"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Auteur</w:t>
            </w:r>
          </w:p>
        </w:tc>
        <w:tc>
          <w:tcPr>
            <w:tcW w:w="5607"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Organisme  ou personne qui a complété la fiche de description. Il en détient les droits moraux.</w:t>
            </w:r>
          </w:p>
        </w:tc>
      </w:tr>
    </w:tbl>
    <w:p w:rsidR="00E93260" w:rsidRDefault="00E93260" w:rsidP="00E93260"/>
    <w:p w:rsidR="00E93260" w:rsidRDefault="00E93260" w:rsidP="00E93260"/>
    <w:p w:rsidR="00E93260" w:rsidRPr="00E93260" w:rsidRDefault="00E93260" w:rsidP="00E93260">
      <w:pPr>
        <w:pStyle w:val="Titre1"/>
        <w:numPr>
          <w:ilvl w:val="0"/>
          <w:numId w:val="0"/>
        </w:numPr>
        <w:ind w:left="357" w:hanging="357"/>
        <w:jc w:val="left"/>
      </w:pPr>
      <w:r>
        <w:br w:type="page"/>
      </w:r>
      <w:bookmarkStart w:id="99" w:name="_Toc328385216"/>
      <w:r w:rsidRPr="00E93260">
        <w:lastRenderedPageBreak/>
        <w:t xml:space="preserve">Annexe </w:t>
      </w:r>
      <w:r w:rsidR="00A806FA">
        <w:t>6</w:t>
      </w:r>
      <w:r w:rsidRPr="00E93260">
        <w:t> : Liste des types de représentation spatiales selon la norme ISO 191</w:t>
      </w:r>
      <w:r w:rsidR="004C5B49">
        <w:t>15</w:t>
      </w:r>
      <w:bookmarkEnd w:id="99"/>
    </w:p>
    <w:p w:rsidR="004C5B49" w:rsidRDefault="004C5B49" w:rsidP="004C5B49">
      <w:pPr>
        <w:rPr>
          <w:u w:val="single"/>
        </w:rPr>
      </w:pPr>
    </w:p>
    <w:p w:rsidR="004C5B49" w:rsidRPr="004C5B49" w:rsidRDefault="004C5B49" w:rsidP="004C5B49">
      <w:r>
        <w:rPr>
          <w:rFonts w:cs="Arial"/>
          <w:szCs w:val="22"/>
        </w:rPr>
        <w:t xml:space="preserve">La norme ISO 19115 prévoit une liste complète de valeurs pour définir le type de représentation spatiale (liste </w:t>
      </w:r>
      <w:r w:rsidRPr="00E93260">
        <w:t xml:space="preserve">B.5.25 </w:t>
      </w:r>
      <w:proofErr w:type="spellStart"/>
      <w:r w:rsidRPr="00E93260">
        <w:t>MD_SpatialRepresentationTypeCode</w:t>
      </w:r>
      <w:proofErr w:type="spellEnd"/>
      <w:r>
        <w:t>)</w:t>
      </w:r>
      <w:r>
        <w:rPr>
          <w:rFonts w:cs="Arial"/>
          <w:szCs w:val="22"/>
        </w:rPr>
        <w:t xml:space="preserve"> présentée dans le tableau </w:t>
      </w:r>
      <w:r>
        <w:t>ci-dessous</w:t>
      </w:r>
      <w:r>
        <w:rPr>
          <w:rFonts w:cs="Arial"/>
          <w:szCs w:val="22"/>
        </w:rPr>
        <w:t>.</w:t>
      </w:r>
    </w:p>
    <w:p w:rsidR="004C5B49" w:rsidRDefault="004C5B49" w:rsidP="004C5B49">
      <w:pPr>
        <w:rPr>
          <w:rFonts w:cs="Arial"/>
          <w:szCs w:val="22"/>
        </w:rPr>
      </w:pPr>
    </w:p>
    <w:p w:rsidR="004C5B49" w:rsidRDefault="004C5B49" w:rsidP="004C5B49">
      <w:pPr>
        <w:rPr>
          <w:rFonts w:cs="Arial"/>
          <w:szCs w:val="22"/>
        </w:rPr>
      </w:pPr>
      <w:r>
        <w:rPr>
          <w:rFonts w:cs="Arial"/>
          <w:szCs w:val="22"/>
        </w:rPr>
        <w:t xml:space="preserve">Afin de faciliter la saisie, </w:t>
      </w:r>
      <w:r>
        <w:t>dans le cadre du partenariat CIGAL, il a été décidé de ne proposer que les valeurs les plus fréquemment utilisées au niveau local.</w:t>
      </w:r>
      <w:r>
        <w:rPr>
          <w:rFonts w:cs="Arial"/>
          <w:szCs w:val="22"/>
        </w:rPr>
        <w:t xml:space="preserve"> </w:t>
      </w:r>
    </w:p>
    <w:p w:rsidR="004C5B49" w:rsidRDefault="004C5B49" w:rsidP="00E93260">
      <w:pPr>
        <w:rPr>
          <w:rFonts w:cs="Arial"/>
          <w:szCs w:val="22"/>
        </w:rPr>
      </w:pPr>
    </w:p>
    <w:p w:rsidR="004C5B49" w:rsidRDefault="004C5B49" w:rsidP="00E93260">
      <w:pPr>
        <w:rPr>
          <w:rFonts w:cs="Arial"/>
          <w:szCs w:val="22"/>
        </w:rPr>
      </w:pPr>
    </w:p>
    <w:tbl>
      <w:tblPr>
        <w:tblW w:w="9977" w:type="dxa"/>
        <w:jc w:val="center"/>
        <w:tblInd w:w="65" w:type="dxa"/>
        <w:tblCellMar>
          <w:left w:w="70" w:type="dxa"/>
          <w:right w:w="70" w:type="dxa"/>
        </w:tblCellMar>
        <w:tblLook w:val="04A0"/>
      </w:tblPr>
      <w:tblGrid>
        <w:gridCol w:w="494"/>
        <w:gridCol w:w="1560"/>
        <w:gridCol w:w="1417"/>
        <w:gridCol w:w="6506"/>
      </w:tblGrid>
      <w:tr w:rsidR="00E93260" w:rsidRPr="009E40AC" w:rsidTr="008C42AF">
        <w:trPr>
          <w:trHeight w:val="70"/>
          <w:jc w:val="center"/>
        </w:trPr>
        <w:tc>
          <w:tcPr>
            <w:tcW w:w="494" w:type="dxa"/>
            <w:tcBorders>
              <w:top w:val="single" w:sz="4" w:space="0" w:color="000000"/>
              <w:left w:val="single" w:sz="4" w:space="0" w:color="000000"/>
              <w:bottom w:val="single" w:sz="4" w:space="0" w:color="000000"/>
              <w:right w:val="single" w:sz="4" w:space="0" w:color="000000"/>
            </w:tcBorders>
            <w:shd w:val="clear" w:color="CCCCCC" w:fill="C0C0C0"/>
            <w:hideMark/>
          </w:tcPr>
          <w:p w:rsidR="00E93260" w:rsidRPr="009E40AC" w:rsidRDefault="00E93260" w:rsidP="008C42AF">
            <w:pPr>
              <w:jc w:val="center"/>
              <w:outlineLvl w:val="0"/>
              <w:rPr>
                <w:rFonts w:cs="Arial"/>
                <w:b/>
                <w:bCs/>
                <w:sz w:val="20"/>
                <w:szCs w:val="20"/>
              </w:rPr>
            </w:pPr>
            <w:r w:rsidRPr="009E40AC">
              <w:rPr>
                <w:rFonts w:cs="Arial"/>
                <w:b/>
                <w:bCs/>
                <w:sz w:val="20"/>
                <w:szCs w:val="20"/>
              </w:rPr>
              <w:t>Id</w:t>
            </w:r>
          </w:p>
        </w:tc>
        <w:tc>
          <w:tcPr>
            <w:tcW w:w="1560" w:type="dxa"/>
            <w:tcBorders>
              <w:top w:val="single" w:sz="4" w:space="0" w:color="000000"/>
              <w:left w:val="nil"/>
              <w:bottom w:val="nil"/>
              <w:right w:val="single" w:sz="4" w:space="0" w:color="000000"/>
            </w:tcBorders>
            <w:shd w:val="clear" w:color="CCCCCC" w:fill="C0C0C0"/>
            <w:hideMark/>
          </w:tcPr>
          <w:p w:rsidR="00E93260" w:rsidRPr="009E40AC" w:rsidRDefault="00E93260" w:rsidP="008C42AF">
            <w:pPr>
              <w:jc w:val="center"/>
              <w:outlineLvl w:val="0"/>
              <w:rPr>
                <w:rFonts w:cs="Arial"/>
                <w:b/>
                <w:bCs/>
                <w:sz w:val="20"/>
                <w:szCs w:val="20"/>
              </w:rPr>
            </w:pPr>
            <w:r>
              <w:rPr>
                <w:rFonts w:cs="Arial"/>
                <w:b/>
                <w:bCs/>
                <w:sz w:val="20"/>
                <w:szCs w:val="20"/>
              </w:rPr>
              <w:t>Code ISO</w:t>
            </w:r>
          </w:p>
        </w:tc>
        <w:tc>
          <w:tcPr>
            <w:tcW w:w="1417" w:type="dxa"/>
            <w:tcBorders>
              <w:top w:val="single" w:sz="4" w:space="0" w:color="000000"/>
              <w:left w:val="nil"/>
              <w:bottom w:val="single" w:sz="4" w:space="0" w:color="000000"/>
              <w:right w:val="nil"/>
            </w:tcBorders>
            <w:shd w:val="clear" w:color="CCCCCC" w:fill="C0C0C0"/>
            <w:hideMark/>
          </w:tcPr>
          <w:p w:rsidR="00E93260" w:rsidRPr="009E40AC" w:rsidRDefault="00E93260" w:rsidP="008C42AF">
            <w:pPr>
              <w:jc w:val="center"/>
              <w:outlineLvl w:val="0"/>
              <w:rPr>
                <w:rFonts w:cs="Arial"/>
                <w:b/>
                <w:bCs/>
                <w:sz w:val="20"/>
                <w:szCs w:val="20"/>
              </w:rPr>
            </w:pPr>
            <w:r>
              <w:rPr>
                <w:rFonts w:cs="Arial"/>
                <w:b/>
                <w:bCs/>
                <w:sz w:val="20"/>
                <w:szCs w:val="20"/>
              </w:rPr>
              <w:t>Intitulé</w:t>
            </w:r>
          </w:p>
        </w:tc>
        <w:tc>
          <w:tcPr>
            <w:tcW w:w="6506" w:type="dxa"/>
            <w:tcBorders>
              <w:top w:val="single" w:sz="4" w:space="0" w:color="auto"/>
              <w:left w:val="single" w:sz="4" w:space="0" w:color="auto"/>
              <w:bottom w:val="single" w:sz="4" w:space="0" w:color="auto"/>
              <w:right w:val="single" w:sz="4" w:space="0" w:color="auto"/>
            </w:tcBorders>
            <w:shd w:val="clear" w:color="CCCCCC" w:fill="C0C0C0"/>
            <w:hideMark/>
          </w:tcPr>
          <w:p w:rsidR="00E93260" w:rsidRPr="009E40AC" w:rsidRDefault="00E93260" w:rsidP="008C42AF">
            <w:pPr>
              <w:jc w:val="center"/>
              <w:outlineLvl w:val="0"/>
              <w:rPr>
                <w:rFonts w:cs="Arial"/>
                <w:b/>
                <w:bCs/>
                <w:sz w:val="20"/>
                <w:szCs w:val="20"/>
              </w:rPr>
            </w:pPr>
            <w:r w:rsidRPr="009E40AC">
              <w:rPr>
                <w:rFonts w:cs="Arial"/>
                <w:b/>
                <w:bCs/>
                <w:sz w:val="20"/>
                <w:szCs w:val="20"/>
              </w:rPr>
              <w:t>Mode représentation de l’information géographique</w:t>
            </w:r>
          </w:p>
        </w:tc>
      </w:tr>
      <w:tr w:rsidR="00E93260" w:rsidRPr="00BA524B" w:rsidTr="008C42AF">
        <w:trPr>
          <w:trHeight w:val="70"/>
          <w:jc w:val="center"/>
        </w:trPr>
        <w:tc>
          <w:tcPr>
            <w:tcW w:w="49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vector</w:t>
            </w:r>
            <w:proofErr w:type="spellEnd"/>
          </w:p>
        </w:tc>
        <w:tc>
          <w:tcPr>
            <w:tcW w:w="1417"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Vecteur</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Donnée vecteur (point, ligne, polygone)</w:t>
            </w:r>
          </w:p>
        </w:tc>
      </w:tr>
      <w:tr w:rsidR="00E93260" w:rsidRPr="00BA524B" w:rsidTr="008C42AF">
        <w:trPr>
          <w:trHeight w:val="70"/>
          <w:jc w:val="center"/>
        </w:trPr>
        <w:tc>
          <w:tcPr>
            <w:tcW w:w="494" w:type="dxa"/>
            <w:tcBorders>
              <w:top w:val="nil"/>
              <w:left w:val="single" w:sz="4" w:space="0" w:color="000000"/>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2</w:t>
            </w:r>
          </w:p>
        </w:tc>
        <w:tc>
          <w:tcPr>
            <w:tcW w:w="1560" w:type="dxa"/>
            <w:tcBorders>
              <w:top w:val="nil"/>
              <w:left w:val="single" w:sz="4" w:space="0" w:color="auto"/>
              <w:bottom w:val="single" w:sz="4" w:space="0" w:color="auto"/>
              <w:right w:val="single" w:sz="4" w:space="0" w:color="auto"/>
            </w:tcBorders>
            <w:shd w:val="clear" w:color="auto" w:fill="auto"/>
            <w:noWrap/>
            <w:hideMark/>
          </w:tcPr>
          <w:p w:rsidR="00E93260" w:rsidRPr="00BA524B" w:rsidRDefault="00E93260" w:rsidP="008C42AF">
            <w:pPr>
              <w:jc w:val="left"/>
              <w:outlineLvl w:val="0"/>
              <w:rPr>
                <w:rFonts w:cs="Arial"/>
                <w:sz w:val="20"/>
                <w:szCs w:val="20"/>
              </w:rPr>
            </w:pPr>
            <w:proofErr w:type="spellStart"/>
            <w:r w:rsidRPr="00BA524B">
              <w:rPr>
                <w:rFonts w:cs="Arial"/>
                <w:sz w:val="20"/>
                <w:szCs w:val="20"/>
              </w:rPr>
              <w:t>grid</w:t>
            </w:r>
            <w:proofErr w:type="spellEnd"/>
          </w:p>
        </w:tc>
        <w:tc>
          <w:tcPr>
            <w:tcW w:w="1417" w:type="dxa"/>
            <w:tcBorders>
              <w:top w:val="nil"/>
              <w:left w:val="nil"/>
              <w:bottom w:val="single" w:sz="4" w:space="0" w:color="000000"/>
              <w:right w:val="nil"/>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Raster</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BA524B" w:rsidRDefault="00E93260" w:rsidP="008C42AF">
            <w:pPr>
              <w:jc w:val="left"/>
              <w:outlineLvl w:val="0"/>
              <w:rPr>
                <w:rFonts w:cs="Arial"/>
                <w:sz w:val="20"/>
                <w:szCs w:val="20"/>
              </w:rPr>
            </w:pPr>
            <w:r w:rsidRPr="00BA524B">
              <w:rPr>
                <w:rFonts w:cs="Arial"/>
                <w:sz w:val="20"/>
                <w:szCs w:val="20"/>
              </w:rPr>
              <w:t>Donnée raster</w:t>
            </w:r>
          </w:p>
        </w:tc>
      </w:tr>
      <w:tr w:rsidR="00E93260" w:rsidRPr="009E40AC" w:rsidTr="008C42AF">
        <w:trPr>
          <w:trHeight w:val="70"/>
          <w:jc w:val="center"/>
        </w:trPr>
        <w:tc>
          <w:tcPr>
            <w:tcW w:w="494" w:type="dxa"/>
            <w:tcBorders>
              <w:top w:val="nil"/>
              <w:left w:val="single" w:sz="4" w:space="0" w:color="000000"/>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3</w:t>
            </w:r>
          </w:p>
        </w:tc>
        <w:tc>
          <w:tcPr>
            <w:tcW w:w="1560" w:type="dxa"/>
            <w:tcBorders>
              <w:top w:val="nil"/>
              <w:left w:val="single" w:sz="4" w:space="0" w:color="auto"/>
              <w:bottom w:val="single" w:sz="4" w:space="0" w:color="auto"/>
              <w:right w:val="single" w:sz="4" w:space="0" w:color="auto"/>
            </w:tcBorders>
            <w:shd w:val="clear" w:color="auto" w:fill="auto"/>
            <w:noWrap/>
            <w:hideMark/>
          </w:tcPr>
          <w:p w:rsidR="00E93260" w:rsidRPr="009E40AC" w:rsidRDefault="00E93260" w:rsidP="008C42AF">
            <w:pPr>
              <w:jc w:val="left"/>
              <w:outlineLvl w:val="0"/>
              <w:rPr>
                <w:rFonts w:cs="Arial"/>
                <w:color w:val="7F7F7F"/>
                <w:sz w:val="20"/>
                <w:szCs w:val="20"/>
              </w:rPr>
            </w:pPr>
            <w:proofErr w:type="spellStart"/>
            <w:r w:rsidRPr="009E40AC">
              <w:rPr>
                <w:rFonts w:cs="Arial"/>
                <w:color w:val="7F7F7F"/>
                <w:sz w:val="20"/>
                <w:szCs w:val="20"/>
              </w:rPr>
              <w:t>textTable</w:t>
            </w:r>
            <w:proofErr w:type="spellEnd"/>
          </w:p>
        </w:tc>
        <w:tc>
          <w:tcPr>
            <w:tcW w:w="1417" w:type="dxa"/>
            <w:tcBorders>
              <w:top w:val="nil"/>
              <w:left w:val="nil"/>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Table texte</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Texte ou donnée tabulaire</w:t>
            </w:r>
          </w:p>
        </w:tc>
      </w:tr>
      <w:tr w:rsidR="00E93260" w:rsidRPr="009E40AC" w:rsidTr="008C42AF">
        <w:trPr>
          <w:trHeight w:val="70"/>
          <w:jc w:val="center"/>
        </w:trPr>
        <w:tc>
          <w:tcPr>
            <w:tcW w:w="494" w:type="dxa"/>
            <w:tcBorders>
              <w:top w:val="nil"/>
              <w:left w:val="single" w:sz="4" w:space="0" w:color="000000"/>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4</w:t>
            </w:r>
          </w:p>
        </w:tc>
        <w:tc>
          <w:tcPr>
            <w:tcW w:w="1560" w:type="dxa"/>
            <w:tcBorders>
              <w:top w:val="nil"/>
              <w:left w:val="single" w:sz="4" w:space="0" w:color="auto"/>
              <w:bottom w:val="single" w:sz="4" w:space="0" w:color="auto"/>
              <w:right w:val="single" w:sz="4" w:space="0" w:color="auto"/>
            </w:tcBorders>
            <w:shd w:val="clear" w:color="auto" w:fill="auto"/>
            <w:noWrap/>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tin</w:t>
            </w:r>
          </w:p>
        </w:tc>
        <w:tc>
          <w:tcPr>
            <w:tcW w:w="1417" w:type="dxa"/>
            <w:tcBorders>
              <w:top w:val="nil"/>
              <w:left w:val="nil"/>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Tin</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Réseau de triangle irrégulier (</w:t>
            </w:r>
            <w:proofErr w:type="spellStart"/>
            <w:r w:rsidRPr="009E40AC">
              <w:rPr>
                <w:rFonts w:cs="Arial"/>
                <w:i/>
                <w:iCs/>
                <w:color w:val="7F7F7F"/>
                <w:sz w:val="20"/>
                <w:szCs w:val="20"/>
              </w:rPr>
              <w:t>Triangulated</w:t>
            </w:r>
            <w:proofErr w:type="spellEnd"/>
            <w:r w:rsidRPr="009E40AC">
              <w:rPr>
                <w:rFonts w:cs="Arial"/>
                <w:i/>
                <w:iCs/>
                <w:color w:val="7F7F7F"/>
                <w:sz w:val="20"/>
                <w:szCs w:val="20"/>
              </w:rPr>
              <w:t xml:space="preserve"> </w:t>
            </w:r>
            <w:proofErr w:type="spellStart"/>
            <w:r w:rsidRPr="009E40AC">
              <w:rPr>
                <w:rFonts w:cs="Arial"/>
                <w:i/>
                <w:iCs/>
                <w:color w:val="7F7F7F"/>
                <w:sz w:val="20"/>
                <w:szCs w:val="20"/>
              </w:rPr>
              <w:t>Irregular</w:t>
            </w:r>
            <w:proofErr w:type="spellEnd"/>
            <w:r w:rsidRPr="009E40AC">
              <w:rPr>
                <w:rFonts w:cs="Arial"/>
                <w:i/>
                <w:iCs/>
                <w:color w:val="7F7F7F"/>
                <w:sz w:val="20"/>
                <w:szCs w:val="20"/>
              </w:rPr>
              <w:t xml:space="preserve"> Network</w:t>
            </w:r>
            <w:r w:rsidRPr="009E40AC">
              <w:rPr>
                <w:rFonts w:cs="Arial"/>
                <w:color w:val="7F7F7F"/>
                <w:sz w:val="20"/>
                <w:szCs w:val="20"/>
              </w:rPr>
              <w:t>)</w:t>
            </w:r>
          </w:p>
        </w:tc>
      </w:tr>
      <w:tr w:rsidR="00E93260" w:rsidRPr="009E40AC" w:rsidTr="008C42AF">
        <w:trPr>
          <w:trHeight w:val="102"/>
          <w:jc w:val="center"/>
        </w:trPr>
        <w:tc>
          <w:tcPr>
            <w:tcW w:w="494" w:type="dxa"/>
            <w:tcBorders>
              <w:top w:val="nil"/>
              <w:left w:val="single" w:sz="4" w:space="0" w:color="000000"/>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5</w:t>
            </w:r>
          </w:p>
        </w:tc>
        <w:tc>
          <w:tcPr>
            <w:tcW w:w="1560" w:type="dxa"/>
            <w:tcBorders>
              <w:top w:val="nil"/>
              <w:left w:val="single" w:sz="4" w:space="0" w:color="auto"/>
              <w:bottom w:val="single" w:sz="4" w:space="0" w:color="auto"/>
              <w:right w:val="single" w:sz="4" w:space="0" w:color="auto"/>
            </w:tcBorders>
            <w:shd w:val="clear" w:color="auto" w:fill="auto"/>
            <w:noWrap/>
            <w:hideMark/>
          </w:tcPr>
          <w:p w:rsidR="00E93260" w:rsidRPr="009E40AC" w:rsidRDefault="00E93260" w:rsidP="008C42AF">
            <w:pPr>
              <w:jc w:val="left"/>
              <w:outlineLvl w:val="0"/>
              <w:rPr>
                <w:rFonts w:cs="Arial"/>
                <w:color w:val="7F7F7F"/>
                <w:sz w:val="20"/>
                <w:szCs w:val="20"/>
              </w:rPr>
            </w:pPr>
            <w:proofErr w:type="spellStart"/>
            <w:r w:rsidRPr="009E40AC">
              <w:rPr>
                <w:rFonts w:cs="Arial"/>
                <w:color w:val="7F7F7F"/>
                <w:sz w:val="20"/>
                <w:szCs w:val="20"/>
              </w:rPr>
              <w:t>stereoModel</w:t>
            </w:r>
            <w:proofErr w:type="spellEnd"/>
          </w:p>
        </w:tc>
        <w:tc>
          <w:tcPr>
            <w:tcW w:w="1417" w:type="dxa"/>
            <w:tcBorders>
              <w:top w:val="nil"/>
              <w:left w:val="nil"/>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Vue 3D</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Vue en 3 dimensions</w:t>
            </w:r>
          </w:p>
        </w:tc>
      </w:tr>
      <w:tr w:rsidR="00E93260" w:rsidRPr="009E40AC" w:rsidTr="008C42AF">
        <w:trPr>
          <w:trHeight w:val="70"/>
          <w:jc w:val="center"/>
        </w:trPr>
        <w:tc>
          <w:tcPr>
            <w:tcW w:w="494" w:type="dxa"/>
            <w:tcBorders>
              <w:top w:val="nil"/>
              <w:left w:val="single" w:sz="4" w:space="0" w:color="000000"/>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6</w:t>
            </w:r>
          </w:p>
        </w:tc>
        <w:tc>
          <w:tcPr>
            <w:tcW w:w="1560" w:type="dxa"/>
            <w:tcBorders>
              <w:top w:val="nil"/>
              <w:left w:val="single" w:sz="4" w:space="0" w:color="auto"/>
              <w:bottom w:val="single" w:sz="4" w:space="0" w:color="auto"/>
              <w:right w:val="single" w:sz="4" w:space="0" w:color="auto"/>
            </w:tcBorders>
            <w:shd w:val="clear" w:color="auto" w:fill="auto"/>
            <w:noWrap/>
            <w:hideMark/>
          </w:tcPr>
          <w:p w:rsidR="00E93260" w:rsidRPr="009E40AC" w:rsidRDefault="00E93260" w:rsidP="008C42AF">
            <w:pPr>
              <w:jc w:val="left"/>
              <w:outlineLvl w:val="0"/>
              <w:rPr>
                <w:rFonts w:cs="Arial"/>
                <w:color w:val="7F7F7F"/>
                <w:sz w:val="20"/>
                <w:szCs w:val="20"/>
              </w:rPr>
            </w:pPr>
            <w:proofErr w:type="spellStart"/>
            <w:r w:rsidRPr="009E40AC">
              <w:rPr>
                <w:rFonts w:cs="Arial"/>
                <w:color w:val="7F7F7F"/>
                <w:sz w:val="20"/>
                <w:szCs w:val="20"/>
              </w:rPr>
              <w:t>video</w:t>
            </w:r>
            <w:proofErr w:type="spellEnd"/>
          </w:p>
        </w:tc>
        <w:tc>
          <w:tcPr>
            <w:tcW w:w="1417" w:type="dxa"/>
            <w:tcBorders>
              <w:top w:val="nil"/>
              <w:left w:val="nil"/>
              <w:bottom w:val="single" w:sz="4" w:space="0" w:color="000000"/>
              <w:right w:val="nil"/>
            </w:tcBorders>
            <w:shd w:val="clear" w:color="auto" w:fill="auto"/>
            <w:hideMark/>
          </w:tcPr>
          <w:p w:rsidR="00E93260" w:rsidRPr="009E40AC" w:rsidRDefault="00E93260" w:rsidP="008C42AF">
            <w:pPr>
              <w:jc w:val="left"/>
              <w:outlineLvl w:val="0"/>
              <w:rPr>
                <w:rFonts w:cs="Arial"/>
                <w:color w:val="7F7F7F"/>
                <w:sz w:val="20"/>
                <w:szCs w:val="20"/>
              </w:rPr>
            </w:pPr>
            <w:r w:rsidRPr="009E40AC">
              <w:rPr>
                <w:rFonts w:cs="Arial"/>
                <w:color w:val="7F7F7F"/>
                <w:sz w:val="20"/>
                <w:szCs w:val="20"/>
              </w:rPr>
              <w:t>Vidéo</w:t>
            </w:r>
          </w:p>
        </w:tc>
        <w:tc>
          <w:tcPr>
            <w:tcW w:w="6506" w:type="dxa"/>
            <w:tcBorders>
              <w:top w:val="nil"/>
              <w:left w:val="single" w:sz="4" w:space="0" w:color="auto"/>
              <w:bottom w:val="single" w:sz="4" w:space="0" w:color="auto"/>
              <w:right w:val="single" w:sz="4" w:space="0" w:color="auto"/>
            </w:tcBorders>
            <w:shd w:val="clear" w:color="auto" w:fill="auto"/>
            <w:hideMark/>
          </w:tcPr>
          <w:p w:rsidR="00E93260" w:rsidRPr="009E40AC" w:rsidRDefault="00E93260" w:rsidP="008C42AF">
            <w:pPr>
              <w:jc w:val="left"/>
              <w:outlineLvl w:val="0"/>
              <w:rPr>
                <w:rFonts w:cs="Arial"/>
                <w:color w:val="7F7F7F"/>
                <w:sz w:val="20"/>
                <w:szCs w:val="20"/>
              </w:rPr>
            </w:pPr>
            <w:r>
              <w:rPr>
                <w:rFonts w:cs="Arial"/>
                <w:color w:val="7F7F7F"/>
                <w:sz w:val="20"/>
                <w:szCs w:val="20"/>
              </w:rPr>
              <w:t>E</w:t>
            </w:r>
            <w:r w:rsidRPr="009E40AC">
              <w:rPr>
                <w:rFonts w:cs="Arial"/>
                <w:color w:val="7F7F7F"/>
                <w:sz w:val="20"/>
                <w:szCs w:val="20"/>
              </w:rPr>
              <w:t>nregistrement vidéo</w:t>
            </w:r>
          </w:p>
        </w:tc>
      </w:tr>
    </w:tbl>
    <w:p w:rsidR="00E93260" w:rsidRDefault="00E93260" w:rsidP="00E93260">
      <w:pPr>
        <w:rPr>
          <w:rFonts w:cs="Arial"/>
          <w:szCs w:val="22"/>
        </w:rPr>
      </w:pPr>
    </w:p>
    <w:p w:rsidR="00E93260" w:rsidRDefault="00E93260" w:rsidP="00E93260"/>
    <w:p w:rsidR="000A5AEC" w:rsidRDefault="00E93260" w:rsidP="00485A43">
      <w:pPr>
        <w:pStyle w:val="Titre1"/>
        <w:numPr>
          <w:ilvl w:val="0"/>
          <w:numId w:val="0"/>
        </w:numPr>
        <w:ind w:left="357" w:hanging="357"/>
        <w:jc w:val="left"/>
      </w:pPr>
      <w:r>
        <w:br w:type="page"/>
      </w:r>
      <w:bookmarkStart w:id="100" w:name="_Toc328385217"/>
      <w:r w:rsidR="000A5AEC" w:rsidRPr="003D5369">
        <w:lastRenderedPageBreak/>
        <w:t xml:space="preserve">Annexe </w:t>
      </w:r>
      <w:r w:rsidR="00A806FA">
        <w:t>7</w:t>
      </w:r>
      <w:r w:rsidR="000A5AEC" w:rsidRPr="003D5369">
        <w:t xml:space="preserve"> : correspondance thèmes INSPIRE </w:t>
      </w:r>
      <w:r w:rsidR="002A583F" w:rsidRPr="003D5369">
        <w:t>/</w:t>
      </w:r>
      <w:r w:rsidR="000A5AEC" w:rsidRPr="003D5369">
        <w:t xml:space="preserve"> catégories</w:t>
      </w:r>
      <w:r w:rsidR="00665774">
        <w:t xml:space="preserve"> internationales</w:t>
      </w:r>
      <w:bookmarkEnd w:id="95"/>
      <w:bookmarkEnd w:id="100"/>
    </w:p>
    <w:p w:rsidR="00C34C04" w:rsidRDefault="00C34C04" w:rsidP="00C34C04"/>
    <w:p w:rsidR="004C5B49" w:rsidRDefault="004C5B49" w:rsidP="00C34C04">
      <w:r>
        <w:t xml:space="preserve">Le tableau ci-dessous </w:t>
      </w:r>
      <w:proofErr w:type="gramStart"/>
      <w:r>
        <w:t>présente</w:t>
      </w:r>
      <w:proofErr w:type="gramEnd"/>
      <w:r>
        <w:t xml:space="preserve"> une correspondance entre les catégories internationales (ISO) et la classification thématique européenne Inspire des données.</w:t>
      </w:r>
    </w:p>
    <w:p w:rsidR="004C5B49" w:rsidRDefault="004C5B49" w:rsidP="00C34C04">
      <w:r>
        <w:t>Lors de la description d’une donnée, il est indispensable de veiller à la cohérence de la saisie entre ces 2 listes de valeurs.</w:t>
      </w:r>
    </w:p>
    <w:p w:rsidR="004C5B49" w:rsidRDefault="004C5B49" w:rsidP="00C34C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164"/>
        <w:gridCol w:w="4164"/>
      </w:tblGrid>
      <w:tr w:rsidR="00C34C04" w:rsidRPr="00C34C04" w:rsidTr="00485A43">
        <w:tc>
          <w:tcPr>
            <w:tcW w:w="1526" w:type="dxa"/>
            <w:tcBorders>
              <w:top w:val="nil"/>
              <w:left w:val="nil"/>
            </w:tcBorders>
            <w:vAlign w:val="center"/>
          </w:tcPr>
          <w:p w:rsidR="00C34C04" w:rsidRPr="00C34C04" w:rsidRDefault="00C34C04" w:rsidP="00C34C04">
            <w:pPr>
              <w:jc w:val="center"/>
              <w:rPr>
                <w:rFonts w:cs="Arial"/>
                <w:color w:val="000000"/>
                <w:sz w:val="20"/>
                <w:szCs w:val="20"/>
              </w:rPr>
            </w:pPr>
          </w:p>
        </w:tc>
        <w:tc>
          <w:tcPr>
            <w:tcW w:w="4164" w:type="dxa"/>
            <w:shd w:val="clear" w:color="auto" w:fill="BFBFBF"/>
          </w:tcPr>
          <w:p w:rsidR="00C34C04" w:rsidRPr="00C34C04" w:rsidRDefault="00C34C04" w:rsidP="00C34C04">
            <w:pPr>
              <w:jc w:val="center"/>
              <w:rPr>
                <w:rFonts w:cs="Arial"/>
                <w:color w:val="000000"/>
                <w:sz w:val="20"/>
                <w:szCs w:val="20"/>
              </w:rPr>
            </w:pPr>
            <w:r w:rsidRPr="00C34C04">
              <w:rPr>
                <w:rFonts w:cs="Arial"/>
                <w:b/>
                <w:bCs/>
                <w:sz w:val="20"/>
                <w:szCs w:val="20"/>
              </w:rPr>
              <w:t>Thème INSPIRE</w:t>
            </w:r>
          </w:p>
        </w:tc>
        <w:tc>
          <w:tcPr>
            <w:tcW w:w="4164" w:type="dxa"/>
            <w:shd w:val="clear" w:color="auto" w:fill="BFBFBF"/>
          </w:tcPr>
          <w:p w:rsidR="00C34C04" w:rsidRPr="00C34C04" w:rsidRDefault="00C34C04" w:rsidP="00C34C04">
            <w:pPr>
              <w:jc w:val="center"/>
              <w:rPr>
                <w:rFonts w:cs="Arial"/>
                <w:color w:val="000000"/>
                <w:sz w:val="20"/>
                <w:szCs w:val="20"/>
              </w:rPr>
            </w:pPr>
            <w:r w:rsidRPr="00C34C04">
              <w:rPr>
                <w:rFonts w:cs="Arial"/>
                <w:b/>
                <w:bCs/>
                <w:sz w:val="20"/>
                <w:szCs w:val="20"/>
              </w:rPr>
              <w:t>Catégorie ISO</w:t>
            </w:r>
          </w:p>
        </w:tc>
      </w:tr>
      <w:tr w:rsidR="00C34C04" w:rsidRPr="00E55FB8" w:rsidTr="00485A43">
        <w:tc>
          <w:tcPr>
            <w:tcW w:w="1526" w:type="dxa"/>
            <w:vMerge w:val="restart"/>
            <w:shd w:val="clear" w:color="auto" w:fill="BFBFBF"/>
            <w:vAlign w:val="center"/>
          </w:tcPr>
          <w:p w:rsidR="00C34C04" w:rsidRPr="00C34C04" w:rsidRDefault="00C34C04" w:rsidP="00C34C04">
            <w:pPr>
              <w:autoSpaceDE w:val="0"/>
              <w:autoSpaceDN w:val="0"/>
              <w:adjustRightInd w:val="0"/>
              <w:jc w:val="left"/>
              <w:rPr>
                <w:rFonts w:cs="Arial"/>
                <w:b/>
                <w:i/>
                <w:sz w:val="20"/>
                <w:szCs w:val="20"/>
              </w:rPr>
            </w:pPr>
            <w:r w:rsidRPr="00C34C04">
              <w:rPr>
                <w:rFonts w:cs="Arial"/>
                <w:b/>
                <w:i/>
                <w:sz w:val="20"/>
                <w:szCs w:val="20"/>
              </w:rPr>
              <w:t>Annexe 1</w:t>
            </w:r>
          </w:p>
        </w:tc>
        <w:tc>
          <w:tcPr>
            <w:tcW w:w="4164" w:type="dxa"/>
          </w:tcPr>
          <w:p w:rsidR="00C34C04" w:rsidRPr="00E55FB8" w:rsidRDefault="00C34C04" w:rsidP="00C34C04">
            <w:pPr>
              <w:jc w:val="left"/>
              <w:rPr>
                <w:rFonts w:cs="Arial"/>
                <w:b/>
                <w:bCs/>
                <w:szCs w:val="22"/>
              </w:rPr>
            </w:pPr>
            <w:r w:rsidRPr="00E55FB8">
              <w:rPr>
                <w:rFonts w:cs="Arial"/>
                <w:sz w:val="20"/>
                <w:szCs w:val="20"/>
              </w:rPr>
              <w:t>Référentiel de coordonnées</w:t>
            </w:r>
          </w:p>
        </w:tc>
        <w:tc>
          <w:tcPr>
            <w:tcW w:w="4164" w:type="dxa"/>
          </w:tcPr>
          <w:p w:rsidR="00C34C04" w:rsidRPr="00E55FB8" w:rsidRDefault="00C34C04" w:rsidP="00C34C04">
            <w:pPr>
              <w:autoSpaceDE w:val="0"/>
              <w:autoSpaceDN w:val="0"/>
              <w:adjustRightInd w:val="0"/>
              <w:jc w:val="left"/>
              <w:rPr>
                <w:rFonts w:cs="Arial"/>
                <w:b/>
                <w:bCs/>
                <w:szCs w:val="22"/>
              </w:rPr>
            </w:pPr>
            <w:r>
              <w:rPr>
                <w:rFonts w:cs="Arial"/>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b/>
                <w:bCs/>
                <w:szCs w:val="22"/>
              </w:rPr>
            </w:pPr>
            <w:r w:rsidRPr="00E55FB8">
              <w:rPr>
                <w:rFonts w:cs="Arial"/>
                <w:sz w:val="20"/>
                <w:szCs w:val="20"/>
              </w:rPr>
              <w:t>Système de maillage géographique</w:t>
            </w:r>
          </w:p>
        </w:tc>
        <w:tc>
          <w:tcPr>
            <w:tcW w:w="4164" w:type="dxa"/>
          </w:tcPr>
          <w:p w:rsidR="00C34C04" w:rsidRPr="00E55FB8" w:rsidRDefault="00C34C04" w:rsidP="00C34C04">
            <w:pPr>
              <w:autoSpaceDE w:val="0"/>
              <w:autoSpaceDN w:val="0"/>
              <w:adjustRightInd w:val="0"/>
              <w:jc w:val="left"/>
              <w:rPr>
                <w:rFonts w:cs="Arial"/>
                <w:b/>
                <w:bCs/>
                <w:szCs w:val="22"/>
              </w:rPr>
            </w:pPr>
            <w:r>
              <w:rPr>
                <w:rFonts w:cs="Arial"/>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b/>
                <w:bCs/>
                <w:szCs w:val="22"/>
              </w:rPr>
            </w:pPr>
            <w:r w:rsidRPr="00E55FB8">
              <w:rPr>
                <w:rFonts w:cs="Arial"/>
                <w:sz w:val="20"/>
                <w:szCs w:val="20"/>
              </w:rPr>
              <w:t>Dénominations géographiques</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Localisation </w:t>
            </w:r>
            <w:r w:rsidRPr="00E55FB8">
              <w:rPr>
                <w:rFonts w:cs="Arial"/>
                <w:i/>
                <w:iCs/>
                <w:sz w:val="20"/>
                <w:szCs w:val="20"/>
              </w:rPr>
              <w:t>(location)</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b/>
                <w:bCs/>
                <w:szCs w:val="22"/>
              </w:rPr>
            </w:pPr>
            <w:r w:rsidRPr="00E55FB8">
              <w:rPr>
                <w:rFonts w:cs="Arial"/>
                <w:sz w:val="20"/>
                <w:szCs w:val="20"/>
              </w:rPr>
              <w:t>Unités administratives</w:t>
            </w:r>
          </w:p>
        </w:tc>
        <w:tc>
          <w:tcPr>
            <w:tcW w:w="4164" w:type="dxa"/>
          </w:tcPr>
          <w:p w:rsidR="00C34C04" w:rsidRPr="00E55FB8" w:rsidRDefault="00C34C04" w:rsidP="00C34C04">
            <w:pPr>
              <w:autoSpaceDE w:val="0"/>
              <w:autoSpaceDN w:val="0"/>
              <w:adjustRightInd w:val="0"/>
              <w:jc w:val="left"/>
              <w:rPr>
                <w:rFonts w:cs="Arial"/>
                <w:b/>
                <w:bCs/>
                <w:szCs w:val="22"/>
              </w:rPr>
            </w:pPr>
            <w:r w:rsidRPr="00E55FB8">
              <w:rPr>
                <w:rFonts w:cs="Arial"/>
                <w:sz w:val="20"/>
                <w:szCs w:val="20"/>
              </w:rPr>
              <w:t xml:space="preserve">Limites </w:t>
            </w:r>
            <w:r w:rsidRPr="00E55FB8">
              <w:rPr>
                <w:rFonts w:cs="Arial"/>
                <w:i/>
                <w:iCs/>
                <w:sz w:val="20"/>
                <w:szCs w:val="20"/>
              </w:rPr>
              <w:t>(</w:t>
            </w:r>
            <w:proofErr w:type="spellStart"/>
            <w:r w:rsidRPr="00E55FB8">
              <w:rPr>
                <w:rFonts w:cs="Arial"/>
                <w:i/>
                <w:iCs/>
                <w:sz w:val="20"/>
                <w:szCs w:val="20"/>
              </w:rPr>
              <w:t>boundaries</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b/>
                <w:bCs/>
                <w:szCs w:val="22"/>
              </w:rPr>
            </w:pPr>
            <w:r w:rsidRPr="00E55FB8">
              <w:rPr>
                <w:rFonts w:cs="Arial"/>
                <w:sz w:val="20"/>
                <w:szCs w:val="20"/>
              </w:rPr>
              <w:t>Adresses</w:t>
            </w:r>
          </w:p>
        </w:tc>
        <w:tc>
          <w:tcPr>
            <w:tcW w:w="4164" w:type="dxa"/>
          </w:tcPr>
          <w:p w:rsidR="00C34C04" w:rsidRPr="00E55FB8" w:rsidRDefault="00C34C04" w:rsidP="00C34C04">
            <w:pPr>
              <w:autoSpaceDE w:val="0"/>
              <w:autoSpaceDN w:val="0"/>
              <w:adjustRightInd w:val="0"/>
              <w:jc w:val="left"/>
              <w:rPr>
                <w:rFonts w:cs="Arial"/>
                <w:b/>
                <w:bCs/>
                <w:szCs w:val="22"/>
              </w:rPr>
            </w:pPr>
            <w:r w:rsidRPr="00E55FB8">
              <w:rPr>
                <w:rFonts w:cs="Arial"/>
                <w:sz w:val="20"/>
                <w:szCs w:val="20"/>
              </w:rPr>
              <w:t xml:space="preserve">Localisation </w:t>
            </w:r>
            <w:r w:rsidRPr="00E55FB8">
              <w:rPr>
                <w:rFonts w:cs="Arial"/>
                <w:i/>
                <w:iCs/>
                <w:sz w:val="20"/>
                <w:szCs w:val="20"/>
              </w:rPr>
              <w:t>(location)</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Parcelles cadastrales</w:t>
            </w:r>
          </w:p>
        </w:tc>
        <w:tc>
          <w:tcPr>
            <w:tcW w:w="4164" w:type="dxa"/>
          </w:tcPr>
          <w:p w:rsidR="00C34C04" w:rsidRPr="00E55FB8" w:rsidRDefault="00C34C04" w:rsidP="00C34C04">
            <w:pPr>
              <w:autoSpaceDE w:val="0"/>
              <w:autoSpaceDN w:val="0"/>
              <w:adjustRightInd w:val="0"/>
              <w:jc w:val="left"/>
              <w:rPr>
                <w:rFonts w:cs="Arial"/>
                <w:b/>
                <w:bCs/>
                <w:szCs w:val="22"/>
              </w:rPr>
            </w:pPr>
            <w:r w:rsidRPr="00E55FB8">
              <w:rPr>
                <w:rFonts w:cs="Arial"/>
                <w:sz w:val="20"/>
                <w:szCs w:val="20"/>
              </w:rPr>
              <w:t>Planification/Cadastre (</w:t>
            </w:r>
            <w:proofErr w:type="spellStart"/>
            <w:r w:rsidRPr="00E55FB8">
              <w:rPr>
                <w:rFonts w:cs="Arial"/>
                <w:i/>
                <w:iCs/>
                <w:sz w:val="20"/>
                <w:szCs w:val="20"/>
              </w:rPr>
              <w:t>planningCadastre</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Réseaux de transport</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Transport </w:t>
            </w:r>
            <w:r w:rsidRPr="00E55FB8">
              <w:rPr>
                <w:rFonts w:cs="Arial"/>
                <w:i/>
                <w:iCs/>
                <w:sz w:val="20"/>
                <w:szCs w:val="20"/>
              </w:rPr>
              <w:t>(transportation)</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Hydrographie</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Eaux intérieures </w:t>
            </w:r>
            <w:r w:rsidRPr="00E55FB8">
              <w:rPr>
                <w:rFonts w:cs="Arial"/>
                <w:i/>
                <w:iCs/>
                <w:sz w:val="20"/>
                <w:szCs w:val="20"/>
              </w:rPr>
              <w:t>(</w:t>
            </w:r>
            <w:proofErr w:type="spellStart"/>
            <w:r w:rsidRPr="00E55FB8">
              <w:rPr>
                <w:rFonts w:cs="Arial"/>
                <w:i/>
                <w:iCs/>
                <w:sz w:val="20"/>
                <w:szCs w:val="20"/>
              </w:rPr>
              <w:t>inlandWaters</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Sites protégés</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Environnement </w:t>
            </w:r>
            <w:r w:rsidRPr="00E55FB8">
              <w:rPr>
                <w:rFonts w:cs="Arial"/>
                <w:i/>
                <w:iCs/>
                <w:sz w:val="20"/>
                <w:szCs w:val="20"/>
              </w:rPr>
              <w:t>(</w:t>
            </w:r>
            <w:proofErr w:type="spellStart"/>
            <w:r w:rsidRPr="00E55FB8">
              <w:rPr>
                <w:rFonts w:cs="Arial"/>
                <w:i/>
                <w:iCs/>
                <w:sz w:val="20"/>
                <w:szCs w:val="20"/>
              </w:rPr>
              <w:t>environment</w:t>
            </w:r>
            <w:proofErr w:type="spellEnd"/>
            <w:r w:rsidRPr="00E55FB8">
              <w:rPr>
                <w:rFonts w:cs="Arial"/>
                <w:i/>
                <w:iCs/>
                <w:sz w:val="20"/>
                <w:szCs w:val="20"/>
              </w:rPr>
              <w:t>)</w:t>
            </w:r>
          </w:p>
        </w:tc>
      </w:tr>
      <w:tr w:rsidR="00C34C04" w:rsidRPr="00E55FB8" w:rsidTr="00485A43">
        <w:tc>
          <w:tcPr>
            <w:tcW w:w="1526" w:type="dxa"/>
            <w:vMerge w:val="restart"/>
            <w:shd w:val="clear" w:color="auto" w:fill="BFBFBF"/>
            <w:vAlign w:val="center"/>
          </w:tcPr>
          <w:p w:rsidR="00C34C04" w:rsidRPr="00C34C04" w:rsidRDefault="00C34C04" w:rsidP="00C34C04">
            <w:pPr>
              <w:autoSpaceDE w:val="0"/>
              <w:autoSpaceDN w:val="0"/>
              <w:adjustRightInd w:val="0"/>
              <w:jc w:val="left"/>
              <w:rPr>
                <w:rFonts w:cs="Arial"/>
                <w:b/>
                <w:i/>
                <w:color w:val="000000"/>
                <w:szCs w:val="22"/>
              </w:rPr>
            </w:pPr>
            <w:r w:rsidRPr="00C34C04">
              <w:rPr>
                <w:rFonts w:cs="Arial"/>
                <w:b/>
                <w:i/>
                <w:sz w:val="20"/>
                <w:szCs w:val="20"/>
              </w:rPr>
              <w:t>Annexe 2</w:t>
            </w:r>
          </w:p>
        </w:tc>
        <w:tc>
          <w:tcPr>
            <w:tcW w:w="4164" w:type="dxa"/>
          </w:tcPr>
          <w:p w:rsidR="00C34C04" w:rsidRPr="00E55FB8" w:rsidRDefault="00C34C04" w:rsidP="00C34C04">
            <w:pPr>
              <w:jc w:val="left"/>
              <w:rPr>
                <w:rFonts w:cs="Arial"/>
                <w:sz w:val="20"/>
                <w:szCs w:val="20"/>
              </w:rPr>
            </w:pPr>
            <w:r w:rsidRPr="00E55FB8">
              <w:rPr>
                <w:rFonts w:cs="Arial"/>
                <w:sz w:val="20"/>
                <w:szCs w:val="20"/>
              </w:rPr>
              <w:t>Altitude</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Altitude </w:t>
            </w:r>
            <w:r w:rsidRPr="00E55FB8">
              <w:rPr>
                <w:rFonts w:cs="Arial"/>
                <w:i/>
                <w:iCs/>
                <w:sz w:val="20"/>
                <w:szCs w:val="20"/>
              </w:rPr>
              <w:t>(</w:t>
            </w:r>
            <w:proofErr w:type="spellStart"/>
            <w:r w:rsidRPr="00E55FB8">
              <w:rPr>
                <w:rFonts w:cs="Arial"/>
                <w:i/>
                <w:iCs/>
                <w:sz w:val="20"/>
                <w:szCs w:val="20"/>
              </w:rPr>
              <w:t>elevation</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Occupation des terres</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Imagerie/Cartes de base/Occupation des terres</w:t>
            </w:r>
            <w:r w:rsidRPr="00E55FB8">
              <w:rPr>
                <w:rFonts w:cs="Arial"/>
                <w:i/>
                <w:iCs/>
                <w:sz w:val="20"/>
                <w:szCs w:val="20"/>
              </w:rPr>
              <w:t xml:space="preserve"> (</w:t>
            </w:r>
            <w:proofErr w:type="spellStart"/>
            <w:r w:rsidRPr="00E55FB8">
              <w:rPr>
                <w:rFonts w:cs="Arial"/>
                <w:i/>
                <w:iCs/>
                <w:sz w:val="20"/>
                <w:szCs w:val="20"/>
              </w:rPr>
              <w:t>imageryBaseMapsEarthCover</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Ortho-imagerie</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Imagerie/Cartes de base/Occupation des terres</w:t>
            </w:r>
            <w:r w:rsidRPr="00E55FB8">
              <w:rPr>
                <w:rFonts w:cs="Arial"/>
                <w:i/>
                <w:iCs/>
                <w:sz w:val="20"/>
                <w:szCs w:val="20"/>
              </w:rPr>
              <w:t xml:space="preserve"> (</w:t>
            </w:r>
            <w:proofErr w:type="spellStart"/>
            <w:r w:rsidRPr="00E55FB8">
              <w:rPr>
                <w:rFonts w:cs="Arial"/>
                <w:i/>
                <w:iCs/>
                <w:sz w:val="20"/>
                <w:szCs w:val="20"/>
              </w:rPr>
              <w:t>imageryBaseMapsEarthCover</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C34C04" w:rsidRDefault="00C34C04" w:rsidP="00C34C04">
            <w:pPr>
              <w:jc w:val="left"/>
              <w:rPr>
                <w:rFonts w:cs="Arial"/>
                <w:b/>
                <w:i/>
                <w:color w:val="000000"/>
                <w:szCs w:val="22"/>
              </w:rPr>
            </w:pPr>
          </w:p>
        </w:tc>
        <w:tc>
          <w:tcPr>
            <w:tcW w:w="4164" w:type="dxa"/>
          </w:tcPr>
          <w:p w:rsidR="00C34C04" w:rsidRPr="00E55FB8" w:rsidRDefault="00C34C04" w:rsidP="00C34C04">
            <w:pPr>
              <w:jc w:val="left"/>
              <w:rPr>
                <w:rFonts w:cs="Arial"/>
                <w:sz w:val="20"/>
                <w:szCs w:val="20"/>
              </w:rPr>
            </w:pPr>
            <w:r w:rsidRPr="00E55FB8">
              <w:rPr>
                <w:rFonts w:cs="Arial"/>
                <w:sz w:val="20"/>
                <w:szCs w:val="20"/>
              </w:rPr>
              <w:t>Géologie</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Informations </w:t>
            </w:r>
            <w:proofErr w:type="spellStart"/>
            <w:r w:rsidRPr="00E55FB8">
              <w:rPr>
                <w:rFonts w:cs="Arial"/>
                <w:sz w:val="20"/>
                <w:szCs w:val="20"/>
              </w:rPr>
              <w:t>géoscientifiques</w:t>
            </w:r>
            <w:proofErr w:type="spellEnd"/>
            <w:r w:rsidRPr="00E55FB8">
              <w:rPr>
                <w:rFonts w:cs="Arial"/>
                <w:sz w:val="20"/>
                <w:szCs w:val="20"/>
              </w:rPr>
              <w:t xml:space="preserve"> </w:t>
            </w:r>
            <w:r w:rsidRPr="00E55FB8">
              <w:rPr>
                <w:rFonts w:cs="Arial"/>
                <w:i/>
                <w:iCs/>
                <w:sz w:val="20"/>
                <w:szCs w:val="20"/>
              </w:rPr>
              <w:t>(</w:t>
            </w:r>
            <w:proofErr w:type="spellStart"/>
            <w:r w:rsidRPr="00E55FB8">
              <w:rPr>
                <w:rFonts w:cs="Arial"/>
                <w:i/>
                <w:iCs/>
                <w:sz w:val="20"/>
                <w:szCs w:val="20"/>
              </w:rPr>
              <w:t>geoscientificInformation</w:t>
            </w:r>
            <w:proofErr w:type="spellEnd"/>
            <w:r w:rsidRPr="00E55FB8">
              <w:rPr>
                <w:rFonts w:cs="Arial"/>
                <w:i/>
                <w:iCs/>
                <w:sz w:val="20"/>
                <w:szCs w:val="20"/>
              </w:rPr>
              <w:t>)</w:t>
            </w:r>
          </w:p>
        </w:tc>
      </w:tr>
      <w:tr w:rsidR="00C34C04" w:rsidRPr="00E55FB8" w:rsidTr="00485A43">
        <w:tc>
          <w:tcPr>
            <w:tcW w:w="1526" w:type="dxa"/>
            <w:vMerge w:val="restart"/>
            <w:shd w:val="clear" w:color="auto" w:fill="BFBFBF"/>
            <w:vAlign w:val="center"/>
          </w:tcPr>
          <w:p w:rsidR="00C34C04" w:rsidRPr="00C34C04" w:rsidRDefault="00C34C04" w:rsidP="00C34C04">
            <w:pPr>
              <w:jc w:val="left"/>
              <w:rPr>
                <w:rFonts w:cs="Arial"/>
                <w:b/>
                <w:i/>
                <w:color w:val="000000"/>
                <w:szCs w:val="22"/>
              </w:rPr>
            </w:pPr>
            <w:r w:rsidRPr="00C34C04">
              <w:rPr>
                <w:rFonts w:cs="Arial"/>
                <w:b/>
                <w:i/>
                <w:sz w:val="20"/>
                <w:szCs w:val="20"/>
              </w:rPr>
              <w:t>Annexe3</w:t>
            </w:r>
          </w:p>
        </w:tc>
        <w:tc>
          <w:tcPr>
            <w:tcW w:w="4164" w:type="dxa"/>
          </w:tcPr>
          <w:p w:rsidR="00C34C04" w:rsidRPr="00E55FB8" w:rsidRDefault="00C34C04" w:rsidP="00C34C04">
            <w:pPr>
              <w:jc w:val="left"/>
              <w:rPr>
                <w:rFonts w:cs="Arial"/>
                <w:sz w:val="20"/>
                <w:szCs w:val="20"/>
              </w:rPr>
            </w:pPr>
            <w:r w:rsidRPr="00E55FB8">
              <w:rPr>
                <w:rFonts w:cs="Arial"/>
                <w:sz w:val="20"/>
                <w:szCs w:val="20"/>
              </w:rPr>
              <w:t>Unités statistiques</w:t>
            </w:r>
          </w:p>
        </w:tc>
        <w:tc>
          <w:tcPr>
            <w:tcW w:w="4164" w:type="dxa"/>
          </w:tcPr>
          <w:p w:rsidR="00C34C04" w:rsidRPr="00E55FB8" w:rsidRDefault="00C34C04" w:rsidP="00C34C04">
            <w:pPr>
              <w:jc w:val="left"/>
              <w:rPr>
                <w:rFonts w:cs="Arial"/>
                <w:b/>
                <w:bCs/>
                <w:szCs w:val="22"/>
              </w:rPr>
            </w:pPr>
            <w:r w:rsidRPr="00E55FB8">
              <w:rPr>
                <w:rFonts w:cs="Arial"/>
                <w:sz w:val="20"/>
                <w:szCs w:val="20"/>
              </w:rPr>
              <w:t xml:space="preserve">Limites </w:t>
            </w:r>
            <w:r w:rsidRPr="00E55FB8">
              <w:rPr>
                <w:rFonts w:cs="Arial"/>
                <w:i/>
                <w:iCs/>
                <w:sz w:val="20"/>
                <w:szCs w:val="20"/>
              </w:rPr>
              <w:t>(</w:t>
            </w:r>
            <w:proofErr w:type="spellStart"/>
            <w:r w:rsidRPr="00E55FB8">
              <w:rPr>
                <w:rFonts w:cs="Arial"/>
                <w:i/>
                <w:iCs/>
                <w:sz w:val="20"/>
                <w:szCs w:val="20"/>
              </w:rPr>
              <w:t>boundaries</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Bâtiments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Structure </w:t>
            </w:r>
            <w:r w:rsidRPr="00E55FB8">
              <w:rPr>
                <w:rFonts w:cs="Arial"/>
                <w:i/>
                <w:iCs/>
                <w:sz w:val="20"/>
                <w:szCs w:val="20"/>
              </w:rPr>
              <w:t>(structure)</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Sols</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Informations </w:t>
            </w:r>
            <w:proofErr w:type="spellStart"/>
            <w:r w:rsidRPr="00E55FB8">
              <w:rPr>
                <w:rFonts w:cs="Arial"/>
                <w:sz w:val="20"/>
                <w:szCs w:val="20"/>
              </w:rPr>
              <w:t>géoscientifiques</w:t>
            </w:r>
            <w:proofErr w:type="spellEnd"/>
            <w:r w:rsidRPr="00E55FB8">
              <w:rPr>
                <w:rFonts w:cs="Arial"/>
                <w:sz w:val="20"/>
                <w:szCs w:val="20"/>
              </w:rPr>
              <w:t xml:space="preserve"> </w:t>
            </w:r>
            <w:r w:rsidRPr="00E55FB8">
              <w:rPr>
                <w:rFonts w:cs="Arial"/>
                <w:i/>
                <w:iCs/>
                <w:sz w:val="20"/>
                <w:szCs w:val="20"/>
              </w:rPr>
              <w:t>(</w:t>
            </w:r>
            <w:proofErr w:type="spellStart"/>
            <w:r w:rsidRPr="00E55FB8">
              <w:rPr>
                <w:rFonts w:cs="Arial"/>
                <w:i/>
                <w:iCs/>
                <w:sz w:val="20"/>
                <w:szCs w:val="20"/>
              </w:rPr>
              <w:t>geoscientificInformation</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Usage des sols</w:t>
            </w:r>
          </w:p>
        </w:tc>
        <w:tc>
          <w:tcPr>
            <w:tcW w:w="4164" w:type="dxa"/>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Planification/Cadastre </w:t>
            </w:r>
            <w:r w:rsidRPr="00E55FB8">
              <w:rPr>
                <w:rFonts w:cs="Arial"/>
                <w:i/>
                <w:iCs/>
                <w:sz w:val="20"/>
                <w:szCs w:val="20"/>
              </w:rPr>
              <w:t>(</w:t>
            </w:r>
            <w:proofErr w:type="spellStart"/>
            <w:r w:rsidRPr="00E55FB8">
              <w:rPr>
                <w:rFonts w:cs="Arial"/>
                <w:i/>
                <w:iCs/>
                <w:sz w:val="20"/>
                <w:szCs w:val="20"/>
              </w:rPr>
              <w:t>planningCadastre</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Borders>
              <w:bottom w:val="single" w:sz="4" w:space="0" w:color="auto"/>
            </w:tcBorders>
          </w:tcPr>
          <w:p w:rsidR="00C34C04" w:rsidRPr="00E55FB8" w:rsidRDefault="00C34C04" w:rsidP="00C34C04">
            <w:pPr>
              <w:jc w:val="left"/>
              <w:rPr>
                <w:rFonts w:cs="Arial"/>
                <w:sz w:val="20"/>
                <w:szCs w:val="20"/>
              </w:rPr>
            </w:pPr>
            <w:r w:rsidRPr="00E55FB8">
              <w:rPr>
                <w:rFonts w:cs="Arial"/>
                <w:sz w:val="20"/>
                <w:szCs w:val="20"/>
              </w:rPr>
              <w:t>Santé et sécurité des personnes</w:t>
            </w:r>
          </w:p>
        </w:tc>
        <w:tc>
          <w:tcPr>
            <w:tcW w:w="4164" w:type="dxa"/>
            <w:tcBorders>
              <w:bottom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Santé </w:t>
            </w:r>
            <w:r w:rsidRPr="00E55FB8">
              <w:rPr>
                <w:rFonts w:cs="Arial"/>
                <w:i/>
                <w:iCs/>
                <w:sz w:val="20"/>
                <w:szCs w:val="20"/>
              </w:rPr>
              <w:t>(</w:t>
            </w:r>
            <w:proofErr w:type="spellStart"/>
            <w:r w:rsidRPr="00E55FB8">
              <w:rPr>
                <w:rFonts w:cs="Arial"/>
                <w:i/>
                <w:iCs/>
                <w:sz w:val="20"/>
                <w:szCs w:val="20"/>
              </w:rPr>
              <w:t>health</w:t>
            </w:r>
            <w:proofErr w:type="spellEnd"/>
            <w:r w:rsidRPr="00E55FB8">
              <w:rPr>
                <w:rFonts w:cs="Arial"/>
                <w:i/>
                <w:iCs/>
                <w:sz w:val="20"/>
                <w:szCs w:val="20"/>
              </w:rPr>
              <w:t>)</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Services d’utilité publique et services publics</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Services d’utilité publique/Communication  </w:t>
            </w:r>
            <w:r w:rsidRPr="00E55FB8">
              <w:rPr>
                <w:rFonts w:cs="Arial"/>
                <w:i/>
                <w:iCs/>
                <w:sz w:val="20"/>
                <w:szCs w:val="20"/>
              </w:rPr>
              <w:t>(</w:t>
            </w:r>
            <w:proofErr w:type="spellStart"/>
            <w:r w:rsidRPr="00E55FB8">
              <w:rPr>
                <w:rFonts w:cs="Arial"/>
                <w:i/>
                <w:iCs/>
                <w:sz w:val="20"/>
                <w:szCs w:val="20"/>
              </w:rPr>
              <w:t>utilitiesCommunication</w:t>
            </w:r>
            <w:proofErr w:type="spellEnd"/>
            <w:r w:rsidRPr="00E55FB8">
              <w:rPr>
                <w:rFonts w:cs="Arial"/>
                <w:i/>
                <w:iCs/>
                <w:sz w:val="20"/>
                <w:szCs w:val="20"/>
              </w:rPr>
              <w:t>)</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Installations de suivi environnemental</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Structure </w:t>
            </w:r>
            <w:r w:rsidRPr="00E55FB8">
              <w:rPr>
                <w:rFonts w:cs="Arial"/>
                <w:i/>
                <w:iCs/>
                <w:sz w:val="20"/>
                <w:szCs w:val="20"/>
              </w:rPr>
              <w:t>(structure)</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Lieux de production et sites industriels</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Structure </w:t>
            </w:r>
            <w:r w:rsidRPr="00E55FB8">
              <w:rPr>
                <w:rFonts w:cs="Arial"/>
                <w:i/>
                <w:iCs/>
                <w:sz w:val="20"/>
                <w:szCs w:val="20"/>
              </w:rPr>
              <w:t>(structure)</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Installations agricoles et aquacoles</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Agriculture (</w:t>
            </w:r>
            <w:proofErr w:type="spellStart"/>
            <w:r w:rsidRPr="00E55FB8">
              <w:rPr>
                <w:rFonts w:cs="Arial"/>
                <w:sz w:val="20"/>
                <w:szCs w:val="20"/>
              </w:rPr>
              <w:t>farming</w:t>
            </w:r>
            <w:proofErr w:type="spellEnd"/>
            <w:r w:rsidRPr="00E55FB8">
              <w:rPr>
                <w:rFonts w:cs="Arial"/>
                <w:sz w:val="20"/>
                <w:szCs w:val="20"/>
              </w:rPr>
              <w:t>)</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Répartition de la population – Démographie</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Société </w:t>
            </w:r>
            <w:r w:rsidRPr="00E55FB8">
              <w:rPr>
                <w:rFonts w:cs="Arial"/>
                <w:i/>
                <w:iCs/>
                <w:sz w:val="20"/>
                <w:szCs w:val="20"/>
              </w:rPr>
              <w:t>(society)</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Zones de gestion, de restriction ou de réglementation et unités de déclaration</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Planification/Cadastre </w:t>
            </w:r>
            <w:r w:rsidRPr="00E55FB8">
              <w:rPr>
                <w:rFonts w:cs="Arial"/>
                <w:i/>
                <w:iCs/>
                <w:sz w:val="20"/>
                <w:szCs w:val="20"/>
              </w:rPr>
              <w:t>(</w:t>
            </w:r>
            <w:proofErr w:type="spellStart"/>
            <w:r w:rsidRPr="00E55FB8">
              <w:rPr>
                <w:rFonts w:cs="Arial"/>
                <w:i/>
                <w:iCs/>
                <w:sz w:val="20"/>
                <w:szCs w:val="20"/>
              </w:rPr>
              <w:t>planningCadastre</w:t>
            </w:r>
            <w:proofErr w:type="spellEnd"/>
            <w:r w:rsidRPr="00E55FB8">
              <w:rPr>
                <w:rFonts w:cs="Arial"/>
                <w:i/>
                <w:iCs/>
                <w:sz w:val="20"/>
                <w:szCs w:val="20"/>
              </w:rPr>
              <w:t>)</w:t>
            </w:r>
          </w:p>
        </w:tc>
      </w:tr>
      <w:tr w:rsidR="00C34C04" w:rsidRPr="00E55FB8" w:rsidTr="00485A43">
        <w:tc>
          <w:tcPr>
            <w:tcW w:w="1526" w:type="dxa"/>
            <w:vMerge/>
            <w:tcBorders>
              <w:right w:val="single" w:sz="4" w:space="0" w:color="auto"/>
            </w:tcBorders>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jc w:val="left"/>
              <w:rPr>
                <w:rFonts w:cs="Arial"/>
                <w:sz w:val="20"/>
                <w:szCs w:val="20"/>
              </w:rPr>
            </w:pPr>
            <w:r w:rsidRPr="00E55FB8">
              <w:rPr>
                <w:rFonts w:cs="Arial"/>
                <w:sz w:val="20"/>
                <w:szCs w:val="20"/>
              </w:rPr>
              <w:t>Zones à risque naturel</w:t>
            </w:r>
          </w:p>
        </w:tc>
        <w:tc>
          <w:tcPr>
            <w:tcW w:w="4164" w:type="dxa"/>
            <w:tcBorders>
              <w:top w:val="single" w:sz="4" w:space="0" w:color="auto"/>
              <w:left w:val="single" w:sz="4" w:space="0" w:color="auto"/>
              <w:bottom w:val="single" w:sz="4" w:space="0" w:color="auto"/>
              <w:right w:val="single" w:sz="4" w:space="0" w:color="auto"/>
            </w:tcBorders>
          </w:tcPr>
          <w:p w:rsidR="00C34C04" w:rsidRPr="00E55FB8" w:rsidRDefault="00C34C04" w:rsidP="00C34C04">
            <w:pPr>
              <w:autoSpaceDE w:val="0"/>
              <w:autoSpaceDN w:val="0"/>
              <w:adjustRightInd w:val="0"/>
              <w:jc w:val="left"/>
              <w:rPr>
                <w:rFonts w:cs="Arial"/>
                <w:i/>
                <w:iCs/>
                <w:sz w:val="20"/>
                <w:szCs w:val="20"/>
              </w:rPr>
            </w:pPr>
            <w:r w:rsidRPr="00E55FB8">
              <w:rPr>
                <w:rFonts w:cs="Arial"/>
                <w:sz w:val="20"/>
                <w:szCs w:val="20"/>
              </w:rPr>
              <w:t xml:space="preserve">Informations </w:t>
            </w:r>
            <w:proofErr w:type="spellStart"/>
            <w:r w:rsidRPr="00E55FB8">
              <w:rPr>
                <w:rFonts w:cs="Arial"/>
                <w:sz w:val="20"/>
                <w:szCs w:val="20"/>
              </w:rPr>
              <w:t>géoscientifiques</w:t>
            </w:r>
            <w:proofErr w:type="spellEnd"/>
            <w:r w:rsidRPr="00E55FB8">
              <w:rPr>
                <w:rFonts w:cs="Arial"/>
                <w:sz w:val="20"/>
                <w:szCs w:val="20"/>
              </w:rPr>
              <w:t xml:space="preserve"> </w:t>
            </w:r>
            <w:r w:rsidRPr="00E55FB8">
              <w:rPr>
                <w:rFonts w:cs="Arial"/>
                <w:i/>
                <w:iCs/>
                <w:sz w:val="20"/>
                <w:szCs w:val="20"/>
              </w:rPr>
              <w:t>(</w:t>
            </w:r>
            <w:proofErr w:type="spellStart"/>
            <w:r w:rsidRPr="00E55FB8">
              <w:rPr>
                <w:rFonts w:cs="Arial"/>
                <w:i/>
                <w:iCs/>
                <w:sz w:val="20"/>
                <w:szCs w:val="20"/>
              </w:rPr>
              <w:t>geoscientificInformation</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Borders>
              <w:top w:val="single" w:sz="4" w:space="0" w:color="auto"/>
            </w:tcBorders>
          </w:tcPr>
          <w:p w:rsidR="00C34C04" w:rsidRPr="00E55FB8" w:rsidRDefault="00C34C04" w:rsidP="00C34C04">
            <w:pPr>
              <w:jc w:val="left"/>
              <w:rPr>
                <w:rFonts w:cs="Arial"/>
                <w:sz w:val="20"/>
                <w:szCs w:val="20"/>
              </w:rPr>
            </w:pPr>
            <w:r w:rsidRPr="00E55FB8">
              <w:rPr>
                <w:rFonts w:cs="Arial"/>
                <w:sz w:val="20"/>
                <w:szCs w:val="20"/>
              </w:rPr>
              <w:t>Conditions atmosphériques</w:t>
            </w:r>
          </w:p>
        </w:tc>
        <w:tc>
          <w:tcPr>
            <w:tcW w:w="4164" w:type="dxa"/>
            <w:tcBorders>
              <w:top w:val="single" w:sz="4" w:space="0" w:color="auto"/>
            </w:tcBorders>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Climatologie/Météorologie/Atmosphère </w:t>
            </w:r>
            <w:r w:rsidRPr="00E55FB8">
              <w:rPr>
                <w:rFonts w:cs="Arial"/>
                <w:i/>
                <w:iCs/>
                <w:sz w:val="20"/>
                <w:szCs w:val="20"/>
              </w:rPr>
              <w:t>(</w:t>
            </w:r>
            <w:proofErr w:type="spellStart"/>
            <w:r w:rsidRPr="00E55FB8">
              <w:rPr>
                <w:rFonts w:cs="Arial"/>
                <w:i/>
                <w:iCs/>
                <w:sz w:val="20"/>
                <w:szCs w:val="20"/>
              </w:rPr>
              <w:t>climatologyMeteorologyAtmosphere</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Caractéristiques géographiques météorologiques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Climatologie/Météorologie/Atmosphère </w:t>
            </w:r>
            <w:r w:rsidRPr="00E55FB8">
              <w:rPr>
                <w:rFonts w:cs="Arial"/>
                <w:i/>
                <w:iCs/>
                <w:sz w:val="20"/>
                <w:szCs w:val="20"/>
              </w:rPr>
              <w:t>(</w:t>
            </w:r>
            <w:proofErr w:type="spellStart"/>
            <w:r w:rsidRPr="00E55FB8">
              <w:rPr>
                <w:rFonts w:cs="Arial"/>
                <w:i/>
                <w:iCs/>
                <w:sz w:val="20"/>
                <w:szCs w:val="20"/>
              </w:rPr>
              <w:t>climatologyMeteorologyAtmosphere</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Caractéristiques géographiques océanographiques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Océans </w:t>
            </w:r>
            <w:r w:rsidRPr="00E55FB8">
              <w:rPr>
                <w:rFonts w:cs="Arial"/>
                <w:i/>
                <w:iCs/>
                <w:sz w:val="20"/>
                <w:szCs w:val="20"/>
              </w:rPr>
              <w:t>(</w:t>
            </w:r>
            <w:proofErr w:type="spellStart"/>
            <w:r w:rsidRPr="00E55FB8">
              <w:rPr>
                <w:rFonts w:cs="Arial"/>
                <w:i/>
                <w:iCs/>
                <w:sz w:val="20"/>
                <w:szCs w:val="20"/>
              </w:rPr>
              <w:t>oceans</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Régions maritimes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Océans </w:t>
            </w:r>
            <w:r w:rsidRPr="00E55FB8">
              <w:rPr>
                <w:rFonts w:cs="Arial"/>
                <w:i/>
                <w:iCs/>
                <w:sz w:val="20"/>
                <w:szCs w:val="20"/>
              </w:rPr>
              <w:t>(</w:t>
            </w:r>
            <w:proofErr w:type="spellStart"/>
            <w:r w:rsidRPr="00E55FB8">
              <w:rPr>
                <w:rFonts w:cs="Arial"/>
                <w:i/>
                <w:iCs/>
                <w:sz w:val="20"/>
                <w:szCs w:val="20"/>
              </w:rPr>
              <w:t>oceans</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Régions biogéographiques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Biote </w:t>
            </w:r>
            <w:r w:rsidRPr="00E55FB8">
              <w:rPr>
                <w:rFonts w:cs="Arial"/>
                <w:i/>
                <w:iCs/>
                <w:sz w:val="20"/>
                <w:szCs w:val="20"/>
              </w:rPr>
              <w:t>(</w:t>
            </w:r>
            <w:proofErr w:type="spellStart"/>
            <w:r w:rsidRPr="00E55FB8">
              <w:rPr>
                <w:rFonts w:cs="Arial"/>
                <w:i/>
                <w:iCs/>
                <w:sz w:val="20"/>
                <w:szCs w:val="20"/>
              </w:rPr>
              <w:t>biota</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Habitats et biotopes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Biote </w:t>
            </w:r>
            <w:r w:rsidRPr="00E55FB8">
              <w:rPr>
                <w:rFonts w:cs="Arial"/>
                <w:i/>
                <w:iCs/>
                <w:sz w:val="20"/>
                <w:szCs w:val="20"/>
              </w:rPr>
              <w:t>(</w:t>
            </w:r>
            <w:proofErr w:type="spellStart"/>
            <w:r w:rsidRPr="00E55FB8">
              <w:rPr>
                <w:rFonts w:cs="Arial"/>
                <w:i/>
                <w:iCs/>
                <w:sz w:val="20"/>
                <w:szCs w:val="20"/>
              </w:rPr>
              <w:t>biota</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Répartition des espèces»</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Biote </w:t>
            </w:r>
            <w:r w:rsidRPr="00E55FB8">
              <w:rPr>
                <w:rFonts w:cs="Arial"/>
                <w:i/>
                <w:iCs/>
                <w:sz w:val="20"/>
                <w:szCs w:val="20"/>
              </w:rPr>
              <w:t>(</w:t>
            </w:r>
            <w:proofErr w:type="spellStart"/>
            <w:r w:rsidRPr="00E55FB8">
              <w:rPr>
                <w:rFonts w:cs="Arial"/>
                <w:i/>
                <w:iCs/>
                <w:sz w:val="20"/>
                <w:szCs w:val="20"/>
              </w:rPr>
              <w:t>biota</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sidRPr="00E55FB8">
              <w:rPr>
                <w:rFonts w:cs="Arial"/>
                <w:sz w:val="20"/>
                <w:szCs w:val="20"/>
              </w:rPr>
              <w:t>Sources d’énergie</w:t>
            </w:r>
          </w:p>
        </w:tc>
        <w:tc>
          <w:tcPr>
            <w:tcW w:w="4164" w:type="dxa"/>
          </w:tcPr>
          <w:p w:rsidR="00C34C04" w:rsidRPr="00E55FB8" w:rsidRDefault="00C34C04" w:rsidP="00C34C04">
            <w:pPr>
              <w:autoSpaceDE w:val="0"/>
              <w:autoSpaceDN w:val="0"/>
              <w:adjustRightInd w:val="0"/>
              <w:jc w:val="left"/>
              <w:rPr>
                <w:rFonts w:cs="Arial"/>
                <w:sz w:val="20"/>
                <w:szCs w:val="20"/>
              </w:rPr>
            </w:pPr>
            <w:r w:rsidRPr="00E55FB8">
              <w:rPr>
                <w:rFonts w:cs="Arial"/>
                <w:sz w:val="20"/>
                <w:szCs w:val="20"/>
              </w:rPr>
              <w:t xml:space="preserve">Économie </w:t>
            </w:r>
            <w:r w:rsidRPr="00E55FB8">
              <w:rPr>
                <w:rFonts w:cs="Arial"/>
                <w:i/>
                <w:iCs/>
                <w:sz w:val="20"/>
                <w:szCs w:val="20"/>
              </w:rPr>
              <w:t>(</w:t>
            </w:r>
            <w:proofErr w:type="spellStart"/>
            <w:r w:rsidRPr="00E55FB8">
              <w:rPr>
                <w:rFonts w:cs="Arial"/>
                <w:i/>
                <w:iCs/>
                <w:sz w:val="20"/>
                <w:szCs w:val="20"/>
              </w:rPr>
              <w:t>economy</w:t>
            </w:r>
            <w:proofErr w:type="spellEnd"/>
            <w:r w:rsidRPr="00E55FB8">
              <w:rPr>
                <w:rFonts w:cs="Arial"/>
                <w:i/>
                <w:iCs/>
                <w:sz w:val="20"/>
                <w:szCs w:val="20"/>
              </w:rPr>
              <w:t>)</w:t>
            </w:r>
          </w:p>
        </w:tc>
      </w:tr>
      <w:tr w:rsidR="00C34C04" w:rsidRPr="00E55FB8" w:rsidTr="00485A43">
        <w:tc>
          <w:tcPr>
            <w:tcW w:w="1526" w:type="dxa"/>
            <w:vMerge/>
            <w:shd w:val="clear" w:color="auto" w:fill="BFBFBF"/>
            <w:vAlign w:val="center"/>
          </w:tcPr>
          <w:p w:rsidR="00C34C04" w:rsidRPr="00E55FB8" w:rsidRDefault="00C34C04" w:rsidP="00C34C04">
            <w:pPr>
              <w:jc w:val="left"/>
              <w:rPr>
                <w:rFonts w:cs="Arial"/>
                <w:sz w:val="20"/>
                <w:szCs w:val="20"/>
              </w:rPr>
            </w:pPr>
          </w:p>
        </w:tc>
        <w:tc>
          <w:tcPr>
            <w:tcW w:w="4164" w:type="dxa"/>
          </w:tcPr>
          <w:p w:rsidR="00C34C04" w:rsidRPr="00E55FB8" w:rsidRDefault="00C34C04" w:rsidP="00C34C04">
            <w:pPr>
              <w:jc w:val="left"/>
              <w:rPr>
                <w:rFonts w:cs="Arial"/>
                <w:sz w:val="20"/>
                <w:szCs w:val="20"/>
              </w:rPr>
            </w:pPr>
            <w:r>
              <w:rPr>
                <w:rFonts w:cs="Arial"/>
                <w:sz w:val="20"/>
                <w:szCs w:val="20"/>
              </w:rPr>
              <w:t>Donnée</w:t>
            </w:r>
            <w:r w:rsidRPr="00E55FB8">
              <w:rPr>
                <w:rFonts w:cs="Arial"/>
                <w:sz w:val="20"/>
                <w:szCs w:val="20"/>
              </w:rPr>
              <w:t>s minérales</w:t>
            </w:r>
          </w:p>
        </w:tc>
        <w:tc>
          <w:tcPr>
            <w:tcW w:w="4164" w:type="dxa"/>
          </w:tcPr>
          <w:p w:rsidR="00C34C04" w:rsidRPr="00E55FB8" w:rsidRDefault="00C34C04" w:rsidP="00C34C04">
            <w:pPr>
              <w:jc w:val="left"/>
              <w:rPr>
                <w:rFonts w:cs="Arial"/>
                <w:sz w:val="20"/>
                <w:szCs w:val="20"/>
              </w:rPr>
            </w:pPr>
            <w:r w:rsidRPr="00E55FB8">
              <w:rPr>
                <w:rFonts w:cs="Arial"/>
                <w:sz w:val="20"/>
                <w:szCs w:val="20"/>
              </w:rPr>
              <w:t xml:space="preserve">Économie </w:t>
            </w:r>
            <w:r w:rsidRPr="00E55FB8">
              <w:rPr>
                <w:rFonts w:cs="Arial"/>
                <w:i/>
                <w:iCs/>
                <w:sz w:val="20"/>
                <w:szCs w:val="20"/>
              </w:rPr>
              <w:t>(</w:t>
            </w:r>
            <w:proofErr w:type="spellStart"/>
            <w:r w:rsidRPr="00E55FB8">
              <w:rPr>
                <w:rFonts w:cs="Arial"/>
                <w:i/>
                <w:iCs/>
                <w:sz w:val="20"/>
                <w:szCs w:val="20"/>
              </w:rPr>
              <w:t>economy</w:t>
            </w:r>
            <w:proofErr w:type="spellEnd"/>
            <w:r w:rsidRPr="00E55FB8">
              <w:rPr>
                <w:rFonts w:cs="Arial"/>
                <w:i/>
                <w:iCs/>
                <w:sz w:val="20"/>
                <w:szCs w:val="20"/>
              </w:rPr>
              <w:t>)</w:t>
            </w:r>
          </w:p>
        </w:tc>
      </w:tr>
    </w:tbl>
    <w:p w:rsidR="00C34C04" w:rsidRPr="00C34C04" w:rsidRDefault="00C34C04" w:rsidP="00C34C04"/>
    <w:p w:rsidR="000A5AEC" w:rsidRPr="003D5369" w:rsidRDefault="000A5AEC" w:rsidP="000A5AEC">
      <w:pPr>
        <w:rPr>
          <w:rFonts w:cs="Arial"/>
        </w:rPr>
      </w:pPr>
    </w:p>
    <w:p w:rsidR="003C05BF" w:rsidRPr="003D5369" w:rsidRDefault="003C05BF" w:rsidP="003C05BF">
      <w:pPr>
        <w:pStyle w:val="Sommaire"/>
        <w:jc w:val="both"/>
      </w:pPr>
      <w:r w:rsidRPr="003D5369">
        <w:t xml:space="preserve"> </w:t>
      </w:r>
    </w:p>
    <w:p w:rsidR="00B45D1B" w:rsidRPr="003D5369" w:rsidRDefault="00B45D1B" w:rsidP="003E68E4">
      <w:pPr>
        <w:rPr>
          <w:rFonts w:cs="Arial"/>
        </w:rPr>
      </w:pPr>
    </w:p>
    <w:sectPr w:rsidR="00B45D1B" w:rsidRPr="003D5369" w:rsidSect="00B21F3D">
      <w:footerReference w:type="default" r:id="rId23"/>
      <w:headerReference w:type="first" r:id="rId24"/>
      <w:pgSz w:w="11906" w:h="16838" w:code="9"/>
      <w:pgMar w:top="1134" w:right="1134" w:bottom="1134" w:left="1134" w:header="680" w:footer="3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68" w:rsidRDefault="00367868">
      <w:r>
        <w:separator/>
      </w:r>
    </w:p>
  </w:endnote>
  <w:endnote w:type="continuationSeparator" w:id="0">
    <w:p w:rsidR="00367868" w:rsidRDefault="00367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80000000" w:usb2="00000008"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_Bold">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8" w:type="dxa"/>
      <w:jc w:val="center"/>
      <w:tblLayout w:type="fixed"/>
      <w:tblLook w:val="01E0"/>
    </w:tblPr>
    <w:tblGrid>
      <w:gridCol w:w="1216"/>
      <w:gridCol w:w="7166"/>
      <w:gridCol w:w="1986"/>
    </w:tblGrid>
    <w:tr w:rsidR="00965EF8" w:rsidTr="00C71F5E">
      <w:trPr>
        <w:trHeight w:val="85"/>
        <w:jc w:val="center"/>
      </w:trPr>
      <w:tc>
        <w:tcPr>
          <w:tcW w:w="1216" w:type="dxa"/>
          <w:vMerge w:val="restart"/>
          <w:vAlign w:val="center"/>
        </w:tcPr>
        <w:p w:rsidR="00965EF8" w:rsidRPr="003B4A87" w:rsidRDefault="009812BD" w:rsidP="003B4A87">
          <w:pPr>
            <w:pStyle w:val="Pieddepage"/>
            <w:jc w:val="center"/>
            <w:rPr>
              <w:szCs w:val="22"/>
            </w:rPr>
          </w:pPr>
          <w:r>
            <w:rPr>
              <w:noProof/>
              <w:szCs w:val="22"/>
            </w:rPr>
            <w:drawing>
              <wp:inline distT="0" distB="0" distL="0" distR="0">
                <wp:extent cx="647700" cy="466725"/>
                <wp:effectExtent l="19050" t="0" r="0" b="0"/>
                <wp:docPr id="6" name="Image 6" descr="LOGO_CIGAL_Seu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IGAL_Seul_Web"/>
                        <pic:cNvPicPr>
                          <a:picLocks noChangeAspect="1" noChangeArrowheads="1"/>
                        </pic:cNvPicPr>
                      </pic:nvPicPr>
                      <pic:blipFill>
                        <a:blip r:embed="rId1"/>
                        <a:srcRect/>
                        <a:stretch>
                          <a:fillRect/>
                        </a:stretch>
                      </pic:blipFill>
                      <pic:spPr bwMode="auto">
                        <a:xfrm>
                          <a:off x="0" y="0"/>
                          <a:ext cx="647700" cy="466725"/>
                        </a:xfrm>
                        <a:prstGeom prst="rect">
                          <a:avLst/>
                        </a:prstGeom>
                        <a:noFill/>
                        <a:ln w="9525">
                          <a:noFill/>
                          <a:miter lim="800000"/>
                          <a:headEnd/>
                          <a:tailEnd/>
                        </a:ln>
                      </pic:spPr>
                    </pic:pic>
                  </a:graphicData>
                </a:graphic>
              </wp:inline>
            </w:drawing>
          </w:r>
        </w:p>
      </w:tc>
      <w:tc>
        <w:tcPr>
          <w:tcW w:w="9152" w:type="dxa"/>
          <w:gridSpan w:val="2"/>
        </w:tcPr>
        <w:p w:rsidR="00965EF8" w:rsidRPr="003B4A87" w:rsidRDefault="00965EF8" w:rsidP="002163A3">
          <w:pPr>
            <w:pStyle w:val="Pieddepage"/>
            <w:rPr>
              <w:color w:val="808080"/>
            </w:rPr>
          </w:pPr>
          <w:r w:rsidRPr="003B4A87">
            <w:rPr>
              <w:color w:val="808080"/>
            </w:rPr>
            <w:t xml:space="preserve">Guide de saisie </w:t>
          </w:r>
          <w:r>
            <w:rPr>
              <w:color w:val="808080"/>
            </w:rPr>
            <w:t xml:space="preserve">des métadonnées </w:t>
          </w:r>
          <w:r w:rsidR="002163A3">
            <w:rPr>
              <w:i/>
              <w:color w:val="808080"/>
              <w:sz w:val="20"/>
              <w:szCs w:val="20"/>
            </w:rPr>
            <w:t>(V1.0</w:t>
          </w:r>
          <w:r w:rsidRPr="003B4A87">
            <w:rPr>
              <w:i/>
              <w:color w:val="808080"/>
              <w:sz w:val="20"/>
              <w:szCs w:val="20"/>
            </w:rPr>
            <w:t xml:space="preserve"> – </w:t>
          </w:r>
          <w:r w:rsidR="005A0FC3">
            <w:rPr>
              <w:i/>
              <w:color w:val="808080"/>
              <w:sz w:val="20"/>
              <w:szCs w:val="20"/>
            </w:rPr>
            <w:t>7 août</w:t>
          </w:r>
          <w:r>
            <w:rPr>
              <w:i/>
              <w:color w:val="808080"/>
              <w:sz w:val="20"/>
              <w:szCs w:val="20"/>
            </w:rPr>
            <w:t xml:space="preserve"> 2012</w:t>
          </w:r>
          <w:r w:rsidRPr="003B4A87">
            <w:rPr>
              <w:i/>
              <w:color w:val="808080"/>
              <w:sz w:val="20"/>
              <w:szCs w:val="20"/>
            </w:rPr>
            <w:t>)</w:t>
          </w:r>
        </w:p>
      </w:tc>
    </w:tr>
    <w:tr w:rsidR="00965EF8" w:rsidTr="00C71F5E">
      <w:trPr>
        <w:trHeight w:val="262"/>
        <w:jc w:val="center"/>
      </w:trPr>
      <w:tc>
        <w:tcPr>
          <w:tcW w:w="1216" w:type="dxa"/>
          <w:vMerge/>
        </w:tcPr>
        <w:p w:rsidR="00965EF8" w:rsidRDefault="00965EF8" w:rsidP="00524CCC">
          <w:pPr>
            <w:pStyle w:val="Pieddepage"/>
          </w:pPr>
        </w:p>
      </w:tc>
      <w:tc>
        <w:tcPr>
          <w:tcW w:w="7166" w:type="dxa"/>
        </w:tcPr>
        <w:p w:rsidR="00965EF8" w:rsidRPr="003B4A87" w:rsidRDefault="00965EF8" w:rsidP="00524CCC">
          <w:pPr>
            <w:pStyle w:val="Pieddepage"/>
            <w:rPr>
              <w:color w:val="808080"/>
              <w:sz w:val="20"/>
            </w:rPr>
          </w:pPr>
          <w:r w:rsidRPr="003B4A87">
            <w:rPr>
              <w:color w:val="808080"/>
              <w:sz w:val="20"/>
            </w:rPr>
            <w:t xml:space="preserve">Description des données géographiques </w:t>
          </w:r>
        </w:p>
        <w:p w:rsidR="00965EF8" w:rsidRPr="003B4A87" w:rsidRDefault="00965EF8" w:rsidP="00524CCC">
          <w:pPr>
            <w:pStyle w:val="Pieddepage"/>
            <w:rPr>
              <w:color w:val="808080"/>
            </w:rPr>
          </w:pPr>
          <w:r>
            <w:rPr>
              <w:color w:val="808080"/>
              <w:sz w:val="20"/>
            </w:rPr>
            <w:t>dans le cadre du partenariat CIGAL</w:t>
          </w:r>
        </w:p>
      </w:tc>
      <w:tc>
        <w:tcPr>
          <w:tcW w:w="1986" w:type="dxa"/>
          <w:vAlign w:val="bottom"/>
        </w:tcPr>
        <w:p w:rsidR="00965EF8" w:rsidRPr="003B4A87" w:rsidRDefault="00F26C6D" w:rsidP="003B4A87">
          <w:pPr>
            <w:pStyle w:val="Pieddepage"/>
            <w:jc w:val="right"/>
            <w:rPr>
              <w:color w:val="808080"/>
            </w:rPr>
          </w:pPr>
          <w:r w:rsidRPr="003B4A87">
            <w:rPr>
              <w:rStyle w:val="Numrodepage"/>
              <w:color w:val="808080"/>
            </w:rPr>
            <w:fldChar w:fldCharType="begin"/>
          </w:r>
          <w:r w:rsidR="00965EF8" w:rsidRPr="003B4A87">
            <w:rPr>
              <w:rStyle w:val="Numrodepage"/>
              <w:color w:val="808080"/>
            </w:rPr>
            <w:instrText xml:space="preserve"> PAGE </w:instrText>
          </w:r>
          <w:r w:rsidRPr="003B4A87">
            <w:rPr>
              <w:rStyle w:val="Numrodepage"/>
              <w:color w:val="808080"/>
            </w:rPr>
            <w:fldChar w:fldCharType="separate"/>
          </w:r>
          <w:r w:rsidR="000555B4">
            <w:rPr>
              <w:rStyle w:val="Numrodepage"/>
              <w:noProof/>
              <w:color w:val="808080"/>
            </w:rPr>
            <w:t>2</w:t>
          </w:r>
          <w:r w:rsidRPr="003B4A87">
            <w:rPr>
              <w:rStyle w:val="Numrodepage"/>
              <w:color w:val="808080"/>
            </w:rPr>
            <w:fldChar w:fldCharType="end"/>
          </w:r>
          <w:r w:rsidR="00965EF8" w:rsidRPr="003B4A87">
            <w:rPr>
              <w:rStyle w:val="Numrodepage"/>
              <w:color w:val="808080"/>
            </w:rPr>
            <w:t>/</w:t>
          </w:r>
          <w:r w:rsidRPr="003B4A87">
            <w:rPr>
              <w:rStyle w:val="Numrodepage"/>
              <w:color w:val="808080"/>
            </w:rPr>
            <w:fldChar w:fldCharType="begin"/>
          </w:r>
          <w:r w:rsidR="00965EF8" w:rsidRPr="003B4A87">
            <w:rPr>
              <w:rStyle w:val="Numrodepage"/>
              <w:color w:val="808080"/>
            </w:rPr>
            <w:instrText xml:space="preserve"> NUMPAGES </w:instrText>
          </w:r>
          <w:r w:rsidRPr="003B4A87">
            <w:rPr>
              <w:rStyle w:val="Numrodepage"/>
              <w:color w:val="808080"/>
            </w:rPr>
            <w:fldChar w:fldCharType="separate"/>
          </w:r>
          <w:r w:rsidR="000555B4">
            <w:rPr>
              <w:rStyle w:val="Numrodepage"/>
              <w:noProof/>
              <w:color w:val="808080"/>
            </w:rPr>
            <w:t>64</w:t>
          </w:r>
          <w:r w:rsidRPr="003B4A87">
            <w:rPr>
              <w:rStyle w:val="Numrodepage"/>
              <w:color w:val="808080"/>
            </w:rPr>
            <w:fldChar w:fldCharType="end"/>
          </w:r>
        </w:p>
      </w:tc>
    </w:tr>
  </w:tbl>
  <w:p w:rsidR="00965EF8" w:rsidRDefault="00965EF8" w:rsidP="003827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68" w:rsidRDefault="00367868">
      <w:r>
        <w:separator/>
      </w:r>
    </w:p>
  </w:footnote>
  <w:footnote w:type="continuationSeparator" w:id="0">
    <w:p w:rsidR="00367868" w:rsidRDefault="00367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F8" w:rsidRDefault="00965EF8" w:rsidP="00FD4489">
    <w:pPr>
      <w:pStyle w:val="En-tte"/>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34BCF8"/>
    <w:lvl w:ilvl="0">
      <w:start w:val="1"/>
      <w:numFmt w:val="decimal"/>
      <w:lvlText w:val="%1."/>
      <w:lvlJc w:val="left"/>
      <w:pPr>
        <w:tabs>
          <w:tab w:val="num" w:pos="1492"/>
        </w:tabs>
        <w:ind w:left="1492" w:hanging="360"/>
      </w:pPr>
    </w:lvl>
  </w:abstractNum>
  <w:abstractNum w:abstractNumId="1">
    <w:nsid w:val="FFFFFF7D"/>
    <w:multiLevelType w:val="singleLevel"/>
    <w:tmpl w:val="FF947E40"/>
    <w:lvl w:ilvl="0">
      <w:start w:val="1"/>
      <w:numFmt w:val="decimal"/>
      <w:lvlText w:val="%1."/>
      <w:lvlJc w:val="left"/>
      <w:pPr>
        <w:tabs>
          <w:tab w:val="num" w:pos="1209"/>
        </w:tabs>
        <w:ind w:left="1209" w:hanging="360"/>
      </w:pPr>
    </w:lvl>
  </w:abstractNum>
  <w:abstractNum w:abstractNumId="2">
    <w:nsid w:val="FFFFFF7E"/>
    <w:multiLevelType w:val="singleLevel"/>
    <w:tmpl w:val="6E66DD34"/>
    <w:lvl w:ilvl="0">
      <w:start w:val="1"/>
      <w:numFmt w:val="decimal"/>
      <w:lvlText w:val="%1."/>
      <w:lvlJc w:val="left"/>
      <w:pPr>
        <w:tabs>
          <w:tab w:val="num" w:pos="926"/>
        </w:tabs>
        <w:ind w:left="926" w:hanging="360"/>
      </w:pPr>
    </w:lvl>
  </w:abstractNum>
  <w:abstractNum w:abstractNumId="3">
    <w:nsid w:val="FFFFFF7F"/>
    <w:multiLevelType w:val="singleLevel"/>
    <w:tmpl w:val="FFAE7224"/>
    <w:lvl w:ilvl="0">
      <w:start w:val="1"/>
      <w:numFmt w:val="decimal"/>
      <w:lvlText w:val="%1."/>
      <w:lvlJc w:val="left"/>
      <w:pPr>
        <w:tabs>
          <w:tab w:val="num" w:pos="643"/>
        </w:tabs>
        <w:ind w:left="643" w:hanging="360"/>
      </w:pPr>
    </w:lvl>
  </w:abstractNum>
  <w:abstractNum w:abstractNumId="4">
    <w:nsid w:val="FFFFFF80"/>
    <w:multiLevelType w:val="singleLevel"/>
    <w:tmpl w:val="DBF259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FE7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1873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66A5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E47E12"/>
    <w:lvl w:ilvl="0">
      <w:start w:val="1"/>
      <w:numFmt w:val="decimal"/>
      <w:lvlText w:val="%1."/>
      <w:lvlJc w:val="left"/>
      <w:pPr>
        <w:tabs>
          <w:tab w:val="num" w:pos="360"/>
        </w:tabs>
        <w:ind w:left="360" w:hanging="360"/>
      </w:pPr>
    </w:lvl>
  </w:abstractNum>
  <w:abstractNum w:abstractNumId="9">
    <w:nsid w:val="FFFFFF89"/>
    <w:multiLevelType w:val="singleLevel"/>
    <w:tmpl w:val="92D47634"/>
    <w:lvl w:ilvl="0">
      <w:start w:val="1"/>
      <w:numFmt w:val="bullet"/>
      <w:lvlText w:val=""/>
      <w:lvlJc w:val="left"/>
      <w:pPr>
        <w:tabs>
          <w:tab w:val="num" w:pos="360"/>
        </w:tabs>
        <w:ind w:left="360" w:hanging="360"/>
      </w:pPr>
      <w:rPr>
        <w:rFonts w:ascii="Symbol" w:hAnsi="Symbol" w:hint="default"/>
      </w:rPr>
    </w:lvl>
  </w:abstractNum>
  <w:abstractNum w:abstractNumId="10">
    <w:nsid w:val="04531A9D"/>
    <w:multiLevelType w:val="hybridMultilevel"/>
    <w:tmpl w:val="36C8DF50"/>
    <w:lvl w:ilvl="0" w:tplc="CBC6FEC8">
      <w:start w:val="1"/>
      <w:numFmt w:val="bullet"/>
      <w:pStyle w:val="puce1"/>
      <w:lvlText w:val=""/>
      <w:lvlJc w:val="left"/>
      <w:pPr>
        <w:tabs>
          <w:tab w:val="num" w:pos="360"/>
        </w:tabs>
        <w:ind w:left="360" w:hanging="360"/>
      </w:pPr>
      <w:rPr>
        <w:rFonts w:ascii="Webdings" w:hAnsi="Web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842E725E">
      <w:start w:val="1"/>
      <w:numFmt w:val="bullet"/>
      <w:pStyle w:val="puce3"/>
      <w:lvlText w:val=""/>
      <w:lvlJc w:val="left"/>
      <w:pPr>
        <w:tabs>
          <w:tab w:val="num" w:pos="2160"/>
        </w:tabs>
        <w:ind w:left="2160" w:hanging="360"/>
      </w:pPr>
      <w:rPr>
        <w:rFonts w:ascii="Wingdings" w:hAnsi="Wingdings" w:hint="default"/>
      </w:rPr>
    </w:lvl>
    <w:lvl w:ilvl="3" w:tplc="A6FA44A8">
      <w:start w:val="1"/>
      <w:numFmt w:val="bullet"/>
      <w:pStyle w:val="puce4"/>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FD87B0A"/>
    <w:multiLevelType w:val="hybridMultilevel"/>
    <w:tmpl w:val="D4322338"/>
    <w:lvl w:ilvl="0" w:tplc="3926C2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C61F86"/>
    <w:multiLevelType w:val="hybridMultilevel"/>
    <w:tmpl w:val="3510F674"/>
    <w:lvl w:ilvl="0" w:tplc="10529CCC">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5E5E39"/>
    <w:multiLevelType w:val="multilevel"/>
    <w:tmpl w:val="C45EDECA"/>
    <w:lvl w:ilvl="0">
      <w:start w:val="1"/>
      <w:numFmt w:val="decimal"/>
      <w:suff w:val="space"/>
      <w:lvlText w:val="%1. "/>
      <w:lvlJc w:val="left"/>
      <w:pPr>
        <w:ind w:left="360" w:hanging="360"/>
      </w:pPr>
      <w:rPr>
        <w:rFonts w:hint="default"/>
      </w:rPr>
    </w:lvl>
    <w:lvl w:ilvl="1">
      <w:start w:val="1"/>
      <w:numFmt w:val="decimal"/>
      <w:suff w:val="space"/>
      <w:lvlText w:val="%1.%2."/>
      <w:lvlJc w:val="left"/>
      <w:pPr>
        <w:ind w:left="567" w:hanging="210"/>
      </w:pPr>
      <w:rPr>
        <w:rFonts w:hint="default"/>
      </w:rPr>
    </w:lvl>
    <w:lvl w:ilvl="2">
      <w:start w:val="1"/>
      <w:numFmt w:val="decimal"/>
      <w:suff w:val="space"/>
      <w:lvlText w:val="%1.%2.%3."/>
      <w:lvlJc w:val="left"/>
      <w:pPr>
        <w:ind w:left="851" w:hanging="13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7650B13"/>
    <w:multiLevelType w:val="hybridMultilevel"/>
    <w:tmpl w:val="2D80E260"/>
    <w:lvl w:ilvl="0" w:tplc="710C3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9F83795"/>
    <w:multiLevelType w:val="hybridMultilevel"/>
    <w:tmpl w:val="395E17BA"/>
    <w:lvl w:ilvl="0" w:tplc="040C000F">
      <w:start w:val="1"/>
      <w:numFmt w:val="decimal"/>
      <w:lvlText w:val="%1."/>
      <w:lvlJc w:val="left"/>
      <w:pPr>
        <w:ind w:left="720" w:hanging="360"/>
      </w:pPr>
      <w:rPr>
        <w:rFonts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40304C"/>
    <w:multiLevelType w:val="hybridMultilevel"/>
    <w:tmpl w:val="17462DCA"/>
    <w:lvl w:ilvl="0" w:tplc="10529CCC">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567BF5"/>
    <w:multiLevelType w:val="hybridMultilevel"/>
    <w:tmpl w:val="E428843E"/>
    <w:lvl w:ilvl="0" w:tplc="D6C265E8">
      <w:start w:val="5"/>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25E0104"/>
    <w:multiLevelType w:val="hybridMultilevel"/>
    <w:tmpl w:val="A4E2255C"/>
    <w:lvl w:ilvl="0" w:tplc="B7326A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E00539"/>
    <w:multiLevelType w:val="hybridMultilevel"/>
    <w:tmpl w:val="343C5216"/>
    <w:lvl w:ilvl="0" w:tplc="710C3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34008E"/>
    <w:multiLevelType w:val="hybridMultilevel"/>
    <w:tmpl w:val="9D0680E0"/>
    <w:lvl w:ilvl="0" w:tplc="19F8BB9A">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69F1111"/>
    <w:multiLevelType w:val="hybridMultilevel"/>
    <w:tmpl w:val="D0F4A83E"/>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6B70C22"/>
    <w:multiLevelType w:val="hybridMultilevel"/>
    <w:tmpl w:val="5108F7D2"/>
    <w:lvl w:ilvl="0" w:tplc="2FE83C64">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E5937CF"/>
    <w:multiLevelType w:val="hybridMultilevel"/>
    <w:tmpl w:val="919A5CCC"/>
    <w:lvl w:ilvl="0" w:tplc="710C3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1316121"/>
    <w:multiLevelType w:val="hybridMultilevel"/>
    <w:tmpl w:val="FE6AB680"/>
    <w:lvl w:ilvl="0" w:tplc="CC64AF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EC3AA1"/>
    <w:multiLevelType w:val="hybridMultilevel"/>
    <w:tmpl w:val="7ABC1602"/>
    <w:lvl w:ilvl="0" w:tplc="A0429198">
      <w:start w:val="1"/>
      <w:numFmt w:val="decimal"/>
      <w:pStyle w:val="puce1numerote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691766E1"/>
    <w:multiLevelType w:val="hybridMultilevel"/>
    <w:tmpl w:val="111A5458"/>
    <w:lvl w:ilvl="0" w:tplc="040C0003">
      <w:start w:val="1"/>
      <w:numFmt w:val="bullet"/>
      <w:lvlText w:val="o"/>
      <w:lvlJc w:val="left"/>
      <w:pPr>
        <w:tabs>
          <w:tab w:val="num" w:pos="1428"/>
        </w:tabs>
        <w:ind w:left="1428" w:hanging="360"/>
      </w:pPr>
      <w:rPr>
        <w:rFonts w:ascii="Courier New" w:hAnsi="Courier New" w:cs="Courier New" w:hint="default"/>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cs="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cs="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27">
    <w:nsid w:val="79E35DBB"/>
    <w:multiLevelType w:val="multilevel"/>
    <w:tmpl w:val="E7C8A062"/>
    <w:lvl w:ilvl="0">
      <w:start w:val="1"/>
      <w:numFmt w:val="decimal"/>
      <w:pStyle w:val="Titre1"/>
      <w:suff w:val="space"/>
      <w:lvlText w:val="%1. "/>
      <w:lvlJc w:val="left"/>
      <w:pPr>
        <w:ind w:left="360" w:hanging="360"/>
      </w:pPr>
      <w:rPr>
        <w:rFonts w:hint="default"/>
      </w:rPr>
    </w:lvl>
    <w:lvl w:ilvl="1">
      <w:start w:val="1"/>
      <w:numFmt w:val="decimal"/>
      <w:pStyle w:val="Titre2"/>
      <w:suff w:val="space"/>
      <w:lvlText w:val="%1.%2."/>
      <w:lvlJc w:val="left"/>
      <w:pPr>
        <w:ind w:left="2195" w:hanging="210"/>
      </w:pPr>
      <w:rPr>
        <w:rFonts w:hint="default"/>
      </w:rPr>
    </w:lvl>
    <w:lvl w:ilvl="2">
      <w:start w:val="1"/>
      <w:numFmt w:val="decimal"/>
      <w:pStyle w:val="Titre3"/>
      <w:suff w:val="space"/>
      <w:lvlText w:val="%1.%2.%3."/>
      <w:lvlJc w:val="left"/>
      <w:pPr>
        <w:ind w:left="851" w:hanging="131"/>
      </w:pPr>
      <w:rPr>
        <w:rFonts w:hint="default"/>
      </w:rPr>
    </w:lvl>
    <w:lvl w:ilvl="3">
      <w:start w:val="1"/>
      <w:numFmt w:val="decimal"/>
      <w:pStyle w:val="Titre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C75633E"/>
    <w:multiLevelType w:val="hybridMultilevel"/>
    <w:tmpl w:val="5CCEBE2A"/>
    <w:lvl w:ilvl="0" w:tplc="F6B04C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E803E03"/>
    <w:multiLevelType w:val="hybridMultilevel"/>
    <w:tmpl w:val="571AEC00"/>
    <w:lvl w:ilvl="0" w:tplc="FA7873CC">
      <w:numFmt w:val="bullet"/>
      <w:pStyle w:val="pucetableau"/>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9"/>
  </w:num>
  <w:num w:numId="4">
    <w:abstractNumId w:val="25"/>
  </w:num>
  <w:num w:numId="5">
    <w:abstractNumId w:val="25"/>
    <w:lvlOverride w:ilvl="0">
      <w:startOverride w:val="1"/>
    </w:lvlOverride>
  </w:num>
  <w:num w:numId="6">
    <w:abstractNumId w:val="20"/>
  </w:num>
  <w:num w:numId="7">
    <w:abstractNumId w:val="17"/>
  </w:num>
  <w:num w:numId="8">
    <w:abstractNumId w:val="26"/>
  </w:num>
  <w:num w:numId="9">
    <w:abstractNumId w:val="21"/>
  </w:num>
  <w:num w:numId="10">
    <w:abstractNumId w:val="22"/>
  </w:num>
  <w:num w:numId="11">
    <w:abstractNumId w:val="16"/>
  </w:num>
  <w:num w:numId="12">
    <w:abstractNumId w:val="12"/>
  </w:num>
  <w:num w:numId="13">
    <w:abstractNumId w:val="14"/>
  </w:num>
  <w:num w:numId="14">
    <w:abstractNumId w:val="23"/>
  </w:num>
  <w:num w:numId="15">
    <w:abstractNumId w:val="19"/>
  </w:num>
  <w:num w:numId="16">
    <w:abstractNumId w:val="15"/>
  </w:num>
  <w:num w:numId="17">
    <w:abstractNumId w:val="11"/>
  </w:num>
  <w:num w:numId="18">
    <w:abstractNumId w:val="18"/>
  </w:num>
  <w:num w:numId="19">
    <w:abstractNumId w:val="13"/>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7"/>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24"/>
  </w:num>
  <w:num w:numId="36">
    <w:abstractNumId w:val="27"/>
  </w:num>
  <w:num w:numId="37">
    <w:abstractNumId w:val="27"/>
  </w:num>
  <w:num w:numId="38">
    <w:abstractNumId w:val="27"/>
  </w:num>
  <w:num w:numId="39">
    <w:abstractNumId w:val="27"/>
  </w:num>
  <w:num w:numId="40">
    <w:abstractNumId w:val="27"/>
  </w:num>
  <w:num w:numId="41">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229A3"/>
    <w:rsid w:val="00000F54"/>
    <w:rsid w:val="00002F41"/>
    <w:rsid w:val="000058F1"/>
    <w:rsid w:val="000078B7"/>
    <w:rsid w:val="00010C01"/>
    <w:rsid w:val="000115F0"/>
    <w:rsid w:val="0001445A"/>
    <w:rsid w:val="000145DF"/>
    <w:rsid w:val="00015742"/>
    <w:rsid w:val="0001632F"/>
    <w:rsid w:val="0001735D"/>
    <w:rsid w:val="00021C0B"/>
    <w:rsid w:val="00021DDD"/>
    <w:rsid w:val="00024859"/>
    <w:rsid w:val="00025A59"/>
    <w:rsid w:val="00025F90"/>
    <w:rsid w:val="0002762B"/>
    <w:rsid w:val="0003457B"/>
    <w:rsid w:val="00034BA6"/>
    <w:rsid w:val="000427B4"/>
    <w:rsid w:val="00042D6E"/>
    <w:rsid w:val="000458F4"/>
    <w:rsid w:val="00050B0A"/>
    <w:rsid w:val="00051E5D"/>
    <w:rsid w:val="000555B4"/>
    <w:rsid w:val="00056E81"/>
    <w:rsid w:val="00060AA6"/>
    <w:rsid w:val="0006465F"/>
    <w:rsid w:val="000646BD"/>
    <w:rsid w:val="000646F7"/>
    <w:rsid w:val="00065527"/>
    <w:rsid w:val="00065587"/>
    <w:rsid w:val="00080ABC"/>
    <w:rsid w:val="00082E00"/>
    <w:rsid w:val="0008496C"/>
    <w:rsid w:val="00085130"/>
    <w:rsid w:val="00085B6B"/>
    <w:rsid w:val="000873C1"/>
    <w:rsid w:val="00091613"/>
    <w:rsid w:val="00094283"/>
    <w:rsid w:val="00094DA4"/>
    <w:rsid w:val="0009549D"/>
    <w:rsid w:val="00097003"/>
    <w:rsid w:val="000970EF"/>
    <w:rsid w:val="00097910"/>
    <w:rsid w:val="000A1270"/>
    <w:rsid w:val="000A5AEC"/>
    <w:rsid w:val="000A70F8"/>
    <w:rsid w:val="000B1628"/>
    <w:rsid w:val="000B2D4B"/>
    <w:rsid w:val="000B6705"/>
    <w:rsid w:val="000C34EF"/>
    <w:rsid w:val="000C55FD"/>
    <w:rsid w:val="000C6CE1"/>
    <w:rsid w:val="000C7F99"/>
    <w:rsid w:val="000D2A0E"/>
    <w:rsid w:val="000E0F12"/>
    <w:rsid w:val="000E1101"/>
    <w:rsid w:val="000E19FB"/>
    <w:rsid w:val="000E258C"/>
    <w:rsid w:val="000E42AE"/>
    <w:rsid w:val="000E5132"/>
    <w:rsid w:val="000E660E"/>
    <w:rsid w:val="000F3DD8"/>
    <w:rsid w:val="000F4117"/>
    <w:rsid w:val="000F44F4"/>
    <w:rsid w:val="00100B90"/>
    <w:rsid w:val="0011512A"/>
    <w:rsid w:val="0012046E"/>
    <w:rsid w:val="00120AD5"/>
    <w:rsid w:val="00122095"/>
    <w:rsid w:val="00122485"/>
    <w:rsid w:val="001229A3"/>
    <w:rsid w:val="0012356E"/>
    <w:rsid w:val="001236A7"/>
    <w:rsid w:val="00126319"/>
    <w:rsid w:val="001278EE"/>
    <w:rsid w:val="001310B2"/>
    <w:rsid w:val="00131420"/>
    <w:rsid w:val="00131D3A"/>
    <w:rsid w:val="00132910"/>
    <w:rsid w:val="00134814"/>
    <w:rsid w:val="001353C1"/>
    <w:rsid w:val="00135842"/>
    <w:rsid w:val="00137CC5"/>
    <w:rsid w:val="001410DE"/>
    <w:rsid w:val="00145459"/>
    <w:rsid w:val="0014589E"/>
    <w:rsid w:val="001470C5"/>
    <w:rsid w:val="00150E65"/>
    <w:rsid w:val="00151883"/>
    <w:rsid w:val="0015484D"/>
    <w:rsid w:val="00160B13"/>
    <w:rsid w:val="0016193B"/>
    <w:rsid w:val="0016420A"/>
    <w:rsid w:val="00170638"/>
    <w:rsid w:val="00171113"/>
    <w:rsid w:val="00172921"/>
    <w:rsid w:val="001729BB"/>
    <w:rsid w:val="00175990"/>
    <w:rsid w:val="0018153D"/>
    <w:rsid w:val="00183C08"/>
    <w:rsid w:val="001850E2"/>
    <w:rsid w:val="001871C4"/>
    <w:rsid w:val="00187753"/>
    <w:rsid w:val="00190F88"/>
    <w:rsid w:val="001935C8"/>
    <w:rsid w:val="00197A62"/>
    <w:rsid w:val="001A017E"/>
    <w:rsid w:val="001A0378"/>
    <w:rsid w:val="001A7C46"/>
    <w:rsid w:val="001D2887"/>
    <w:rsid w:val="001D3DB0"/>
    <w:rsid w:val="001D590F"/>
    <w:rsid w:val="001D61C8"/>
    <w:rsid w:val="001D6C81"/>
    <w:rsid w:val="001E0597"/>
    <w:rsid w:val="001E09A7"/>
    <w:rsid w:val="001E1208"/>
    <w:rsid w:val="001E146A"/>
    <w:rsid w:val="001E2B11"/>
    <w:rsid w:val="001E6F75"/>
    <w:rsid w:val="001F0E76"/>
    <w:rsid w:val="001F4E24"/>
    <w:rsid w:val="001F5367"/>
    <w:rsid w:val="001F6A58"/>
    <w:rsid w:val="00201DC5"/>
    <w:rsid w:val="00202578"/>
    <w:rsid w:val="00205DEB"/>
    <w:rsid w:val="002074B6"/>
    <w:rsid w:val="00207CDC"/>
    <w:rsid w:val="00211F18"/>
    <w:rsid w:val="00215223"/>
    <w:rsid w:val="00215772"/>
    <w:rsid w:val="00215DCE"/>
    <w:rsid w:val="002163A3"/>
    <w:rsid w:val="00216C4A"/>
    <w:rsid w:val="0022203B"/>
    <w:rsid w:val="00223F41"/>
    <w:rsid w:val="0023252C"/>
    <w:rsid w:val="00237F58"/>
    <w:rsid w:val="002408CA"/>
    <w:rsid w:val="00244905"/>
    <w:rsid w:val="00247B9A"/>
    <w:rsid w:val="00250298"/>
    <w:rsid w:val="00252650"/>
    <w:rsid w:val="00255A00"/>
    <w:rsid w:val="002568F8"/>
    <w:rsid w:val="0025766A"/>
    <w:rsid w:val="00263EE2"/>
    <w:rsid w:val="00263EE9"/>
    <w:rsid w:val="002657A0"/>
    <w:rsid w:val="00265AD0"/>
    <w:rsid w:val="00273A2E"/>
    <w:rsid w:val="002759DA"/>
    <w:rsid w:val="00275E6A"/>
    <w:rsid w:val="00280453"/>
    <w:rsid w:val="002809B9"/>
    <w:rsid w:val="00282023"/>
    <w:rsid w:val="00286508"/>
    <w:rsid w:val="002920D0"/>
    <w:rsid w:val="0029311D"/>
    <w:rsid w:val="002960D7"/>
    <w:rsid w:val="0029661A"/>
    <w:rsid w:val="00297402"/>
    <w:rsid w:val="002A0111"/>
    <w:rsid w:val="002A014D"/>
    <w:rsid w:val="002A0FC0"/>
    <w:rsid w:val="002A398F"/>
    <w:rsid w:val="002A583F"/>
    <w:rsid w:val="002A61C6"/>
    <w:rsid w:val="002B4B3D"/>
    <w:rsid w:val="002B50EA"/>
    <w:rsid w:val="002B5CC8"/>
    <w:rsid w:val="002B68D5"/>
    <w:rsid w:val="002B6B0D"/>
    <w:rsid w:val="002C120A"/>
    <w:rsid w:val="002C1EAB"/>
    <w:rsid w:val="002C24D3"/>
    <w:rsid w:val="002C3F35"/>
    <w:rsid w:val="002C729D"/>
    <w:rsid w:val="002D06F1"/>
    <w:rsid w:val="002E1753"/>
    <w:rsid w:val="002E2D42"/>
    <w:rsid w:val="002E3193"/>
    <w:rsid w:val="002E467C"/>
    <w:rsid w:val="002F2BAA"/>
    <w:rsid w:val="002F4876"/>
    <w:rsid w:val="002F4B33"/>
    <w:rsid w:val="00304E22"/>
    <w:rsid w:val="0030549D"/>
    <w:rsid w:val="00306DD4"/>
    <w:rsid w:val="00307908"/>
    <w:rsid w:val="003106FA"/>
    <w:rsid w:val="0031573A"/>
    <w:rsid w:val="00315778"/>
    <w:rsid w:val="00315B01"/>
    <w:rsid w:val="00317545"/>
    <w:rsid w:val="00325970"/>
    <w:rsid w:val="00331DD9"/>
    <w:rsid w:val="00335B14"/>
    <w:rsid w:val="00336655"/>
    <w:rsid w:val="00337C79"/>
    <w:rsid w:val="00341E92"/>
    <w:rsid w:val="00341EE2"/>
    <w:rsid w:val="003433F2"/>
    <w:rsid w:val="00343738"/>
    <w:rsid w:val="00345A2C"/>
    <w:rsid w:val="003466B3"/>
    <w:rsid w:val="0035124A"/>
    <w:rsid w:val="00351A58"/>
    <w:rsid w:val="003520C7"/>
    <w:rsid w:val="003531EE"/>
    <w:rsid w:val="003556F1"/>
    <w:rsid w:val="0035619D"/>
    <w:rsid w:val="00365780"/>
    <w:rsid w:val="00367433"/>
    <w:rsid w:val="00367868"/>
    <w:rsid w:val="00373656"/>
    <w:rsid w:val="003740D7"/>
    <w:rsid w:val="00376A8C"/>
    <w:rsid w:val="00377AF0"/>
    <w:rsid w:val="00380149"/>
    <w:rsid w:val="0038213E"/>
    <w:rsid w:val="003827DC"/>
    <w:rsid w:val="00390F5D"/>
    <w:rsid w:val="00391E3F"/>
    <w:rsid w:val="00396028"/>
    <w:rsid w:val="00397F30"/>
    <w:rsid w:val="003A1438"/>
    <w:rsid w:val="003A3005"/>
    <w:rsid w:val="003A3160"/>
    <w:rsid w:val="003A6109"/>
    <w:rsid w:val="003B1147"/>
    <w:rsid w:val="003B16B5"/>
    <w:rsid w:val="003B18F0"/>
    <w:rsid w:val="003B29BB"/>
    <w:rsid w:val="003B4A87"/>
    <w:rsid w:val="003B6E10"/>
    <w:rsid w:val="003C05BF"/>
    <w:rsid w:val="003C123A"/>
    <w:rsid w:val="003C17FC"/>
    <w:rsid w:val="003C397C"/>
    <w:rsid w:val="003C7D4D"/>
    <w:rsid w:val="003D2491"/>
    <w:rsid w:val="003D5369"/>
    <w:rsid w:val="003D784F"/>
    <w:rsid w:val="003E19CC"/>
    <w:rsid w:val="003E2C40"/>
    <w:rsid w:val="003E68E4"/>
    <w:rsid w:val="003F15F9"/>
    <w:rsid w:val="003F2DA4"/>
    <w:rsid w:val="003F3B3F"/>
    <w:rsid w:val="003F4D96"/>
    <w:rsid w:val="003F4F34"/>
    <w:rsid w:val="003F6253"/>
    <w:rsid w:val="003F773F"/>
    <w:rsid w:val="00400042"/>
    <w:rsid w:val="00400081"/>
    <w:rsid w:val="0040046D"/>
    <w:rsid w:val="0040099F"/>
    <w:rsid w:val="004009D8"/>
    <w:rsid w:val="0040226A"/>
    <w:rsid w:val="00402601"/>
    <w:rsid w:val="00403F96"/>
    <w:rsid w:val="00404347"/>
    <w:rsid w:val="00412DEA"/>
    <w:rsid w:val="00413224"/>
    <w:rsid w:val="00415765"/>
    <w:rsid w:val="0042364B"/>
    <w:rsid w:val="004245CF"/>
    <w:rsid w:val="004257A7"/>
    <w:rsid w:val="004264A2"/>
    <w:rsid w:val="00426E2B"/>
    <w:rsid w:val="00432DBF"/>
    <w:rsid w:val="00436636"/>
    <w:rsid w:val="004449B0"/>
    <w:rsid w:val="004475F2"/>
    <w:rsid w:val="0045228D"/>
    <w:rsid w:val="00454C9C"/>
    <w:rsid w:val="00457D5A"/>
    <w:rsid w:val="00457D5D"/>
    <w:rsid w:val="004627A9"/>
    <w:rsid w:val="00462A67"/>
    <w:rsid w:val="00465A8F"/>
    <w:rsid w:val="00473EFF"/>
    <w:rsid w:val="00477004"/>
    <w:rsid w:val="00477701"/>
    <w:rsid w:val="004840BB"/>
    <w:rsid w:val="00485A43"/>
    <w:rsid w:val="00487AC1"/>
    <w:rsid w:val="00487E3C"/>
    <w:rsid w:val="00490A21"/>
    <w:rsid w:val="00492408"/>
    <w:rsid w:val="00494807"/>
    <w:rsid w:val="0049639A"/>
    <w:rsid w:val="004A453F"/>
    <w:rsid w:val="004A61B2"/>
    <w:rsid w:val="004A7205"/>
    <w:rsid w:val="004A78D3"/>
    <w:rsid w:val="004B12C6"/>
    <w:rsid w:val="004B4981"/>
    <w:rsid w:val="004B5731"/>
    <w:rsid w:val="004B5BAD"/>
    <w:rsid w:val="004B76A6"/>
    <w:rsid w:val="004B7E0C"/>
    <w:rsid w:val="004C1E17"/>
    <w:rsid w:val="004C212D"/>
    <w:rsid w:val="004C5B49"/>
    <w:rsid w:val="004C5EA3"/>
    <w:rsid w:val="004C6BA1"/>
    <w:rsid w:val="004C705A"/>
    <w:rsid w:val="004C7362"/>
    <w:rsid w:val="004D05EB"/>
    <w:rsid w:val="004D1B85"/>
    <w:rsid w:val="004D1B90"/>
    <w:rsid w:val="004D1C73"/>
    <w:rsid w:val="004D2FF1"/>
    <w:rsid w:val="004D61D6"/>
    <w:rsid w:val="004E296E"/>
    <w:rsid w:val="004E315A"/>
    <w:rsid w:val="004E3805"/>
    <w:rsid w:val="004F33A8"/>
    <w:rsid w:val="005004AB"/>
    <w:rsid w:val="00502039"/>
    <w:rsid w:val="0050214B"/>
    <w:rsid w:val="00502BD6"/>
    <w:rsid w:val="00505458"/>
    <w:rsid w:val="00512AE8"/>
    <w:rsid w:val="00512ECF"/>
    <w:rsid w:val="005177DE"/>
    <w:rsid w:val="00517D4B"/>
    <w:rsid w:val="00521DF9"/>
    <w:rsid w:val="0052253D"/>
    <w:rsid w:val="00524285"/>
    <w:rsid w:val="00524CCC"/>
    <w:rsid w:val="00526230"/>
    <w:rsid w:val="00526D8D"/>
    <w:rsid w:val="00527463"/>
    <w:rsid w:val="00530ABC"/>
    <w:rsid w:val="00531FC2"/>
    <w:rsid w:val="005376F0"/>
    <w:rsid w:val="00540468"/>
    <w:rsid w:val="00540D6A"/>
    <w:rsid w:val="005433BC"/>
    <w:rsid w:val="00544354"/>
    <w:rsid w:val="00545979"/>
    <w:rsid w:val="005470B5"/>
    <w:rsid w:val="00550604"/>
    <w:rsid w:val="00552BC1"/>
    <w:rsid w:val="00555536"/>
    <w:rsid w:val="00555C92"/>
    <w:rsid w:val="00556968"/>
    <w:rsid w:val="0056093F"/>
    <w:rsid w:val="00561153"/>
    <w:rsid w:val="00561AC5"/>
    <w:rsid w:val="005623FE"/>
    <w:rsid w:val="00563534"/>
    <w:rsid w:val="0056430B"/>
    <w:rsid w:val="00565B92"/>
    <w:rsid w:val="00567956"/>
    <w:rsid w:val="00567CB1"/>
    <w:rsid w:val="00572F44"/>
    <w:rsid w:val="00574559"/>
    <w:rsid w:val="00582362"/>
    <w:rsid w:val="00583EBC"/>
    <w:rsid w:val="00586427"/>
    <w:rsid w:val="00591152"/>
    <w:rsid w:val="00591887"/>
    <w:rsid w:val="005938DF"/>
    <w:rsid w:val="00593FAA"/>
    <w:rsid w:val="005A0FC3"/>
    <w:rsid w:val="005A3E45"/>
    <w:rsid w:val="005A5DAE"/>
    <w:rsid w:val="005A68FE"/>
    <w:rsid w:val="005B0E08"/>
    <w:rsid w:val="005B538B"/>
    <w:rsid w:val="005C1577"/>
    <w:rsid w:val="005C3140"/>
    <w:rsid w:val="005C783C"/>
    <w:rsid w:val="005D333B"/>
    <w:rsid w:val="005D4982"/>
    <w:rsid w:val="005D6093"/>
    <w:rsid w:val="005D75A0"/>
    <w:rsid w:val="005E6B5C"/>
    <w:rsid w:val="005F285B"/>
    <w:rsid w:val="005F64CE"/>
    <w:rsid w:val="00613061"/>
    <w:rsid w:val="0061639E"/>
    <w:rsid w:val="006174E6"/>
    <w:rsid w:val="00620DB8"/>
    <w:rsid w:val="00620EC5"/>
    <w:rsid w:val="006213AA"/>
    <w:rsid w:val="00624B32"/>
    <w:rsid w:val="00627C4B"/>
    <w:rsid w:val="006302C5"/>
    <w:rsid w:val="00631103"/>
    <w:rsid w:val="0063392F"/>
    <w:rsid w:val="00634762"/>
    <w:rsid w:val="00634962"/>
    <w:rsid w:val="0064160B"/>
    <w:rsid w:val="0064346E"/>
    <w:rsid w:val="00647050"/>
    <w:rsid w:val="00647A34"/>
    <w:rsid w:val="00650D63"/>
    <w:rsid w:val="00651948"/>
    <w:rsid w:val="00652B84"/>
    <w:rsid w:val="00656830"/>
    <w:rsid w:val="006630F7"/>
    <w:rsid w:val="00663710"/>
    <w:rsid w:val="00663CC9"/>
    <w:rsid w:val="00665774"/>
    <w:rsid w:val="006672C7"/>
    <w:rsid w:val="00667E46"/>
    <w:rsid w:val="006727DD"/>
    <w:rsid w:val="0067602D"/>
    <w:rsid w:val="006818E8"/>
    <w:rsid w:val="00696F79"/>
    <w:rsid w:val="00697E1A"/>
    <w:rsid w:val="006A12AE"/>
    <w:rsid w:val="006A4B23"/>
    <w:rsid w:val="006B006B"/>
    <w:rsid w:val="006B01CB"/>
    <w:rsid w:val="006B0DED"/>
    <w:rsid w:val="006B68B5"/>
    <w:rsid w:val="006B6C2D"/>
    <w:rsid w:val="006C2A11"/>
    <w:rsid w:val="006C50C8"/>
    <w:rsid w:val="006C5DFD"/>
    <w:rsid w:val="006D4683"/>
    <w:rsid w:val="006D6B71"/>
    <w:rsid w:val="006E0B61"/>
    <w:rsid w:val="006E0EA3"/>
    <w:rsid w:val="006E3135"/>
    <w:rsid w:val="006E4857"/>
    <w:rsid w:val="006F1332"/>
    <w:rsid w:val="0070317B"/>
    <w:rsid w:val="0070509E"/>
    <w:rsid w:val="00705DE3"/>
    <w:rsid w:val="00707A68"/>
    <w:rsid w:val="00710EDC"/>
    <w:rsid w:val="00717B8E"/>
    <w:rsid w:val="00730C65"/>
    <w:rsid w:val="0073506E"/>
    <w:rsid w:val="00736DE5"/>
    <w:rsid w:val="007371D8"/>
    <w:rsid w:val="00743AC7"/>
    <w:rsid w:val="00746651"/>
    <w:rsid w:val="0075053E"/>
    <w:rsid w:val="0075342D"/>
    <w:rsid w:val="0076173A"/>
    <w:rsid w:val="00761742"/>
    <w:rsid w:val="00761AEC"/>
    <w:rsid w:val="007643BB"/>
    <w:rsid w:val="007646E2"/>
    <w:rsid w:val="00764D06"/>
    <w:rsid w:val="00767C6E"/>
    <w:rsid w:val="00770E0C"/>
    <w:rsid w:val="00771E7D"/>
    <w:rsid w:val="00773E5D"/>
    <w:rsid w:val="00775687"/>
    <w:rsid w:val="007763F8"/>
    <w:rsid w:val="0078323A"/>
    <w:rsid w:val="007845EE"/>
    <w:rsid w:val="007851A6"/>
    <w:rsid w:val="00792A27"/>
    <w:rsid w:val="00793AC2"/>
    <w:rsid w:val="007A0CC0"/>
    <w:rsid w:val="007A5D20"/>
    <w:rsid w:val="007A62B0"/>
    <w:rsid w:val="007B349C"/>
    <w:rsid w:val="007C0590"/>
    <w:rsid w:val="007C1EDA"/>
    <w:rsid w:val="007C251F"/>
    <w:rsid w:val="007C37A9"/>
    <w:rsid w:val="007C6B3C"/>
    <w:rsid w:val="007D3A27"/>
    <w:rsid w:val="007D7FE4"/>
    <w:rsid w:val="007E18FA"/>
    <w:rsid w:val="007E2F4B"/>
    <w:rsid w:val="007E463A"/>
    <w:rsid w:val="007E4B42"/>
    <w:rsid w:val="007E4D24"/>
    <w:rsid w:val="007F024A"/>
    <w:rsid w:val="00810D47"/>
    <w:rsid w:val="008154A8"/>
    <w:rsid w:val="00815A6D"/>
    <w:rsid w:val="00815C39"/>
    <w:rsid w:val="00824409"/>
    <w:rsid w:val="00824BB5"/>
    <w:rsid w:val="00824D84"/>
    <w:rsid w:val="00831FAD"/>
    <w:rsid w:val="00832C99"/>
    <w:rsid w:val="00833498"/>
    <w:rsid w:val="008338A3"/>
    <w:rsid w:val="008400D4"/>
    <w:rsid w:val="00842351"/>
    <w:rsid w:val="0084287B"/>
    <w:rsid w:val="008439D7"/>
    <w:rsid w:val="008451D1"/>
    <w:rsid w:val="00845F0D"/>
    <w:rsid w:val="00847497"/>
    <w:rsid w:val="00852ABD"/>
    <w:rsid w:val="008545A0"/>
    <w:rsid w:val="008549A3"/>
    <w:rsid w:val="0085512C"/>
    <w:rsid w:val="0085712F"/>
    <w:rsid w:val="008572F2"/>
    <w:rsid w:val="008637F9"/>
    <w:rsid w:val="00865FDA"/>
    <w:rsid w:val="0087011C"/>
    <w:rsid w:val="008714A0"/>
    <w:rsid w:val="008719C0"/>
    <w:rsid w:val="00875F56"/>
    <w:rsid w:val="008802C2"/>
    <w:rsid w:val="0088056C"/>
    <w:rsid w:val="0088497C"/>
    <w:rsid w:val="008866C4"/>
    <w:rsid w:val="00890FCC"/>
    <w:rsid w:val="00891A7C"/>
    <w:rsid w:val="00891E08"/>
    <w:rsid w:val="008929AF"/>
    <w:rsid w:val="00892EB9"/>
    <w:rsid w:val="008936E9"/>
    <w:rsid w:val="0089489F"/>
    <w:rsid w:val="008A0A75"/>
    <w:rsid w:val="008A2D05"/>
    <w:rsid w:val="008A3E3E"/>
    <w:rsid w:val="008B24C4"/>
    <w:rsid w:val="008B3D17"/>
    <w:rsid w:val="008B5392"/>
    <w:rsid w:val="008B68C8"/>
    <w:rsid w:val="008C07F0"/>
    <w:rsid w:val="008C27BA"/>
    <w:rsid w:val="008C2C7E"/>
    <w:rsid w:val="008C2E5E"/>
    <w:rsid w:val="008C41B8"/>
    <w:rsid w:val="008C42AF"/>
    <w:rsid w:val="008C79D6"/>
    <w:rsid w:val="008D0DF1"/>
    <w:rsid w:val="008D1398"/>
    <w:rsid w:val="008D308A"/>
    <w:rsid w:val="008D52EB"/>
    <w:rsid w:val="008D5DAE"/>
    <w:rsid w:val="008D6B69"/>
    <w:rsid w:val="008D77EF"/>
    <w:rsid w:val="008E0450"/>
    <w:rsid w:val="008E10A3"/>
    <w:rsid w:val="008E260D"/>
    <w:rsid w:val="008E32E0"/>
    <w:rsid w:val="008F109C"/>
    <w:rsid w:val="008F1B92"/>
    <w:rsid w:val="008F35DB"/>
    <w:rsid w:val="008F3BEB"/>
    <w:rsid w:val="008F6527"/>
    <w:rsid w:val="008F6A56"/>
    <w:rsid w:val="008F6B9C"/>
    <w:rsid w:val="009044D5"/>
    <w:rsid w:val="00910E5A"/>
    <w:rsid w:val="009110F0"/>
    <w:rsid w:val="00911A3C"/>
    <w:rsid w:val="00912A6E"/>
    <w:rsid w:val="00912F13"/>
    <w:rsid w:val="00923763"/>
    <w:rsid w:val="00923A80"/>
    <w:rsid w:val="00923BA6"/>
    <w:rsid w:val="00923DF8"/>
    <w:rsid w:val="00926269"/>
    <w:rsid w:val="009307FC"/>
    <w:rsid w:val="009311B6"/>
    <w:rsid w:val="009318A5"/>
    <w:rsid w:val="00934CDE"/>
    <w:rsid w:val="00934E65"/>
    <w:rsid w:val="009377D8"/>
    <w:rsid w:val="00950348"/>
    <w:rsid w:val="00952F27"/>
    <w:rsid w:val="0095507C"/>
    <w:rsid w:val="00956550"/>
    <w:rsid w:val="00956C34"/>
    <w:rsid w:val="00957162"/>
    <w:rsid w:val="00957B47"/>
    <w:rsid w:val="00965EF8"/>
    <w:rsid w:val="00971B9C"/>
    <w:rsid w:val="0097250C"/>
    <w:rsid w:val="00974124"/>
    <w:rsid w:val="009775AE"/>
    <w:rsid w:val="009812BD"/>
    <w:rsid w:val="009873C1"/>
    <w:rsid w:val="00990EF6"/>
    <w:rsid w:val="0099490B"/>
    <w:rsid w:val="0099525C"/>
    <w:rsid w:val="009977BA"/>
    <w:rsid w:val="009A1B82"/>
    <w:rsid w:val="009A6F81"/>
    <w:rsid w:val="009B038C"/>
    <w:rsid w:val="009B0EC2"/>
    <w:rsid w:val="009B1C58"/>
    <w:rsid w:val="009B2411"/>
    <w:rsid w:val="009B2C7D"/>
    <w:rsid w:val="009C2450"/>
    <w:rsid w:val="009C2DAF"/>
    <w:rsid w:val="009C2EA2"/>
    <w:rsid w:val="009C7D08"/>
    <w:rsid w:val="009D0607"/>
    <w:rsid w:val="009D0F04"/>
    <w:rsid w:val="009D1F3F"/>
    <w:rsid w:val="009D3F7F"/>
    <w:rsid w:val="009D4020"/>
    <w:rsid w:val="009D563A"/>
    <w:rsid w:val="009E0AC8"/>
    <w:rsid w:val="009E40AC"/>
    <w:rsid w:val="009E51B7"/>
    <w:rsid w:val="009E65A0"/>
    <w:rsid w:val="009F0B0A"/>
    <w:rsid w:val="009F23F3"/>
    <w:rsid w:val="009F6993"/>
    <w:rsid w:val="009F69D4"/>
    <w:rsid w:val="00A00622"/>
    <w:rsid w:val="00A012C3"/>
    <w:rsid w:val="00A047CE"/>
    <w:rsid w:val="00A07397"/>
    <w:rsid w:val="00A07998"/>
    <w:rsid w:val="00A14EAF"/>
    <w:rsid w:val="00A2122C"/>
    <w:rsid w:val="00A22766"/>
    <w:rsid w:val="00A234EE"/>
    <w:rsid w:val="00A248FA"/>
    <w:rsid w:val="00A27A52"/>
    <w:rsid w:val="00A323F6"/>
    <w:rsid w:val="00A33A34"/>
    <w:rsid w:val="00A35E16"/>
    <w:rsid w:val="00A35E2E"/>
    <w:rsid w:val="00A403C8"/>
    <w:rsid w:val="00A40B9F"/>
    <w:rsid w:val="00A41DBB"/>
    <w:rsid w:val="00A57DD1"/>
    <w:rsid w:val="00A57F7D"/>
    <w:rsid w:val="00A63013"/>
    <w:rsid w:val="00A64D52"/>
    <w:rsid w:val="00A65893"/>
    <w:rsid w:val="00A6658A"/>
    <w:rsid w:val="00A7058A"/>
    <w:rsid w:val="00A70BF4"/>
    <w:rsid w:val="00A71360"/>
    <w:rsid w:val="00A749FE"/>
    <w:rsid w:val="00A7514E"/>
    <w:rsid w:val="00A75722"/>
    <w:rsid w:val="00A806FA"/>
    <w:rsid w:val="00A86F2A"/>
    <w:rsid w:val="00A94A9A"/>
    <w:rsid w:val="00AA295B"/>
    <w:rsid w:val="00AA50A7"/>
    <w:rsid w:val="00AA628E"/>
    <w:rsid w:val="00AB02C0"/>
    <w:rsid w:val="00AB36E3"/>
    <w:rsid w:val="00AB6F99"/>
    <w:rsid w:val="00AC386E"/>
    <w:rsid w:val="00AC495A"/>
    <w:rsid w:val="00AC4EE6"/>
    <w:rsid w:val="00AC5015"/>
    <w:rsid w:val="00AD3D0A"/>
    <w:rsid w:val="00AD79E1"/>
    <w:rsid w:val="00AE03B5"/>
    <w:rsid w:val="00AE3006"/>
    <w:rsid w:val="00AE366F"/>
    <w:rsid w:val="00AF3BF2"/>
    <w:rsid w:val="00AF5E11"/>
    <w:rsid w:val="00B00AA9"/>
    <w:rsid w:val="00B028CD"/>
    <w:rsid w:val="00B0466B"/>
    <w:rsid w:val="00B054B7"/>
    <w:rsid w:val="00B059AC"/>
    <w:rsid w:val="00B075FB"/>
    <w:rsid w:val="00B16044"/>
    <w:rsid w:val="00B21531"/>
    <w:rsid w:val="00B21F3D"/>
    <w:rsid w:val="00B24948"/>
    <w:rsid w:val="00B3014D"/>
    <w:rsid w:val="00B3059C"/>
    <w:rsid w:val="00B31CDE"/>
    <w:rsid w:val="00B32114"/>
    <w:rsid w:val="00B37507"/>
    <w:rsid w:val="00B37D5A"/>
    <w:rsid w:val="00B442F6"/>
    <w:rsid w:val="00B45D1B"/>
    <w:rsid w:val="00B45E7F"/>
    <w:rsid w:val="00B46497"/>
    <w:rsid w:val="00B5310E"/>
    <w:rsid w:val="00B54751"/>
    <w:rsid w:val="00B5576E"/>
    <w:rsid w:val="00B576A7"/>
    <w:rsid w:val="00B57B1C"/>
    <w:rsid w:val="00B57EE8"/>
    <w:rsid w:val="00B607F1"/>
    <w:rsid w:val="00B613EC"/>
    <w:rsid w:val="00B61507"/>
    <w:rsid w:val="00B62C21"/>
    <w:rsid w:val="00B74709"/>
    <w:rsid w:val="00B74EB1"/>
    <w:rsid w:val="00B7691E"/>
    <w:rsid w:val="00B771DA"/>
    <w:rsid w:val="00B81038"/>
    <w:rsid w:val="00B8127F"/>
    <w:rsid w:val="00B819E3"/>
    <w:rsid w:val="00B83D77"/>
    <w:rsid w:val="00B90211"/>
    <w:rsid w:val="00B952C0"/>
    <w:rsid w:val="00B95BD7"/>
    <w:rsid w:val="00BA524B"/>
    <w:rsid w:val="00BA57B7"/>
    <w:rsid w:val="00BC34C7"/>
    <w:rsid w:val="00BD06C6"/>
    <w:rsid w:val="00BD11E6"/>
    <w:rsid w:val="00BD3E18"/>
    <w:rsid w:val="00BD5B8E"/>
    <w:rsid w:val="00BE107D"/>
    <w:rsid w:val="00BE1278"/>
    <w:rsid w:val="00BE176E"/>
    <w:rsid w:val="00BE7904"/>
    <w:rsid w:val="00BE7A49"/>
    <w:rsid w:val="00BF1508"/>
    <w:rsid w:val="00BF2C9B"/>
    <w:rsid w:val="00BF6111"/>
    <w:rsid w:val="00BF6E5D"/>
    <w:rsid w:val="00C00BE1"/>
    <w:rsid w:val="00C01B02"/>
    <w:rsid w:val="00C0453D"/>
    <w:rsid w:val="00C14BAD"/>
    <w:rsid w:val="00C1722B"/>
    <w:rsid w:val="00C20147"/>
    <w:rsid w:val="00C207C7"/>
    <w:rsid w:val="00C212E7"/>
    <w:rsid w:val="00C233E9"/>
    <w:rsid w:val="00C258DF"/>
    <w:rsid w:val="00C25F5D"/>
    <w:rsid w:val="00C33204"/>
    <w:rsid w:val="00C34C04"/>
    <w:rsid w:val="00C35EFD"/>
    <w:rsid w:val="00C362CD"/>
    <w:rsid w:val="00C37093"/>
    <w:rsid w:val="00C416D2"/>
    <w:rsid w:val="00C4184C"/>
    <w:rsid w:val="00C44A04"/>
    <w:rsid w:val="00C50185"/>
    <w:rsid w:val="00C50451"/>
    <w:rsid w:val="00C50DBD"/>
    <w:rsid w:val="00C5484C"/>
    <w:rsid w:val="00C56DF1"/>
    <w:rsid w:val="00C5740D"/>
    <w:rsid w:val="00C62613"/>
    <w:rsid w:val="00C71B63"/>
    <w:rsid w:val="00C71D72"/>
    <w:rsid w:val="00C71F5E"/>
    <w:rsid w:val="00C72C6A"/>
    <w:rsid w:val="00C73353"/>
    <w:rsid w:val="00C74DE0"/>
    <w:rsid w:val="00C77B6E"/>
    <w:rsid w:val="00C80E36"/>
    <w:rsid w:val="00C820F8"/>
    <w:rsid w:val="00C836C0"/>
    <w:rsid w:val="00C85A16"/>
    <w:rsid w:val="00C86283"/>
    <w:rsid w:val="00C87B68"/>
    <w:rsid w:val="00C9363D"/>
    <w:rsid w:val="00C9528F"/>
    <w:rsid w:val="00CA3C65"/>
    <w:rsid w:val="00CA4E65"/>
    <w:rsid w:val="00CA618C"/>
    <w:rsid w:val="00CA6267"/>
    <w:rsid w:val="00CB0101"/>
    <w:rsid w:val="00CB57EF"/>
    <w:rsid w:val="00CB5E34"/>
    <w:rsid w:val="00CB60BE"/>
    <w:rsid w:val="00CB7E1A"/>
    <w:rsid w:val="00CC0678"/>
    <w:rsid w:val="00CC29D7"/>
    <w:rsid w:val="00CC5B0D"/>
    <w:rsid w:val="00CC6589"/>
    <w:rsid w:val="00CC6907"/>
    <w:rsid w:val="00CC7FCF"/>
    <w:rsid w:val="00CD5D9A"/>
    <w:rsid w:val="00CE03CD"/>
    <w:rsid w:val="00CE4F61"/>
    <w:rsid w:val="00CE5A13"/>
    <w:rsid w:val="00CF0CDF"/>
    <w:rsid w:val="00D11C53"/>
    <w:rsid w:val="00D12666"/>
    <w:rsid w:val="00D12BF8"/>
    <w:rsid w:val="00D14D99"/>
    <w:rsid w:val="00D24537"/>
    <w:rsid w:val="00D26639"/>
    <w:rsid w:val="00D30E08"/>
    <w:rsid w:val="00D33379"/>
    <w:rsid w:val="00D3589E"/>
    <w:rsid w:val="00D373C1"/>
    <w:rsid w:val="00D409B7"/>
    <w:rsid w:val="00D449B0"/>
    <w:rsid w:val="00D47A16"/>
    <w:rsid w:val="00D5323B"/>
    <w:rsid w:val="00D54B40"/>
    <w:rsid w:val="00D61748"/>
    <w:rsid w:val="00D63436"/>
    <w:rsid w:val="00D636D7"/>
    <w:rsid w:val="00D67025"/>
    <w:rsid w:val="00D7062F"/>
    <w:rsid w:val="00D74801"/>
    <w:rsid w:val="00D75229"/>
    <w:rsid w:val="00D755B3"/>
    <w:rsid w:val="00D77383"/>
    <w:rsid w:val="00D8552D"/>
    <w:rsid w:val="00D8641C"/>
    <w:rsid w:val="00D93CD6"/>
    <w:rsid w:val="00DA6C0C"/>
    <w:rsid w:val="00DA7444"/>
    <w:rsid w:val="00DB0145"/>
    <w:rsid w:val="00DB1D7A"/>
    <w:rsid w:val="00DB251B"/>
    <w:rsid w:val="00DB3DA7"/>
    <w:rsid w:val="00DC08F5"/>
    <w:rsid w:val="00DC1755"/>
    <w:rsid w:val="00DC2B2B"/>
    <w:rsid w:val="00DC5221"/>
    <w:rsid w:val="00DC7BB6"/>
    <w:rsid w:val="00DD2A8D"/>
    <w:rsid w:val="00DD44CA"/>
    <w:rsid w:val="00DD4A59"/>
    <w:rsid w:val="00DD7605"/>
    <w:rsid w:val="00DE1233"/>
    <w:rsid w:val="00DE506B"/>
    <w:rsid w:val="00DE54FA"/>
    <w:rsid w:val="00DE7226"/>
    <w:rsid w:val="00DF2B4F"/>
    <w:rsid w:val="00DF588B"/>
    <w:rsid w:val="00E05E57"/>
    <w:rsid w:val="00E06E0A"/>
    <w:rsid w:val="00E14712"/>
    <w:rsid w:val="00E20495"/>
    <w:rsid w:val="00E22DC2"/>
    <w:rsid w:val="00E25C1B"/>
    <w:rsid w:val="00E34338"/>
    <w:rsid w:val="00E37946"/>
    <w:rsid w:val="00E400A8"/>
    <w:rsid w:val="00E4305E"/>
    <w:rsid w:val="00E43133"/>
    <w:rsid w:val="00E45D44"/>
    <w:rsid w:val="00E46135"/>
    <w:rsid w:val="00E544F3"/>
    <w:rsid w:val="00E55FB8"/>
    <w:rsid w:val="00E56F91"/>
    <w:rsid w:val="00E60608"/>
    <w:rsid w:val="00E60AF5"/>
    <w:rsid w:val="00E611D9"/>
    <w:rsid w:val="00E636B1"/>
    <w:rsid w:val="00E6451C"/>
    <w:rsid w:val="00E65ED4"/>
    <w:rsid w:val="00E65FA8"/>
    <w:rsid w:val="00E67EF7"/>
    <w:rsid w:val="00E70273"/>
    <w:rsid w:val="00E706B8"/>
    <w:rsid w:val="00E80308"/>
    <w:rsid w:val="00E80F53"/>
    <w:rsid w:val="00E8156A"/>
    <w:rsid w:val="00E842ED"/>
    <w:rsid w:val="00E93260"/>
    <w:rsid w:val="00E93D47"/>
    <w:rsid w:val="00E94F24"/>
    <w:rsid w:val="00E970AF"/>
    <w:rsid w:val="00EA353A"/>
    <w:rsid w:val="00EA3E2B"/>
    <w:rsid w:val="00EB1A4F"/>
    <w:rsid w:val="00EB2236"/>
    <w:rsid w:val="00EB4A34"/>
    <w:rsid w:val="00EB50D8"/>
    <w:rsid w:val="00EB5996"/>
    <w:rsid w:val="00EB7329"/>
    <w:rsid w:val="00EC2D68"/>
    <w:rsid w:val="00EC321D"/>
    <w:rsid w:val="00EC4FBD"/>
    <w:rsid w:val="00EC699E"/>
    <w:rsid w:val="00EC7C4D"/>
    <w:rsid w:val="00ED2E1E"/>
    <w:rsid w:val="00ED4361"/>
    <w:rsid w:val="00ED7994"/>
    <w:rsid w:val="00EE1099"/>
    <w:rsid w:val="00EE5479"/>
    <w:rsid w:val="00EE551A"/>
    <w:rsid w:val="00EF1186"/>
    <w:rsid w:val="00EF1458"/>
    <w:rsid w:val="00F011EE"/>
    <w:rsid w:val="00F15FE9"/>
    <w:rsid w:val="00F22DE9"/>
    <w:rsid w:val="00F24609"/>
    <w:rsid w:val="00F251D9"/>
    <w:rsid w:val="00F26C6D"/>
    <w:rsid w:val="00F35D4D"/>
    <w:rsid w:val="00F35FB7"/>
    <w:rsid w:val="00F4075A"/>
    <w:rsid w:val="00F41607"/>
    <w:rsid w:val="00F41AE7"/>
    <w:rsid w:val="00F43C9F"/>
    <w:rsid w:val="00F450D5"/>
    <w:rsid w:val="00F46408"/>
    <w:rsid w:val="00F50A63"/>
    <w:rsid w:val="00F51331"/>
    <w:rsid w:val="00F53596"/>
    <w:rsid w:val="00F5773F"/>
    <w:rsid w:val="00F5782C"/>
    <w:rsid w:val="00F6002E"/>
    <w:rsid w:val="00F607D1"/>
    <w:rsid w:val="00F612C5"/>
    <w:rsid w:val="00F61750"/>
    <w:rsid w:val="00F637CF"/>
    <w:rsid w:val="00F642F4"/>
    <w:rsid w:val="00F64645"/>
    <w:rsid w:val="00F70F2E"/>
    <w:rsid w:val="00F7414E"/>
    <w:rsid w:val="00F83EA2"/>
    <w:rsid w:val="00F8625D"/>
    <w:rsid w:val="00F8634D"/>
    <w:rsid w:val="00F91FC9"/>
    <w:rsid w:val="00F95162"/>
    <w:rsid w:val="00F96BCB"/>
    <w:rsid w:val="00F96F81"/>
    <w:rsid w:val="00FA1872"/>
    <w:rsid w:val="00FA4800"/>
    <w:rsid w:val="00FB1CF4"/>
    <w:rsid w:val="00FB4EDE"/>
    <w:rsid w:val="00FB78FF"/>
    <w:rsid w:val="00FB7C60"/>
    <w:rsid w:val="00FC0F8B"/>
    <w:rsid w:val="00FC22CA"/>
    <w:rsid w:val="00FC3B61"/>
    <w:rsid w:val="00FC79F6"/>
    <w:rsid w:val="00FD123F"/>
    <w:rsid w:val="00FD2056"/>
    <w:rsid w:val="00FD4489"/>
    <w:rsid w:val="00FD652D"/>
    <w:rsid w:val="00FD6543"/>
    <w:rsid w:val="00FE2D7B"/>
    <w:rsid w:val="00FE362B"/>
    <w:rsid w:val="00FF0524"/>
    <w:rsid w:val="00FF09FA"/>
    <w:rsid w:val="00FF4E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76E"/>
    <w:pPr>
      <w:jc w:val="both"/>
    </w:pPr>
    <w:rPr>
      <w:rFonts w:ascii="Arial" w:hAnsi="Arial"/>
      <w:sz w:val="22"/>
      <w:szCs w:val="24"/>
    </w:rPr>
  </w:style>
  <w:style w:type="paragraph" w:styleId="Titre1">
    <w:name w:val="heading 1"/>
    <w:basedOn w:val="Normal"/>
    <w:next w:val="Normal"/>
    <w:link w:val="Titre1Car"/>
    <w:qFormat/>
    <w:rsid w:val="00710EDC"/>
    <w:pPr>
      <w:keepNext/>
      <w:numPr>
        <w:numId w:val="1"/>
      </w:numPr>
      <w:spacing w:after="120"/>
      <w:outlineLvl w:val="0"/>
    </w:pPr>
    <w:rPr>
      <w:b/>
      <w:bCs/>
      <w:kern w:val="32"/>
      <w:sz w:val="32"/>
      <w:szCs w:val="32"/>
    </w:rPr>
  </w:style>
  <w:style w:type="paragraph" w:styleId="Titre2">
    <w:name w:val="heading 2"/>
    <w:basedOn w:val="Normal"/>
    <w:next w:val="Normal"/>
    <w:qFormat/>
    <w:rsid w:val="00265AD0"/>
    <w:pPr>
      <w:keepNext/>
      <w:numPr>
        <w:ilvl w:val="1"/>
        <w:numId w:val="1"/>
      </w:numPr>
      <w:spacing w:before="480" w:after="180"/>
      <w:ind w:left="567"/>
      <w:jc w:val="left"/>
      <w:outlineLvl w:val="1"/>
    </w:pPr>
    <w:rPr>
      <w:rFonts w:cs="Arial"/>
      <w:b/>
      <w:bCs/>
      <w:i/>
      <w:iCs/>
      <w:sz w:val="28"/>
      <w:szCs w:val="28"/>
    </w:rPr>
  </w:style>
  <w:style w:type="paragraph" w:styleId="Titre3">
    <w:name w:val="heading 3"/>
    <w:basedOn w:val="Normal"/>
    <w:next w:val="Normal"/>
    <w:qFormat/>
    <w:rsid w:val="00710EDC"/>
    <w:pPr>
      <w:keepNext/>
      <w:numPr>
        <w:ilvl w:val="2"/>
        <w:numId w:val="1"/>
      </w:numPr>
      <w:spacing w:before="360" w:after="180"/>
      <w:outlineLvl w:val="2"/>
    </w:pPr>
    <w:rPr>
      <w:rFonts w:cs="Arial"/>
      <w:b/>
      <w:bCs/>
      <w:sz w:val="24"/>
      <w:szCs w:val="26"/>
    </w:rPr>
  </w:style>
  <w:style w:type="paragraph" w:styleId="Titre4">
    <w:name w:val="heading 4"/>
    <w:basedOn w:val="Titre3"/>
    <w:next w:val="Normal"/>
    <w:link w:val="Titre4Car"/>
    <w:unhideWhenUsed/>
    <w:qFormat/>
    <w:rsid w:val="00BE176E"/>
    <w:pPr>
      <w:numPr>
        <w:ilvl w:val="3"/>
      </w:numPr>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50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itre">
    <w:name w:val="Chapitre"/>
    <w:rsid w:val="00567CB1"/>
    <w:rPr>
      <w:rFonts w:ascii="Arial" w:hAnsi="Arial" w:cs="Arial"/>
      <w:b/>
      <w:bCs/>
      <w:kern w:val="32"/>
      <w:sz w:val="36"/>
      <w:szCs w:val="36"/>
    </w:rPr>
  </w:style>
  <w:style w:type="paragraph" w:customStyle="1" w:styleId="Sommaire">
    <w:name w:val="Sommaire"/>
    <w:rsid w:val="00567CB1"/>
    <w:pPr>
      <w:jc w:val="center"/>
    </w:pPr>
    <w:rPr>
      <w:rFonts w:ascii="Arial" w:hAnsi="Arial" w:cs="Arial"/>
      <w:b/>
      <w:bCs/>
      <w:kern w:val="32"/>
      <w:sz w:val="36"/>
      <w:szCs w:val="36"/>
    </w:rPr>
  </w:style>
  <w:style w:type="paragraph" w:styleId="TM2">
    <w:name w:val="toc 2"/>
    <w:basedOn w:val="Normal"/>
    <w:next w:val="Normal"/>
    <w:autoRedefine/>
    <w:uiPriority w:val="39"/>
    <w:rsid w:val="00CC7FCF"/>
    <w:pPr>
      <w:tabs>
        <w:tab w:val="right" w:leader="dot" w:pos="9911"/>
      </w:tabs>
      <w:ind w:left="482"/>
    </w:pPr>
    <w:rPr>
      <w:rFonts w:cs="Tahoma"/>
      <w:noProof/>
      <w:sz w:val="20"/>
      <w:szCs w:val="20"/>
    </w:rPr>
  </w:style>
  <w:style w:type="paragraph" w:styleId="TM1">
    <w:name w:val="toc 1"/>
    <w:basedOn w:val="TM2"/>
    <w:next w:val="Normal"/>
    <w:autoRedefine/>
    <w:uiPriority w:val="39"/>
    <w:rsid w:val="00CC7FCF"/>
    <w:pPr>
      <w:spacing w:before="120" w:after="120"/>
      <w:ind w:left="0"/>
    </w:pPr>
    <w:rPr>
      <w:b/>
    </w:rPr>
  </w:style>
  <w:style w:type="paragraph" w:styleId="TM3">
    <w:name w:val="toc 3"/>
    <w:basedOn w:val="Normal"/>
    <w:next w:val="Normal"/>
    <w:autoRedefine/>
    <w:uiPriority w:val="39"/>
    <w:rsid w:val="00CC7FCF"/>
    <w:pPr>
      <w:tabs>
        <w:tab w:val="right" w:leader="dot" w:pos="9628"/>
      </w:tabs>
      <w:ind w:left="480"/>
    </w:pPr>
    <w:rPr>
      <w:noProof/>
    </w:rPr>
  </w:style>
  <w:style w:type="paragraph" w:styleId="TM4">
    <w:name w:val="toc 4"/>
    <w:basedOn w:val="Normal"/>
    <w:next w:val="Normal"/>
    <w:autoRedefine/>
    <w:uiPriority w:val="39"/>
    <w:rsid w:val="006E0EA3"/>
    <w:pPr>
      <w:ind w:left="720"/>
    </w:pPr>
    <w:rPr>
      <w:i/>
      <w:sz w:val="20"/>
    </w:rPr>
  </w:style>
  <w:style w:type="character" w:styleId="Lienhypertexte">
    <w:name w:val="Hyperlink"/>
    <w:uiPriority w:val="99"/>
    <w:rsid w:val="00B00AA9"/>
    <w:rPr>
      <w:color w:val="0000FF"/>
      <w:u w:val="single"/>
    </w:rPr>
  </w:style>
  <w:style w:type="character" w:styleId="Appelnotedebasdep">
    <w:name w:val="footnote reference"/>
    <w:semiHidden/>
    <w:rsid w:val="00F41AE7"/>
    <w:rPr>
      <w:rFonts w:ascii="TimesNewRomanPS" w:hAnsi="TimesNewRomanPS" w:cs="TimesNewRomanPS"/>
      <w:position w:val="6"/>
      <w:sz w:val="16"/>
      <w:szCs w:val="16"/>
    </w:rPr>
  </w:style>
  <w:style w:type="paragraph" w:styleId="En-tte">
    <w:name w:val="header"/>
    <w:basedOn w:val="Normal"/>
    <w:rsid w:val="00F41AE7"/>
    <w:pPr>
      <w:widowControl w:val="0"/>
      <w:tabs>
        <w:tab w:val="center" w:pos="4153"/>
        <w:tab w:val="right" w:pos="8306"/>
      </w:tabs>
      <w:autoSpaceDE w:val="0"/>
      <w:autoSpaceDN w:val="0"/>
      <w:spacing w:after="240"/>
    </w:pPr>
    <w:rPr>
      <w:rFonts w:ascii="Times New Roman" w:hAnsi="Times New Roman"/>
    </w:rPr>
  </w:style>
  <w:style w:type="paragraph" w:customStyle="1" w:styleId="FOOTNOTETEXT">
    <w:name w:val="FOOTNOTE TEXT"/>
    <w:rsid w:val="00F41AE7"/>
    <w:pPr>
      <w:widowControl w:val="0"/>
      <w:tabs>
        <w:tab w:val="left" w:pos="360"/>
        <w:tab w:val="left" w:pos="792"/>
        <w:tab w:val="left" w:pos="1440"/>
      </w:tabs>
      <w:suppressAutoHyphens/>
      <w:autoSpaceDE w:val="0"/>
      <w:autoSpaceDN w:val="0"/>
    </w:pPr>
    <w:rPr>
      <w:rFonts w:ascii="CG Times" w:hAnsi="CG Times" w:cs="CG Times"/>
      <w:sz w:val="17"/>
      <w:szCs w:val="17"/>
      <w:lang w:val="en-US"/>
    </w:rPr>
  </w:style>
  <w:style w:type="paragraph" w:customStyle="1" w:styleId="Titre40">
    <w:name w:val="Titre 4 __"/>
    <w:basedOn w:val="Normal"/>
    <w:link w:val="Titre4Car0"/>
    <w:rsid w:val="00DA6C0C"/>
    <w:pPr>
      <w:spacing w:before="120"/>
    </w:pPr>
    <w:rPr>
      <w:rFonts w:ascii="Tahoma" w:hAnsi="Tahoma"/>
      <w:sz w:val="24"/>
      <w:u w:val="single"/>
    </w:rPr>
  </w:style>
  <w:style w:type="character" w:customStyle="1" w:styleId="Titre4Car0">
    <w:name w:val="Titre 4 __ Car"/>
    <w:link w:val="Titre40"/>
    <w:rsid w:val="00DA6C0C"/>
    <w:rPr>
      <w:rFonts w:ascii="Tahoma" w:hAnsi="Tahoma"/>
      <w:sz w:val="24"/>
      <w:szCs w:val="24"/>
      <w:u w:val="single"/>
      <w:lang w:val="fr-FR" w:eastAsia="fr-FR" w:bidi="ar-SA"/>
    </w:rPr>
  </w:style>
  <w:style w:type="paragraph" w:customStyle="1" w:styleId="puce1">
    <w:name w:val="puce 1"/>
    <w:basedOn w:val="Normal"/>
    <w:link w:val="puce1Car"/>
    <w:rsid w:val="00DA6C0C"/>
    <w:pPr>
      <w:numPr>
        <w:numId w:val="2"/>
      </w:numPr>
      <w:spacing w:before="60"/>
    </w:pPr>
  </w:style>
  <w:style w:type="paragraph" w:customStyle="1" w:styleId="pucetableau">
    <w:name w:val="puce tableau"/>
    <w:rsid w:val="00586427"/>
    <w:pPr>
      <w:numPr>
        <w:numId w:val="3"/>
      </w:numPr>
    </w:pPr>
    <w:rPr>
      <w:rFonts w:ascii="Tahoma" w:hAnsi="Tahoma"/>
      <w:sz w:val="24"/>
      <w:szCs w:val="24"/>
    </w:rPr>
  </w:style>
  <w:style w:type="paragraph" w:styleId="TM7">
    <w:name w:val="toc 7"/>
    <w:basedOn w:val="Normal"/>
    <w:next w:val="Normal"/>
    <w:autoRedefine/>
    <w:uiPriority w:val="39"/>
    <w:rsid w:val="00540468"/>
    <w:pPr>
      <w:ind w:left="1440"/>
    </w:pPr>
    <w:rPr>
      <w:rFonts w:ascii="Times New Roman" w:hAnsi="Times New Roman"/>
    </w:rPr>
  </w:style>
  <w:style w:type="paragraph" w:styleId="TM5">
    <w:name w:val="toc 5"/>
    <w:basedOn w:val="Normal"/>
    <w:next w:val="Normal"/>
    <w:autoRedefine/>
    <w:uiPriority w:val="39"/>
    <w:rsid w:val="00540468"/>
    <w:pPr>
      <w:ind w:left="960"/>
    </w:pPr>
    <w:rPr>
      <w:rFonts w:ascii="Times New Roman" w:hAnsi="Times New Roman"/>
    </w:rPr>
  </w:style>
  <w:style w:type="paragraph" w:styleId="TM6">
    <w:name w:val="toc 6"/>
    <w:basedOn w:val="Normal"/>
    <w:next w:val="Normal"/>
    <w:autoRedefine/>
    <w:uiPriority w:val="39"/>
    <w:rsid w:val="00540468"/>
    <w:pPr>
      <w:ind w:left="1200"/>
    </w:pPr>
    <w:rPr>
      <w:rFonts w:ascii="Times New Roman" w:hAnsi="Times New Roman"/>
    </w:rPr>
  </w:style>
  <w:style w:type="character" w:styleId="Lienhypertextesuivivisit">
    <w:name w:val="FollowedHyperlink"/>
    <w:rsid w:val="00135842"/>
    <w:rPr>
      <w:color w:val="606420"/>
      <w:u w:val="single"/>
    </w:rPr>
  </w:style>
  <w:style w:type="paragraph" w:customStyle="1" w:styleId="puce2">
    <w:name w:val="puce 2"/>
    <w:basedOn w:val="puce1"/>
    <w:rsid w:val="00F53596"/>
    <w:pPr>
      <w:tabs>
        <w:tab w:val="left" w:pos="924"/>
      </w:tabs>
      <w:spacing w:before="0"/>
      <w:ind w:left="1321"/>
    </w:pPr>
  </w:style>
  <w:style w:type="paragraph" w:customStyle="1" w:styleId="puce3">
    <w:name w:val="puce 3"/>
    <w:basedOn w:val="puce2"/>
    <w:rsid w:val="00F53596"/>
    <w:pPr>
      <w:numPr>
        <w:ilvl w:val="2"/>
      </w:numPr>
    </w:pPr>
    <w:rPr>
      <w:rFonts w:cs="Tahoma"/>
    </w:rPr>
  </w:style>
  <w:style w:type="paragraph" w:customStyle="1" w:styleId="puce4">
    <w:name w:val="puce 4"/>
    <w:basedOn w:val="puce3"/>
    <w:rsid w:val="00F53596"/>
    <w:pPr>
      <w:numPr>
        <w:ilvl w:val="3"/>
      </w:numPr>
      <w:ind w:left="2874" w:hanging="357"/>
    </w:pPr>
  </w:style>
  <w:style w:type="paragraph" w:styleId="Textedebulles">
    <w:name w:val="Balloon Text"/>
    <w:basedOn w:val="Normal"/>
    <w:semiHidden/>
    <w:rsid w:val="00FD652D"/>
    <w:rPr>
      <w:rFonts w:cs="Tahoma"/>
      <w:sz w:val="16"/>
      <w:szCs w:val="16"/>
    </w:rPr>
  </w:style>
  <w:style w:type="character" w:customStyle="1" w:styleId="Titre1Car">
    <w:name w:val="Titre 1 Car"/>
    <w:link w:val="Titre1"/>
    <w:rsid w:val="00710EDC"/>
    <w:rPr>
      <w:rFonts w:ascii="Arial" w:hAnsi="Arial"/>
      <w:b/>
      <w:bCs/>
      <w:kern w:val="32"/>
      <w:sz w:val="32"/>
      <w:szCs w:val="32"/>
    </w:rPr>
  </w:style>
  <w:style w:type="character" w:customStyle="1" w:styleId="puce1Car">
    <w:name w:val="puce 1 Car"/>
    <w:link w:val="puce1"/>
    <w:rsid w:val="00DA6C0C"/>
    <w:rPr>
      <w:rFonts w:ascii="Arial" w:hAnsi="Arial"/>
      <w:sz w:val="22"/>
      <w:szCs w:val="24"/>
    </w:rPr>
  </w:style>
  <w:style w:type="paragraph" w:styleId="Pieddepage">
    <w:name w:val="footer"/>
    <w:basedOn w:val="Normal"/>
    <w:rsid w:val="00FD4489"/>
    <w:pPr>
      <w:tabs>
        <w:tab w:val="center" w:pos="4536"/>
        <w:tab w:val="right" w:pos="9072"/>
      </w:tabs>
    </w:pPr>
  </w:style>
  <w:style w:type="paragraph" w:customStyle="1" w:styleId="Normaltableau">
    <w:name w:val="Normal tableau"/>
    <w:basedOn w:val="Normal"/>
    <w:rsid w:val="00591152"/>
    <w:pPr>
      <w:keepLines/>
      <w:spacing w:before="60" w:after="60"/>
    </w:pPr>
    <w:rPr>
      <w:szCs w:val="20"/>
    </w:rPr>
  </w:style>
  <w:style w:type="paragraph" w:customStyle="1" w:styleId="pagedegardetitre1">
    <w:name w:val="page_de_garde_titre1"/>
    <w:rsid w:val="008936E9"/>
    <w:pPr>
      <w:jc w:val="center"/>
    </w:pPr>
    <w:rPr>
      <w:rFonts w:ascii="Tahoma" w:hAnsi="Tahoma" w:cs="Arial"/>
      <w:bCs/>
      <w:kern w:val="32"/>
      <w:sz w:val="52"/>
      <w:szCs w:val="36"/>
    </w:rPr>
  </w:style>
  <w:style w:type="paragraph" w:customStyle="1" w:styleId="pagedegardesoustitre1">
    <w:name w:val="page_de_garde_sous_titre1"/>
    <w:basedOn w:val="pagedegardetitre1"/>
    <w:rsid w:val="008936E9"/>
    <w:rPr>
      <w:i/>
      <w:sz w:val="32"/>
      <w:szCs w:val="32"/>
    </w:rPr>
  </w:style>
  <w:style w:type="paragraph" w:customStyle="1" w:styleId="pagedegardetitre2">
    <w:name w:val="page_de_garde_titre2"/>
    <w:rsid w:val="008936E9"/>
    <w:pPr>
      <w:jc w:val="center"/>
    </w:pPr>
    <w:rPr>
      <w:rFonts w:ascii="Tahoma" w:hAnsi="Tahoma" w:cs="Arial"/>
      <w:b/>
      <w:bCs/>
      <w:kern w:val="32"/>
      <w:sz w:val="36"/>
      <w:szCs w:val="36"/>
    </w:rPr>
  </w:style>
  <w:style w:type="character" w:styleId="Numrodepage">
    <w:name w:val="page number"/>
    <w:basedOn w:val="Policepardfaut"/>
    <w:rsid w:val="00215223"/>
  </w:style>
  <w:style w:type="paragraph" w:customStyle="1" w:styleId="puce1numerotee">
    <w:name w:val="puce1_numerotee"/>
    <w:basedOn w:val="Normal"/>
    <w:rsid w:val="00AA295B"/>
    <w:pPr>
      <w:numPr>
        <w:numId w:val="4"/>
      </w:numPr>
      <w:spacing w:before="120"/>
    </w:pPr>
  </w:style>
  <w:style w:type="paragraph" w:customStyle="1" w:styleId="puce1exemple">
    <w:name w:val="puce1_exemple"/>
    <w:basedOn w:val="puce1numerotee"/>
    <w:rsid w:val="00AA295B"/>
    <w:pPr>
      <w:numPr>
        <w:numId w:val="0"/>
      </w:numPr>
      <w:spacing w:before="0"/>
      <w:ind w:left="720"/>
    </w:pPr>
    <w:rPr>
      <w:i/>
    </w:rPr>
  </w:style>
  <w:style w:type="paragraph" w:styleId="TM8">
    <w:name w:val="toc 8"/>
    <w:basedOn w:val="Normal"/>
    <w:next w:val="Normal"/>
    <w:autoRedefine/>
    <w:uiPriority w:val="39"/>
    <w:unhideWhenUsed/>
    <w:rsid w:val="0001632F"/>
    <w:pPr>
      <w:spacing w:after="100" w:line="276" w:lineRule="auto"/>
      <w:ind w:left="1540"/>
      <w:jc w:val="left"/>
    </w:pPr>
    <w:rPr>
      <w:rFonts w:ascii="Calibri" w:hAnsi="Calibri"/>
      <w:szCs w:val="22"/>
    </w:rPr>
  </w:style>
  <w:style w:type="paragraph" w:styleId="TM9">
    <w:name w:val="toc 9"/>
    <w:basedOn w:val="Normal"/>
    <w:next w:val="Normal"/>
    <w:autoRedefine/>
    <w:uiPriority w:val="39"/>
    <w:unhideWhenUsed/>
    <w:rsid w:val="0001632F"/>
    <w:pPr>
      <w:spacing w:after="100" w:line="276" w:lineRule="auto"/>
      <w:ind w:left="1760"/>
      <w:jc w:val="left"/>
    </w:pPr>
    <w:rPr>
      <w:rFonts w:ascii="Calibri" w:hAnsi="Calibri"/>
      <w:szCs w:val="22"/>
    </w:rPr>
  </w:style>
  <w:style w:type="paragraph" w:styleId="Paragraphedeliste">
    <w:name w:val="List Paragraph"/>
    <w:basedOn w:val="Normal"/>
    <w:uiPriority w:val="34"/>
    <w:qFormat/>
    <w:rsid w:val="0087011C"/>
    <w:pPr>
      <w:ind w:left="708"/>
      <w:jc w:val="left"/>
    </w:pPr>
    <w:rPr>
      <w:rFonts w:ascii="Times New Roman" w:hAnsi="Times New Roman"/>
      <w:sz w:val="24"/>
    </w:rPr>
  </w:style>
  <w:style w:type="character" w:styleId="Accentuation">
    <w:name w:val="Emphasis"/>
    <w:basedOn w:val="Policepardfaut"/>
    <w:uiPriority w:val="20"/>
    <w:qFormat/>
    <w:rsid w:val="001E6F75"/>
    <w:rPr>
      <w:i/>
      <w:iCs/>
    </w:rPr>
  </w:style>
  <w:style w:type="character" w:customStyle="1" w:styleId="Titre4Car">
    <w:name w:val="Titre 4 Car"/>
    <w:basedOn w:val="Policepardfaut"/>
    <w:link w:val="Titre4"/>
    <w:rsid w:val="00BE176E"/>
    <w:rPr>
      <w:rFonts w:ascii="Arial" w:hAnsi="Arial" w:cs="Arial"/>
      <w:b/>
      <w:bCs/>
      <w:i/>
      <w:sz w:val="24"/>
      <w:szCs w:val="26"/>
    </w:rPr>
  </w:style>
  <w:style w:type="paragraph" w:styleId="NormalWeb">
    <w:name w:val="Normal (Web)"/>
    <w:basedOn w:val="Normal"/>
    <w:uiPriority w:val="99"/>
    <w:unhideWhenUsed/>
    <w:rsid w:val="000E0F12"/>
    <w:pPr>
      <w:spacing w:before="100" w:beforeAutospacing="1" w:after="100" w:afterAutospacing="1"/>
      <w:jc w:val="left"/>
    </w:pPr>
    <w:rPr>
      <w:rFonts w:ascii="Times New Roman" w:hAnsi="Times New Roman"/>
      <w:sz w:val="24"/>
    </w:rPr>
  </w:style>
  <w:style w:type="paragraph" w:customStyle="1" w:styleId="Default">
    <w:name w:val="Default"/>
    <w:rsid w:val="00C74DE0"/>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188955960">
      <w:bodyDiv w:val="1"/>
      <w:marLeft w:val="0"/>
      <w:marRight w:val="0"/>
      <w:marTop w:val="0"/>
      <w:marBottom w:val="0"/>
      <w:divBdr>
        <w:top w:val="none" w:sz="0" w:space="0" w:color="auto"/>
        <w:left w:val="none" w:sz="0" w:space="0" w:color="auto"/>
        <w:bottom w:val="none" w:sz="0" w:space="0" w:color="auto"/>
        <w:right w:val="none" w:sz="0" w:space="0" w:color="auto"/>
      </w:divBdr>
    </w:div>
    <w:div w:id="486286125">
      <w:bodyDiv w:val="1"/>
      <w:marLeft w:val="0"/>
      <w:marRight w:val="0"/>
      <w:marTop w:val="0"/>
      <w:marBottom w:val="0"/>
      <w:divBdr>
        <w:top w:val="none" w:sz="0" w:space="0" w:color="auto"/>
        <w:left w:val="none" w:sz="0" w:space="0" w:color="auto"/>
        <w:bottom w:val="none" w:sz="0" w:space="0" w:color="auto"/>
        <w:right w:val="none" w:sz="0" w:space="0" w:color="auto"/>
      </w:divBdr>
      <w:divsChild>
        <w:div w:id="1809349191">
          <w:marLeft w:val="0"/>
          <w:marRight w:val="0"/>
          <w:marTop w:val="0"/>
          <w:marBottom w:val="0"/>
          <w:divBdr>
            <w:top w:val="none" w:sz="0" w:space="0" w:color="auto"/>
            <w:left w:val="none" w:sz="0" w:space="0" w:color="auto"/>
            <w:bottom w:val="none" w:sz="0" w:space="0" w:color="auto"/>
            <w:right w:val="none" w:sz="0" w:space="0" w:color="auto"/>
          </w:divBdr>
          <w:divsChild>
            <w:div w:id="1239243255">
              <w:marLeft w:val="0"/>
              <w:marRight w:val="0"/>
              <w:marTop w:val="0"/>
              <w:marBottom w:val="0"/>
              <w:divBdr>
                <w:top w:val="none" w:sz="0" w:space="0" w:color="auto"/>
                <w:left w:val="none" w:sz="0" w:space="0" w:color="auto"/>
                <w:bottom w:val="none" w:sz="0" w:space="0" w:color="auto"/>
                <w:right w:val="none" w:sz="0" w:space="0" w:color="auto"/>
              </w:divBdr>
              <w:divsChild>
                <w:div w:id="1433473594">
                  <w:marLeft w:val="0"/>
                  <w:marRight w:val="0"/>
                  <w:marTop w:val="0"/>
                  <w:marBottom w:val="0"/>
                  <w:divBdr>
                    <w:top w:val="none" w:sz="0" w:space="0" w:color="auto"/>
                    <w:left w:val="none" w:sz="0" w:space="0" w:color="auto"/>
                    <w:bottom w:val="none" w:sz="0" w:space="0" w:color="auto"/>
                    <w:right w:val="none" w:sz="0" w:space="0" w:color="auto"/>
                  </w:divBdr>
                  <w:divsChild>
                    <w:div w:id="2080638882">
                      <w:marLeft w:val="0"/>
                      <w:marRight w:val="0"/>
                      <w:marTop w:val="0"/>
                      <w:marBottom w:val="0"/>
                      <w:divBdr>
                        <w:top w:val="none" w:sz="0" w:space="0" w:color="auto"/>
                        <w:left w:val="none" w:sz="0" w:space="0" w:color="auto"/>
                        <w:bottom w:val="none" w:sz="0" w:space="0" w:color="auto"/>
                        <w:right w:val="none" w:sz="0" w:space="0" w:color="auto"/>
                      </w:divBdr>
                      <w:divsChild>
                        <w:div w:id="12751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3864">
      <w:bodyDiv w:val="1"/>
      <w:marLeft w:val="0"/>
      <w:marRight w:val="0"/>
      <w:marTop w:val="0"/>
      <w:marBottom w:val="0"/>
      <w:divBdr>
        <w:top w:val="none" w:sz="0" w:space="0" w:color="auto"/>
        <w:left w:val="none" w:sz="0" w:space="0" w:color="auto"/>
        <w:bottom w:val="none" w:sz="0" w:space="0" w:color="auto"/>
        <w:right w:val="none" w:sz="0" w:space="0" w:color="auto"/>
      </w:divBdr>
    </w:div>
    <w:div w:id="697126689">
      <w:bodyDiv w:val="1"/>
      <w:marLeft w:val="0"/>
      <w:marRight w:val="0"/>
      <w:marTop w:val="0"/>
      <w:marBottom w:val="0"/>
      <w:divBdr>
        <w:top w:val="none" w:sz="0" w:space="0" w:color="auto"/>
        <w:left w:val="none" w:sz="0" w:space="0" w:color="auto"/>
        <w:bottom w:val="none" w:sz="0" w:space="0" w:color="auto"/>
        <w:right w:val="none" w:sz="0" w:space="0" w:color="auto"/>
      </w:divBdr>
    </w:div>
    <w:div w:id="833257397">
      <w:bodyDiv w:val="1"/>
      <w:marLeft w:val="0"/>
      <w:marRight w:val="0"/>
      <w:marTop w:val="0"/>
      <w:marBottom w:val="0"/>
      <w:divBdr>
        <w:top w:val="none" w:sz="0" w:space="0" w:color="auto"/>
        <w:left w:val="none" w:sz="0" w:space="0" w:color="auto"/>
        <w:bottom w:val="none" w:sz="0" w:space="0" w:color="auto"/>
        <w:right w:val="none" w:sz="0" w:space="0" w:color="auto"/>
      </w:divBdr>
    </w:div>
    <w:div w:id="833767687">
      <w:bodyDiv w:val="1"/>
      <w:marLeft w:val="0"/>
      <w:marRight w:val="0"/>
      <w:marTop w:val="0"/>
      <w:marBottom w:val="0"/>
      <w:divBdr>
        <w:top w:val="none" w:sz="0" w:space="0" w:color="auto"/>
        <w:left w:val="none" w:sz="0" w:space="0" w:color="auto"/>
        <w:bottom w:val="none" w:sz="0" w:space="0" w:color="auto"/>
        <w:right w:val="none" w:sz="0" w:space="0" w:color="auto"/>
      </w:divBdr>
    </w:div>
    <w:div w:id="971864653">
      <w:bodyDiv w:val="1"/>
      <w:marLeft w:val="0"/>
      <w:marRight w:val="0"/>
      <w:marTop w:val="0"/>
      <w:marBottom w:val="0"/>
      <w:divBdr>
        <w:top w:val="none" w:sz="0" w:space="0" w:color="auto"/>
        <w:left w:val="none" w:sz="0" w:space="0" w:color="auto"/>
        <w:bottom w:val="none" w:sz="0" w:space="0" w:color="auto"/>
        <w:right w:val="none" w:sz="0" w:space="0" w:color="auto"/>
      </w:divBdr>
    </w:div>
    <w:div w:id="1128082395">
      <w:bodyDiv w:val="1"/>
      <w:marLeft w:val="0"/>
      <w:marRight w:val="0"/>
      <w:marTop w:val="0"/>
      <w:marBottom w:val="0"/>
      <w:divBdr>
        <w:top w:val="none" w:sz="0" w:space="0" w:color="auto"/>
        <w:left w:val="none" w:sz="0" w:space="0" w:color="auto"/>
        <w:bottom w:val="none" w:sz="0" w:space="0" w:color="auto"/>
        <w:right w:val="none" w:sz="0" w:space="0" w:color="auto"/>
      </w:divBdr>
    </w:div>
    <w:div w:id="1204050701">
      <w:bodyDiv w:val="1"/>
      <w:marLeft w:val="0"/>
      <w:marRight w:val="0"/>
      <w:marTop w:val="0"/>
      <w:marBottom w:val="0"/>
      <w:divBdr>
        <w:top w:val="none" w:sz="0" w:space="0" w:color="auto"/>
        <w:left w:val="none" w:sz="0" w:space="0" w:color="auto"/>
        <w:bottom w:val="none" w:sz="0" w:space="0" w:color="auto"/>
        <w:right w:val="none" w:sz="0" w:space="0" w:color="auto"/>
      </w:divBdr>
    </w:div>
    <w:div w:id="1697198330">
      <w:bodyDiv w:val="1"/>
      <w:marLeft w:val="0"/>
      <w:marRight w:val="0"/>
      <w:marTop w:val="0"/>
      <w:marBottom w:val="0"/>
      <w:divBdr>
        <w:top w:val="none" w:sz="0" w:space="0" w:color="auto"/>
        <w:left w:val="none" w:sz="0" w:space="0" w:color="auto"/>
        <w:bottom w:val="none" w:sz="0" w:space="0" w:color="auto"/>
        <w:right w:val="none" w:sz="0" w:space="0" w:color="auto"/>
      </w:divBdr>
    </w:div>
    <w:div w:id="1905801091">
      <w:bodyDiv w:val="1"/>
      <w:marLeft w:val="0"/>
      <w:marRight w:val="0"/>
      <w:marTop w:val="0"/>
      <w:marBottom w:val="0"/>
      <w:divBdr>
        <w:top w:val="none" w:sz="0" w:space="0" w:color="auto"/>
        <w:left w:val="none" w:sz="0" w:space="0" w:color="auto"/>
        <w:bottom w:val="none" w:sz="0" w:space="0" w:color="auto"/>
        <w:right w:val="none" w:sz="0" w:space="0" w:color="auto"/>
      </w:divBdr>
    </w:div>
    <w:div w:id="1996840008">
      <w:bodyDiv w:val="1"/>
      <w:marLeft w:val="0"/>
      <w:marRight w:val="0"/>
      <w:marTop w:val="0"/>
      <w:marBottom w:val="0"/>
      <w:divBdr>
        <w:top w:val="none" w:sz="0" w:space="0" w:color="auto"/>
        <w:left w:val="none" w:sz="0" w:space="0" w:color="auto"/>
        <w:bottom w:val="none" w:sz="0" w:space="0" w:color="auto"/>
        <w:right w:val="none" w:sz="0" w:space="0" w:color="auto"/>
      </w:divBdr>
    </w:div>
    <w:div w:id="2016615606">
      <w:bodyDiv w:val="1"/>
      <w:marLeft w:val="0"/>
      <w:marRight w:val="0"/>
      <w:marTop w:val="0"/>
      <w:marBottom w:val="0"/>
      <w:divBdr>
        <w:top w:val="none" w:sz="0" w:space="0" w:color="auto"/>
        <w:left w:val="none" w:sz="0" w:space="0" w:color="auto"/>
        <w:bottom w:val="none" w:sz="0" w:space="0" w:color="auto"/>
        <w:right w:val="none" w:sz="0" w:space="0" w:color="auto"/>
      </w:divBdr>
    </w:div>
    <w:div w:id="20465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eur-lex.europa.eu/LexUriServ/LexUriServ.do?uri=OJ:L:2008:326:0012:0030:F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eorezo.net/blog/inspire/files/2011/12/La_directive_Inspire_pour_les_neophytes_V3.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ur-lex.europa.eu/LexUriServ/LexUriServ.do?uri=OJ:L:2007:108:0001:0014:f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galsace.org/content/rapport-m%C3%A9thodologique-bdocs-2008-cigal" TargetMode="External"/><Relationship Id="rId20" Type="http://schemas.openxmlformats.org/officeDocument/2006/relationships/hyperlink" Target="http://inspire.jrc.ec.europa.eu/documents/Metadata/INSPIRE_MD_IR_and_ISO_v1_2_201006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ur-lex.europa.eu/LexUriServ/LexUriServ.do?uri=OJ:L:2009:328:0083:0083:FR:PDF" TargetMode="External"/><Relationship Id="rId4" Type="http://schemas.openxmlformats.org/officeDocument/2006/relationships/settings" Target="settings.xml"/><Relationship Id="rId9" Type="http://schemas.openxmlformats.org/officeDocument/2006/relationships/hyperlink" Target="http://www.cigalsace.org" TargetMode="External"/><Relationship Id="rId14" Type="http://schemas.openxmlformats.org/officeDocument/2006/relationships/hyperlink" Target="http://georezo.net/wiki/main/dico/epsg" TargetMode="External"/><Relationship Id="rId22" Type="http://schemas.openxmlformats.org/officeDocument/2006/relationships/hyperlink" Target="http://inspire.ign.fr/images/INSPIRE/metadonnees/guide-saisie-metadonnees-inspire_prj1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45B1-B790-4EC4-920C-5BEED72F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17592</Words>
  <Characters>107824</Characters>
  <Application>Microsoft Office Word</Application>
  <DocSecurity>0</DocSecurity>
  <Lines>898</Lines>
  <Paragraphs>250</Paragraphs>
  <ScaleCrop>false</ScaleCrop>
  <HeadingPairs>
    <vt:vector size="2" baseType="variant">
      <vt:variant>
        <vt:lpstr>Titre</vt:lpstr>
      </vt:variant>
      <vt:variant>
        <vt:i4>1</vt:i4>
      </vt:variant>
    </vt:vector>
  </HeadingPairs>
  <TitlesOfParts>
    <vt:vector size="1" baseType="lpstr">
      <vt:lpstr>Spécifications du référentiel 2000 - BD TOPO 2000</vt:lpstr>
    </vt:vector>
  </TitlesOfParts>
  <Company>CUS</Company>
  <LinksUpToDate>false</LinksUpToDate>
  <CharactersWithSpaces>125166</CharactersWithSpaces>
  <SharedDoc>false</SharedDoc>
  <HLinks>
    <vt:vector size="342" baseType="variant">
      <vt:variant>
        <vt:i4>5963838</vt:i4>
      </vt:variant>
      <vt:variant>
        <vt:i4>312</vt:i4>
      </vt:variant>
      <vt:variant>
        <vt:i4>0</vt:i4>
      </vt:variant>
      <vt:variant>
        <vt:i4>5</vt:i4>
      </vt:variant>
      <vt:variant>
        <vt:lpwstr>http://inspire.ign.fr/images/INSPIRE/metadonnees/guide-saisie-metadonnees-inspire_prj12.pdf</vt:lpwstr>
      </vt:variant>
      <vt:variant>
        <vt:lpwstr/>
      </vt:variant>
      <vt:variant>
        <vt:i4>7536763</vt:i4>
      </vt:variant>
      <vt:variant>
        <vt:i4>309</vt:i4>
      </vt:variant>
      <vt:variant>
        <vt:i4>0</vt:i4>
      </vt:variant>
      <vt:variant>
        <vt:i4>5</vt:i4>
      </vt:variant>
      <vt:variant>
        <vt:lpwstr>http://georezo.net/blog/inspire/files/2011/12/La_directive_Inspire_pour_les_neophytes_V3.pdf</vt:lpwstr>
      </vt:variant>
      <vt:variant>
        <vt:lpwstr/>
      </vt:variant>
      <vt:variant>
        <vt:i4>5963822</vt:i4>
      </vt:variant>
      <vt:variant>
        <vt:i4>306</vt:i4>
      </vt:variant>
      <vt:variant>
        <vt:i4>0</vt:i4>
      </vt:variant>
      <vt:variant>
        <vt:i4>5</vt:i4>
      </vt:variant>
      <vt:variant>
        <vt:lpwstr>http://inspire.jrc.ec.europa.eu/documents/Metadata/INSPIRE_MD_IR_and_ISO_v1_2_20100616.pdf</vt:lpwstr>
      </vt:variant>
      <vt:variant>
        <vt:lpwstr/>
      </vt:variant>
      <vt:variant>
        <vt:i4>4259871</vt:i4>
      </vt:variant>
      <vt:variant>
        <vt:i4>303</vt:i4>
      </vt:variant>
      <vt:variant>
        <vt:i4>0</vt:i4>
      </vt:variant>
      <vt:variant>
        <vt:i4>5</vt:i4>
      </vt:variant>
      <vt:variant>
        <vt:lpwstr>http://eur-lex.europa.eu/LexUriServ/LexUriServ.do?uri=OJ:L:2009:328:0083:0083:FR:PDF</vt:lpwstr>
      </vt:variant>
      <vt:variant>
        <vt:lpwstr/>
      </vt:variant>
      <vt:variant>
        <vt:i4>4915226</vt:i4>
      </vt:variant>
      <vt:variant>
        <vt:i4>300</vt:i4>
      </vt:variant>
      <vt:variant>
        <vt:i4>0</vt:i4>
      </vt:variant>
      <vt:variant>
        <vt:i4>5</vt:i4>
      </vt:variant>
      <vt:variant>
        <vt:lpwstr>http://eur-lex.europa.eu/LexUriServ/LexUriServ.do?uri=OJ:L:2008:326:0012:0030:FR:PDF</vt:lpwstr>
      </vt:variant>
      <vt:variant>
        <vt:lpwstr/>
      </vt:variant>
      <vt:variant>
        <vt:i4>4718620</vt:i4>
      </vt:variant>
      <vt:variant>
        <vt:i4>297</vt:i4>
      </vt:variant>
      <vt:variant>
        <vt:i4>0</vt:i4>
      </vt:variant>
      <vt:variant>
        <vt:i4>5</vt:i4>
      </vt:variant>
      <vt:variant>
        <vt:lpwstr>http://eur-lex.europa.eu/LexUriServ/LexUriServ.do?uri=OJ:L:2007:108:0001:0014:fr:PDF</vt:lpwstr>
      </vt:variant>
      <vt:variant>
        <vt:lpwstr/>
      </vt:variant>
      <vt:variant>
        <vt:i4>1179732</vt:i4>
      </vt:variant>
      <vt:variant>
        <vt:i4>294</vt:i4>
      </vt:variant>
      <vt:variant>
        <vt:i4>0</vt:i4>
      </vt:variant>
      <vt:variant>
        <vt:i4>5</vt:i4>
      </vt:variant>
      <vt:variant>
        <vt:lpwstr>http://www.cigalsace.org/content/rapport-m%C3%A9thodologique-bdocs-2008-cigal</vt:lpwstr>
      </vt:variant>
      <vt:variant>
        <vt:lpwstr/>
      </vt:variant>
      <vt:variant>
        <vt:i4>3145787</vt:i4>
      </vt:variant>
      <vt:variant>
        <vt:i4>291</vt:i4>
      </vt:variant>
      <vt:variant>
        <vt:i4>0</vt:i4>
      </vt:variant>
      <vt:variant>
        <vt:i4>5</vt:i4>
      </vt:variant>
      <vt:variant>
        <vt:lpwstr>http://georezo.net/wiki/main/dico/epsg</vt:lpwstr>
      </vt:variant>
      <vt:variant>
        <vt:lpwstr/>
      </vt:variant>
      <vt:variant>
        <vt:i4>5177416</vt:i4>
      </vt:variant>
      <vt:variant>
        <vt:i4>288</vt:i4>
      </vt:variant>
      <vt:variant>
        <vt:i4>0</vt:i4>
      </vt:variant>
      <vt:variant>
        <vt:i4>5</vt:i4>
      </vt:variant>
      <vt:variant>
        <vt:lpwstr>http://www.eionet.europa.eu/gemet/alphabetic?langcode=fr</vt:lpwstr>
      </vt:variant>
      <vt:variant>
        <vt:lpwstr/>
      </vt:variant>
      <vt:variant>
        <vt:i4>5177364</vt:i4>
      </vt:variant>
      <vt:variant>
        <vt:i4>285</vt:i4>
      </vt:variant>
      <vt:variant>
        <vt:i4>0</vt:i4>
      </vt:variant>
      <vt:variant>
        <vt:i4>5</vt:i4>
      </vt:variant>
      <vt:variant>
        <vt:lpwstr>http://www.cigalsace.org/</vt:lpwstr>
      </vt:variant>
      <vt:variant>
        <vt:lpwstr/>
      </vt:variant>
      <vt:variant>
        <vt:i4>1179697</vt:i4>
      </vt:variant>
      <vt:variant>
        <vt:i4>278</vt:i4>
      </vt:variant>
      <vt:variant>
        <vt:i4>0</vt:i4>
      </vt:variant>
      <vt:variant>
        <vt:i4>5</vt:i4>
      </vt:variant>
      <vt:variant>
        <vt:lpwstr/>
      </vt:variant>
      <vt:variant>
        <vt:lpwstr>_Toc328385217</vt:lpwstr>
      </vt:variant>
      <vt:variant>
        <vt:i4>1179697</vt:i4>
      </vt:variant>
      <vt:variant>
        <vt:i4>272</vt:i4>
      </vt:variant>
      <vt:variant>
        <vt:i4>0</vt:i4>
      </vt:variant>
      <vt:variant>
        <vt:i4>5</vt:i4>
      </vt:variant>
      <vt:variant>
        <vt:lpwstr/>
      </vt:variant>
      <vt:variant>
        <vt:lpwstr>_Toc328385216</vt:lpwstr>
      </vt:variant>
      <vt:variant>
        <vt:i4>1179697</vt:i4>
      </vt:variant>
      <vt:variant>
        <vt:i4>266</vt:i4>
      </vt:variant>
      <vt:variant>
        <vt:i4>0</vt:i4>
      </vt:variant>
      <vt:variant>
        <vt:i4>5</vt:i4>
      </vt:variant>
      <vt:variant>
        <vt:lpwstr/>
      </vt:variant>
      <vt:variant>
        <vt:lpwstr>_Toc328385215</vt:lpwstr>
      </vt:variant>
      <vt:variant>
        <vt:i4>1179697</vt:i4>
      </vt:variant>
      <vt:variant>
        <vt:i4>260</vt:i4>
      </vt:variant>
      <vt:variant>
        <vt:i4>0</vt:i4>
      </vt:variant>
      <vt:variant>
        <vt:i4>5</vt:i4>
      </vt:variant>
      <vt:variant>
        <vt:lpwstr/>
      </vt:variant>
      <vt:variant>
        <vt:lpwstr>_Toc328385214</vt:lpwstr>
      </vt:variant>
      <vt:variant>
        <vt:i4>1179697</vt:i4>
      </vt:variant>
      <vt:variant>
        <vt:i4>254</vt:i4>
      </vt:variant>
      <vt:variant>
        <vt:i4>0</vt:i4>
      </vt:variant>
      <vt:variant>
        <vt:i4>5</vt:i4>
      </vt:variant>
      <vt:variant>
        <vt:lpwstr/>
      </vt:variant>
      <vt:variant>
        <vt:lpwstr>_Toc328385213</vt:lpwstr>
      </vt:variant>
      <vt:variant>
        <vt:i4>1179697</vt:i4>
      </vt:variant>
      <vt:variant>
        <vt:i4>248</vt:i4>
      </vt:variant>
      <vt:variant>
        <vt:i4>0</vt:i4>
      </vt:variant>
      <vt:variant>
        <vt:i4>5</vt:i4>
      </vt:variant>
      <vt:variant>
        <vt:lpwstr/>
      </vt:variant>
      <vt:variant>
        <vt:lpwstr>_Toc328385212</vt:lpwstr>
      </vt:variant>
      <vt:variant>
        <vt:i4>1179697</vt:i4>
      </vt:variant>
      <vt:variant>
        <vt:i4>242</vt:i4>
      </vt:variant>
      <vt:variant>
        <vt:i4>0</vt:i4>
      </vt:variant>
      <vt:variant>
        <vt:i4>5</vt:i4>
      </vt:variant>
      <vt:variant>
        <vt:lpwstr/>
      </vt:variant>
      <vt:variant>
        <vt:lpwstr>_Toc328385211</vt:lpwstr>
      </vt:variant>
      <vt:variant>
        <vt:i4>1179697</vt:i4>
      </vt:variant>
      <vt:variant>
        <vt:i4>236</vt:i4>
      </vt:variant>
      <vt:variant>
        <vt:i4>0</vt:i4>
      </vt:variant>
      <vt:variant>
        <vt:i4>5</vt:i4>
      </vt:variant>
      <vt:variant>
        <vt:lpwstr/>
      </vt:variant>
      <vt:variant>
        <vt:lpwstr>_Toc328385210</vt:lpwstr>
      </vt:variant>
      <vt:variant>
        <vt:i4>1245233</vt:i4>
      </vt:variant>
      <vt:variant>
        <vt:i4>230</vt:i4>
      </vt:variant>
      <vt:variant>
        <vt:i4>0</vt:i4>
      </vt:variant>
      <vt:variant>
        <vt:i4>5</vt:i4>
      </vt:variant>
      <vt:variant>
        <vt:lpwstr/>
      </vt:variant>
      <vt:variant>
        <vt:lpwstr>_Toc328385209</vt:lpwstr>
      </vt:variant>
      <vt:variant>
        <vt:i4>1245233</vt:i4>
      </vt:variant>
      <vt:variant>
        <vt:i4>224</vt:i4>
      </vt:variant>
      <vt:variant>
        <vt:i4>0</vt:i4>
      </vt:variant>
      <vt:variant>
        <vt:i4>5</vt:i4>
      </vt:variant>
      <vt:variant>
        <vt:lpwstr/>
      </vt:variant>
      <vt:variant>
        <vt:lpwstr>_Toc328385208</vt:lpwstr>
      </vt:variant>
      <vt:variant>
        <vt:i4>1245233</vt:i4>
      </vt:variant>
      <vt:variant>
        <vt:i4>218</vt:i4>
      </vt:variant>
      <vt:variant>
        <vt:i4>0</vt:i4>
      </vt:variant>
      <vt:variant>
        <vt:i4>5</vt:i4>
      </vt:variant>
      <vt:variant>
        <vt:lpwstr/>
      </vt:variant>
      <vt:variant>
        <vt:lpwstr>_Toc328385207</vt:lpwstr>
      </vt:variant>
      <vt:variant>
        <vt:i4>1245233</vt:i4>
      </vt:variant>
      <vt:variant>
        <vt:i4>212</vt:i4>
      </vt:variant>
      <vt:variant>
        <vt:i4>0</vt:i4>
      </vt:variant>
      <vt:variant>
        <vt:i4>5</vt:i4>
      </vt:variant>
      <vt:variant>
        <vt:lpwstr/>
      </vt:variant>
      <vt:variant>
        <vt:lpwstr>_Toc328385206</vt:lpwstr>
      </vt:variant>
      <vt:variant>
        <vt:i4>1245233</vt:i4>
      </vt:variant>
      <vt:variant>
        <vt:i4>206</vt:i4>
      </vt:variant>
      <vt:variant>
        <vt:i4>0</vt:i4>
      </vt:variant>
      <vt:variant>
        <vt:i4>5</vt:i4>
      </vt:variant>
      <vt:variant>
        <vt:lpwstr/>
      </vt:variant>
      <vt:variant>
        <vt:lpwstr>_Toc328385205</vt:lpwstr>
      </vt:variant>
      <vt:variant>
        <vt:i4>1245233</vt:i4>
      </vt:variant>
      <vt:variant>
        <vt:i4>200</vt:i4>
      </vt:variant>
      <vt:variant>
        <vt:i4>0</vt:i4>
      </vt:variant>
      <vt:variant>
        <vt:i4>5</vt:i4>
      </vt:variant>
      <vt:variant>
        <vt:lpwstr/>
      </vt:variant>
      <vt:variant>
        <vt:lpwstr>_Toc328385204</vt:lpwstr>
      </vt:variant>
      <vt:variant>
        <vt:i4>1245233</vt:i4>
      </vt:variant>
      <vt:variant>
        <vt:i4>194</vt:i4>
      </vt:variant>
      <vt:variant>
        <vt:i4>0</vt:i4>
      </vt:variant>
      <vt:variant>
        <vt:i4>5</vt:i4>
      </vt:variant>
      <vt:variant>
        <vt:lpwstr/>
      </vt:variant>
      <vt:variant>
        <vt:lpwstr>_Toc328385203</vt:lpwstr>
      </vt:variant>
      <vt:variant>
        <vt:i4>1245233</vt:i4>
      </vt:variant>
      <vt:variant>
        <vt:i4>188</vt:i4>
      </vt:variant>
      <vt:variant>
        <vt:i4>0</vt:i4>
      </vt:variant>
      <vt:variant>
        <vt:i4>5</vt:i4>
      </vt:variant>
      <vt:variant>
        <vt:lpwstr/>
      </vt:variant>
      <vt:variant>
        <vt:lpwstr>_Toc328385202</vt:lpwstr>
      </vt:variant>
      <vt:variant>
        <vt:i4>1245233</vt:i4>
      </vt:variant>
      <vt:variant>
        <vt:i4>182</vt:i4>
      </vt:variant>
      <vt:variant>
        <vt:i4>0</vt:i4>
      </vt:variant>
      <vt:variant>
        <vt:i4>5</vt:i4>
      </vt:variant>
      <vt:variant>
        <vt:lpwstr/>
      </vt:variant>
      <vt:variant>
        <vt:lpwstr>_Toc328385201</vt:lpwstr>
      </vt:variant>
      <vt:variant>
        <vt:i4>1245233</vt:i4>
      </vt:variant>
      <vt:variant>
        <vt:i4>176</vt:i4>
      </vt:variant>
      <vt:variant>
        <vt:i4>0</vt:i4>
      </vt:variant>
      <vt:variant>
        <vt:i4>5</vt:i4>
      </vt:variant>
      <vt:variant>
        <vt:lpwstr/>
      </vt:variant>
      <vt:variant>
        <vt:lpwstr>_Toc328385200</vt:lpwstr>
      </vt:variant>
      <vt:variant>
        <vt:i4>1703986</vt:i4>
      </vt:variant>
      <vt:variant>
        <vt:i4>170</vt:i4>
      </vt:variant>
      <vt:variant>
        <vt:i4>0</vt:i4>
      </vt:variant>
      <vt:variant>
        <vt:i4>5</vt:i4>
      </vt:variant>
      <vt:variant>
        <vt:lpwstr/>
      </vt:variant>
      <vt:variant>
        <vt:lpwstr>_Toc328385199</vt:lpwstr>
      </vt:variant>
      <vt:variant>
        <vt:i4>1703986</vt:i4>
      </vt:variant>
      <vt:variant>
        <vt:i4>164</vt:i4>
      </vt:variant>
      <vt:variant>
        <vt:i4>0</vt:i4>
      </vt:variant>
      <vt:variant>
        <vt:i4>5</vt:i4>
      </vt:variant>
      <vt:variant>
        <vt:lpwstr/>
      </vt:variant>
      <vt:variant>
        <vt:lpwstr>_Toc328385198</vt:lpwstr>
      </vt:variant>
      <vt:variant>
        <vt:i4>1703986</vt:i4>
      </vt:variant>
      <vt:variant>
        <vt:i4>158</vt:i4>
      </vt:variant>
      <vt:variant>
        <vt:i4>0</vt:i4>
      </vt:variant>
      <vt:variant>
        <vt:i4>5</vt:i4>
      </vt:variant>
      <vt:variant>
        <vt:lpwstr/>
      </vt:variant>
      <vt:variant>
        <vt:lpwstr>_Toc328385197</vt:lpwstr>
      </vt:variant>
      <vt:variant>
        <vt:i4>1703986</vt:i4>
      </vt:variant>
      <vt:variant>
        <vt:i4>152</vt:i4>
      </vt:variant>
      <vt:variant>
        <vt:i4>0</vt:i4>
      </vt:variant>
      <vt:variant>
        <vt:i4>5</vt:i4>
      </vt:variant>
      <vt:variant>
        <vt:lpwstr/>
      </vt:variant>
      <vt:variant>
        <vt:lpwstr>_Toc328385196</vt:lpwstr>
      </vt:variant>
      <vt:variant>
        <vt:i4>1703986</vt:i4>
      </vt:variant>
      <vt:variant>
        <vt:i4>146</vt:i4>
      </vt:variant>
      <vt:variant>
        <vt:i4>0</vt:i4>
      </vt:variant>
      <vt:variant>
        <vt:i4>5</vt:i4>
      </vt:variant>
      <vt:variant>
        <vt:lpwstr/>
      </vt:variant>
      <vt:variant>
        <vt:lpwstr>_Toc328385195</vt:lpwstr>
      </vt:variant>
      <vt:variant>
        <vt:i4>1703986</vt:i4>
      </vt:variant>
      <vt:variant>
        <vt:i4>140</vt:i4>
      </vt:variant>
      <vt:variant>
        <vt:i4>0</vt:i4>
      </vt:variant>
      <vt:variant>
        <vt:i4>5</vt:i4>
      </vt:variant>
      <vt:variant>
        <vt:lpwstr/>
      </vt:variant>
      <vt:variant>
        <vt:lpwstr>_Toc328385194</vt:lpwstr>
      </vt:variant>
      <vt:variant>
        <vt:i4>1703986</vt:i4>
      </vt:variant>
      <vt:variant>
        <vt:i4>134</vt:i4>
      </vt:variant>
      <vt:variant>
        <vt:i4>0</vt:i4>
      </vt:variant>
      <vt:variant>
        <vt:i4>5</vt:i4>
      </vt:variant>
      <vt:variant>
        <vt:lpwstr/>
      </vt:variant>
      <vt:variant>
        <vt:lpwstr>_Toc328385193</vt:lpwstr>
      </vt:variant>
      <vt:variant>
        <vt:i4>1703986</vt:i4>
      </vt:variant>
      <vt:variant>
        <vt:i4>128</vt:i4>
      </vt:variant>
      <vt:variant>
        <vt:i4>0</vt:i4>
      </vt:variant>
      <vt:variant>
        <vt:i4>5</vt:i4>
      </vt:variant>
      <vt:variant>
        <vt:lpwstr/>
      </vt:variant>
      <vt:variant>
        <vt:lpwstr>_Toc328385192</vt:lpwstr>
      </vt:variant>
      <vt:variant>
        <vt:i4>1703986</vt:i4>
      </vt:variant>
      <vt:variant>
        <vt:i4>122</vt:i4>
      </vt:variant>
      <vt:variant>
        <vt:i4>0</vt:i4>
      </vt:variant>
      <vt:variant>
        <vt:i4>5</vt:i4>
      </vt:variant>
      <vt:variant>
        <vt:lpwstr/>
      </vt:variant>
      <vt:variant>
        <vt:lpwstr>_Toc328385191</vt:lpwstr>
      </vt:variant>
      <vt:variant>
        <vt:i4>1703986</vt:i4>
      </vt:variant>
      <vt:variant>
        <vt:i4>116</vt:i4>
      </vt:variant>
      <vt:variant>
        <vt:i4>0</vt:i4>
      </vt:variant>
      <vt:variant>
        <vt:i4>5</vt:i4>
      </vt:variant>
      <vt:variant>
        <vt:lpwstr/>
      </vt:variant>
      <vt:variant>
        <vt:lpwstr>_Toc328385190</vt:lpwstr>
      </vt:variant>
      <vt:variant>
        <vt:i4>1769522</vt:i4>
      </vt:variant>
      <vt:variant>
        <vt:i4>110</vt:i4>
      </vt:variant>
      <vt:variant>
        <vt:i4>0</vt:i4>
      </vt:variant>
      <vt:variant>
        <vt:i4>5</vt:i4>
      </vt:variant>
      <vt:variant>
        <vt:lpwstr/>
      </vt:variant>
      <vt:variant>
        <vt:lpwstr>_Toc328385189</vt:lpwstr>
      </vt:variant>
      <vt:variant>
        <vt:i4>1769522</vt:i4>
      </vt:variant>
      <vt:variant>
        <vt:i4>104</vt:i4>
      </vt:variant>
      <vt:variant>
        <vt:i4>0</vt:i4>
      </vt:variant>
      <vt:variant>
        <vt:i4>5</vt:i4>
      </vt:variant>
      <vt:variant>
        <vt:lpwstr/>
      </vt:variant>
      <vt:variant>
        <vt:lpwstr>_Toc328385188</vt:lpwstr>
      </vt:variant>
      <vt:variant>
        <vt:i4>1769522</vt:i4>
      </vt:variant>
      <vt:variant>
        <vt:i4>98</vt:i4>
      </vt:variant>
      <vt:variant>
        <vt:i4>0</vt:i4>
      </vt:variant>
      <vt:variant>
        <vt:i4>5</vt:i4>
      </vt:variant>
      <vt:variant>
        <vt:lpwstr/>
      </vt:variant>
      <vt:variant>
        <vt:lpwstr>_Toc328385187</vt:lpwstr>
      </vt:variant>
      <vt:variant>
        <vt:i4>1769522</vt:i4>
      </vt:variant>
      <vt:variant>
        <vt:i4>92</vt:i4>
      </vt:variant>
      <vt:variant>
        <vt:i4>0</vt:i4>
      </vt:variant>
      <vt:variant>
        <vt:i4>5</vt:i4>
      </vt:variant>
      <vt:variant>
        <vt:lpwstr/>
      </vt:variant>
      <vt:variant>
        <vt:lpwstr>_Toc328385186</vt:lpwstr>
      </vt:variant>
      <vt:variant>
        <vt:i4>1769522</vt:i4>
      </vt:variant>
      <vt:variant>
        <vt:i4>86</vt:i4>
      </vt:variant>
      <vt:variant>
        <vt:i4>0</vt:i4>
      </vt:variant>
      <vt:variant>
        <vt:i4>5</vt:i4>
      </vt:variant>
      <vt:variant>
        <vt:lpwstr/>
      </vt:variant>
      <vt:variant>
        <vt:lpwstr>_Toc328385185</vt:lpwstr>
      </vt:variant>
      <vt:variant>
        <vt:i4>1769522</vt:i4>
      </vt:variant>
      <vt:variant>
        <vt:i4>80</vt:i4>
      </vt:variant>
      <vt:variant>
        <vt:i4>0</vt:i4>
      </vt:variant>
      <vt:variant>
        <vt:i4>5</vt:i4>
      </vt:variant>
      <vt:variant>
        <vt:lpwstr/>
      </vt:variant>
      <vt:variant>
        <vt:lpwstr>_Toc328385184</vt:lpwstr>
      </vt:variant>
      <vt:variant>
        <vt:i4>1769522</vt:i4>
      </vt:variant>
      <vt:variant>
        <vt:i4>74</vt:i4>
      </vt:variant>
      <vt:variant>
        <vt:i4>0</vt:i4>
      </vt:variant>
      <vt:variant>
        <vt:i4>5</vt:i4>
      </vt:variant>
      <vt:variant>
        <vt:lpwstr/>
      </vt:variant>
      <vt:variant>
        <vt:lpwstr>_Toc328385183</vt:lpwstr>
      </vt:variant>
      <vt:variant>
        <vt:i4>1769522</vt:i4>
      </vt:variant>
      <vt:variant>
        <vt:i4>68</vt:i4>
      </vt:variant>
      <vt:variant>
        <vt:i4>0</vt:i4>
      </vt:variant>
      <vt:variant>
        <vt:i4>5</vt:i4>
      </vt:variant>
      <vt:variant>
        <vt:lpwstr/>
      </vt:variant>
      <vt:variant>
        <vt:lpwstr>_Toc328385182</vt:lpwstr>
      </vt:variant>
      <vt:variant>
        <vt:i4>1769522</vt:i4>
      </vt:variant>
      <vt:variant>
        <vt:i4>62</vt:i4>
      </vt:variant>
      <vt:variant>
        <vt:i4>0</vt:i4>
      </vt:variant>
      <vt:variant>
        <vt:i4>5</vt:i4>
      </vt:variant>
      <vt:variant>
        <vt:lpwstr/>
      </vt:variant>
      <vt:variant>
        <vt:lpwstr>_Toc328385181</vt:lpwstr>
      </vt:variant>
      <vt:variant>
        <vt:i4>1769522</vt:i4>
      </vt:variant>
      <vt:variant>
        <vt:i4>56</vt:i4>
      </vt:variant>
      <vt:variant>
        <vt:i4>0</vt:i4>
      </vt:variant>
      <vt:variant>
        <vt:i4>5</vt:i4>
      </vt:variant>
      <vt:variant>
        <vt:lpwstr/>
      </vt:variant>
      <vt:variant>
        <vt:lpwstr>_Toc328385180</vt:lpwstr>
      </vt:variant>
      <vt:variant>
        <vt:i4>1310770</vt:i4>
      </vt:variant>
      <vt:variant>
        <vt:i4>50</vt:i4>
      </vt:variant>
      <vt:variant>
        <vt:i4>0</vt:i4>
      </vt:variant>
      <vt:variant>
        <vt:i4>5</vt:i4>
      </vt:variant>
      <vt:variant>
        <vt:lpwstr/>
      </vt:variant>
      <vt:variant>
        <vt:lpwstr>_Toc328385179</vt:lpwstr>
      </vt:variant>
      <vt:variant>
        <vt:i4>1310770</vt:i4>
      </vt:variant>
      <vt:variant>
        <vt:i4>44</vt:i4>
      </vt:variant>
      <vt:variant>
        <vt:i4>0</vt:i4>
      </vt:variant>
      <vt:variant>
        <vt:i4>5</vt:i4>
      </vt:variant>
      <vt:variant>
        <vt:lpwstr/>
      </vt:variant>
      <vt:variant>
        <vt:lpwstr>_Toc328385178</vt:lpwstr>
      </vt:variant>
      <vt:variant>
        <vt:i4>1310770</vt:i4>
      </vt:variant>
      <vt:variant>
        <vt:i4>38</vt:i4>
      </vt:variant>
      <vt:variant>
        <vt:i4>0</vt:i4>
      </vt:variant>
      <vt:variant>
        <vt:i4>5</vt:i4>
      </vt:variant>
      <vt:variant>
        <vt:lpwstr/>
      </vt:variant>
      <vt:variant>
        <vt:lpwstr>_Toc328385177</vt:lpwstr>
      </vt:variant>
      <vt:variant>
        <vt:i4>1310770</vt:i4>
      </vt:variant>
      <vt:variant>
        <vt:i4>32</vt:i4>
      </vt:variant>
      <vt:variant>
        <vt:i4>0</vt:i4>
      </vt:variant>
      <vt:variant>
        <vt:i4>5</vt:i4>
      </vt:variant>
      <vt:variant>
        <vt:lpwstr/>
      </vt:variant>
      <vt:variant>
        <vt:lpwstr>_Toc328385176</vt:lpwstr>
      </vt:variant>
      <vt:variant>
        <vt:i4>1310770</vt:i4>
      </vt:variant>
      <vt:variant>
        <vt:i4>26</vt:i4>
      </vt:variant>
      <vt:variant>
        <vt:i4>0</vt:i4>
      </vt:variant>
      <vt:variant>
        <vt:i4>5</vt:i4>
      </vt:variant>
      <vt:variant>
        <vt:lpwstr/>
      </vt:variant>
      <vt:variant>
        <vt:lpwstr>_Toc328385175</vt:lpwstr>
      </vt:variant>
      <vt:variant>
        <vt:i4>1310770</vt:i4>
      </vt:variant>
      <vt:variant>
        <vt:i4>20</vt:i4>
      </vt:variant>
      <vt:variant>
        <vt:i4>0</vt:i4>
      </vt:variant>
      <vt:variant>
        <vt:i4>5</vt:i4>
      </vt:variant>
      <vt:variant>
        <vt:lpwstr/>
      </vt:variant>
      <vt:variant>
        <vt:lpwstr>_Toc328385174</vt:lpwstr>
      </vt:variant>
      <vt:variant>
        <vt:i4>1310770</vt:i4>
      </vt:variant>
      <vt:variant>
        <vt:i4>14</vt:i4>
      </vt:variant>
      <vt:variant>
        <vt:i4>0</vt:i4>
      </vt:variant>
      <vt:variant>
        <vt:i4>5</vt:i4>
      </vt:variant>
      <vt:variant>
        <vt:lpwstr/>
      </vt:variant>
      <vt:variant>
        <vt:lpwstr>_Toc328385173</vt:lpwstr>
      </vt:variant>
      <vt:variant>
        <vt:i4>1310770</vt:i4>
      </vt:variant>
      <vt:variant>
        <vt:i4>8</vt:i4>
      </vt:variant>
      <vt:variant>
        <vt:i4>0</vt:i4>
      </vt:variant>
      <vt:variant>
        <vt:i4>5</vt:i4>
      </vt:variant>
      <vt:variant>
        <vt:lpwstr/>
      </vt:variant>
      <vt:variant>
        <vt:lpwstr>_Toc328385172</vt:lpwstr>
      </vt:variant>
      <vt:variant>
        <vt:i4>1310770</vt:i4>
      </vt:variant>
      <vt:variant>
        <vt:i4>2</vt:i4>
      </vt:variant>
      <vt:variant>
        <vt:i4>0</vt:i4>
      </vt:variant>
      <vt:variant>
        <vt:i4>5</vt:i4>
      </vt:variant>
      <vt:variant>
        <vt:lpwstr/>
      </vt:variant>
      <vt:variant>
        <vt:lpwstr>_Toc328385171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Spécifications du référentiel 2000 - BD TOPO 2000</dc:title>
  <dc:creator>GUIMARD Jean-Charles</dc:creator>
  <cp:lastModifiedBy>ryckelynckg</cp:lastModifiedBy>
  <cp:revision>6</cp:revision>
  <cp:lastPrinted>2012-08-07T08:24:00Z</cp:lastPrinted>
  <dcterms:created xsi:type="dcterms:W3CDTF">2012-08-07T07:58:00Z</dcterms:created>
  <dcterms:modified xsi:type="dcterms:W3CDTF">2012-08-07T08:26:00Z</dcterms:modified>
</cp:coreProperties>
</file>